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2EF3" w14:textId="23A4C52E" w:rsidR="0451B3F2" w:rsidRDefault="02827389" w:rsidP="0451B3F2">
      <w:pPr>
        <w:pStyle w:val="Estilo1"/>
        <w:rPr>
          <w:b/>
          <w:bCs/>
          <w:sz w:val="28"/>
          <w:szCs w:val="28"/>
          <w:lang w:val="en-US"/>
        </w:rPr>
      </w:pPr>
      <w:r w:rsidRPr="0451B3F2">
        <w:rPr>
          <w:b/>
          <w:bCs/>
          <w:sz w:val="28"/>
          <w:szCs w:val="28"/>
          <w:lang w:val="en-US"/>
        </w:rPr>
        <w:t>Spatial modelling and estimation of mammals’ mortalities by Pantanal 2020 megafires</w:t>
      </w:r>
    </w:p>
    <w:p w14:paraId="5B5BA656" w14:textId="77777777" w:rsidR="003C2A6B" w:rsidRDefault="003C2A6B" w:rsidP="00C82F66">
      <w:pPr>
        <w:pStyle w:val="Estilo1"/>
        <w:rPr>
          <w:b/>
          <w:bCs/>
          <w:lang w:val="en-US"/>
        </w:rPr>
      </w:pPr>
    </w:p>
    <w:p w14:paraId="37CE918F" w14:textId="3EFF187F" w:rsidR="00E5077C" w:rsidRPr="001F49D2" w:rsidRDefault="00153F04" w:rsidP="00C82F66">
      <w:pPr>
        <w:pStyle w:val="Estilo1"/>
        <w:rPr>
          <w:b/>
          <w:bCs/>
          <w:lang w:val="en-US"/>
        </w:rPr>
      </w:pPr>
      <w:r w:rsidRPr="0451B3F2">
        <w:rPr>
          <w:b/>
          <w:bCs/>
          <w:lang w:val="en-US"/>
        </w:rPr>
        <w:t>ABSTRACT</w:t>
      </w:r>
    </w:p>
    <w:p w14:paraId="23AAA011" w14:textId="70320820" w:rsidR="00153F04" w:rsidRPr="00090CE8" w:rsidRDefault="007C4A77" w:rsidP="00090CE8">
      <w:pPr>
        <w:pStyle w:val="Estilo1"/>
        <w:numPr>
          <w:ilvl w:val="0"/>
          <w:numId w:val="8"/>
        </w:numPr>
        <w:ind w:left="360"/>
        <w:rPr>
          <w:lang w:val="en-US"/>
        </w:rPr>
      </w:pPr>
      <w:r w:rsidRPr="0451B3F2">
        <w:rPr>
          <w:lang w:val="en-US"/>
        </w:rPr>
        <w:t>Extreme wildfires events with unprecedented regimes and scales, such as the Pantanal 2020 megafires, are expected to become more common. Although understanding the impacts of such extreme events on wildlife is imperative for conservation planning, these impacts are rarely addressed explicitly from direct observations of deaths.</w:t>
      </w:r>
    </w:p>
    <w:p w14:paraId="35E32F3A" w14:textId="7AC626BF" w:rsidR="00AF3E74" w:rsidRPr="00090CE8" w:rsidRDefault="00DE71AA" w:rsidP="00090CE8">
      <w:pPr>
        <w:pStyle w:val="Estilo1"/>
        <w:numPr>
          <w:ilvl w:val="0"/>
          <w:numId w:val="8"/>
        </w:numPr>
        <w:ind w:left="360"/>
        <w:rPr>
          <w:lang w:val="en-US"/>
        </w:rPr>
      </w:pPr>
      <w:r w:rsidRPr="0451B3F2">
        <w:rPr>
          <w:lang w:val="en-US"/>
        </w:rPr>
        <w:t>Here, we use double-observer carcass surveys to assess the numbers and spatial patterns of direct mortalities of medium- to large-sized mammals resulting from the Pantanal 2020 megafires, accounting for imperfect detection. We model the spatial variation in mortality occurrence and abundance, testing the effects of habitat-related variables and wildfire severity using multi-species N-mixture models.</w:t>
      </w:r>
    </w:p>
    <w:p w14:paraId="45B438A0" w14:textId="641BB182" w:rsidR="00AF3E74" w:rsidRPr="00090CE8" w:rsidRDefault="02827389" w:rsidP="00090CE8">
      <w:pPr>
        <w:pStyle w:val="Estilo1"/>
        <w:numPr>
          <w:ilvl w:val="0"/>
          <w:numId w:val="8"/>
        </w:numPr>
        <w:ind w:left="360"/>
        <w:rPr>
          <w:lang w:val="en-US"/>
        </w:rPr>
      </w:pPr>
      <w:r w:rsidRPr="0451B3F2">
        <w:rPr>
          <w:lang w:val="en-US"/>
        </w:rPr>
        <w:t>We found that 26 out of 27 species of medium and large-sized mammals and died by the fires with a mean estimate of around 49 thousand individuals. The most affected species included capuchin monkeys, agoutis, peccaries, tapirs, brocket deer, tamanduas, coatis, and capybaras.</w:t>
      </w:r>
      <w:r w:rsidRPr="0451B3F2">
        <w:rPr>
          <w:rFonts w:asciiTheme="majorHAnsi" w:hAnsiTheme="majorHAnsi" w:cstheme="majorBidi"/>
          <w:color w:val="000000" w:themeColor="text1"/>
          <w:lang w:val="en-US"/>
        </w:rPr>
        <w:t xml:space="preserve"> </w:t>
      </w:r>
    </w:p>
    <w:p w14:paraId="2B38EFD4" w14:textId="7810B4DE" w:rsidR="00AF3E74" w:rsidRPr="00090CE8" w:rsidRDefault="2DA1B1C7" w:rsidP="00090CE8">
      <w:pPr>
        <w:pStyle w:val="Estilo1"/>
        <w:numPr>
          <w:ilvl w:val="0"/>
          <w:numId w:val="8"/>
        </w:numPr>
        <w:ind w:left="360"/>
        <w:rPr>
          <w:lang w:val="en-US"/>
        </w:rPr>
      </w:pPr>
      <w:r w:rsidRPr="0451B3F2">
        <w:rPr>
          <w:lang w:val="en-US"/>
        </w:rPr>
        <w:t>D</w:t>
      </w:r>
      <w:r w:rsidRPr="0451B3F2">
        <w:rPr>
          <w:rFonts w:asciiTheme="majorHAnsi" w:hAnsiTheme="majorHAnsi" w:cstheme="majorBidi"/>
          <w:color w:val="000000" w:themeColor="text1"/>
          <w:lang w:val="en-US"/>
        </w:rPr>
        <w:t xml:space="preserve">irect mortality of mammals by wildfires were affected by landscape factors related to species habitats, species traits (probably related to escape or refuge strategies) </w:t>
      </w:r>
      <w:proofErr w:type="gramStart"/>
      <w:r w:rsidRPr="0451B3F2">
        <w:rPr>
          <w:rFonts w:asciiTheme="majorHAnsi" w:hAnsiTheme="majorHAnsi" w:cstheme="majorBidi"/>
          <w:color w:val="000000" w:themeColor="text1"/>
          <w:lang w:val="en-US"/>
        </w:rPr>
        <w:t>and also</w:t>
      </w:r>
      <w:proofErr w:type="gramEnd"/>
      <w:r w:rsidRPr="0451B3F2">
        <w:rPr>
          <w:rFonts w:asciiTheme="majorHAnsi" w:hAnsiTheme="majorHAnsi" w:cstheme="majorBidi"/>
          <w:color w:val="000000" w:themeColor="text1"/>
          <w:lang w:val="en-US"/>
        </w:rPr>
        <w:t xml:space="preserve"> the intensity of the wildfires. </w:t>
      </w:r>
      <w:r w:rsidRPr="0451B3F2">
        <w:rPr>
          <w:lang w:val="en-US"/>
        </w:rPr>
        <w:t xml:space="preserve">Mortalities presented a general positive relationship with non-flooded forests (a fire-sensitive habitat in Pantanal) and with wildfire severity. Artificial water bodies, a common landscape structure in Pantanal, had 7.5 times more deaths than other areas. </w:t>
      </w:r>
    </w:p>
    <w:p w14:paraId="0299AC17" w14:textId="10E31111" w:rsidR="0024596F" w:rsidRDefault="00090CE8" w:rsidP="00090CE8">
      <w:pPr>
        <w:pStyle w:val="Estilo1"/>
        <w:numPr>
          <w:ilvl w:val="0"/>
          <w:numId w:val="8"/>
        </w:numPr>
        <w:ind w:left="360"/>
        <w:rPr>
          <w:lang w:val="en-US"/>
        </w:rPr>
      </w:pPr>
      <w:r w:rsidRPr="0451B3F2">
        <w:rPr>
          <w:i/>
          <w:iCs/>
          <w:lang w:val="en-US"/>
        </w:rPr>
        <w:t>Synthesis and applications</w:t>
      </w:r>
      <w:r w:rsidRPr="0451B3F2">
        <w:rPr>
          <w:lang w:val="en-US"/>
        </w:rPr>
        <w:t xml:space="preserve">: With the used approach, we were able to: </w:t>
      </w:r>
      <w:proofErr w:type="spellStart"/>
      <w:r w:rsidRPr="0451B3F2">
        <w:rPr>
          <w:lang w:val="en-US"/>
        </w:rPr>
        <w:t>i</w:t>
      </w:r>
      <w:proofErr w:type="spellEnd"/>
      <w:r w:rsidRPr="0451B3F2">
        <w:rPr>
          <w:lang w:val="en-US"/>
        </w:rPr>
        <w:t xml:space="preserve">) estimate direct wildfire mortality, reveal mortality relationships with landscape features and identify mortality hotspots; and ii) simultaneously identify the most affected species and assess the assemblage mean relationships. This leads to conservation and management planning in two-fold, species prioritization for rescuing and monitoring, and territory prioritization for fire prevention and </w:t>
      </w:r>
      <w:r w:rsidRPr="0451B3F2">
        <w:rPr>
          <w:rFonts w:asciiTheme="majorHAnsi" w:hAnsiTheme="majorHAnsi" w:cstheme="majorBidi"/>
          <w:color w:val="000000" w:themeColor="text1"/>
          <w:lang w:val="en-US"/>
        </w:rPr>
        <w:t>fighting.</w:t>
      </w:r>
    </w:p>
    <w:p w14:paraId="52E64EA8" w14:textId="5EDAB4E5" w:rsidR="0451B3F2" w:rsidRDefault="0451B3F2" w:rsidP="0451B3F2">
      <w:pPr>
        <w:pStyle w:val="Estilo1"/>
        <w:rPr>
          <w:b/>
          <w:bCs/>
          <w:lang w:val="en-US"/>
        </w:rPr>
      </w:pPr>
    </w:p>
    <w:p w14:paraId="059E543D" w14:textId="53D6A157" w:rsidR="00153F04" w:rsidRPr="00153F04" w:rsidRDefault="02827389" w:rsidP="00C82F66">
      <w:pPr>
        <w:pStyle w:val="Estilo1"/>
        <w:rPr>
          <w:lang w:val="en-US"/>
        </w:rPr>
      </w:pPr>
      <w:r w:rsidRPr="02827389">
        <w:rPr>
          <w:u w:val="single"/>
          <w:lang w:val="en-US"/>
        </w:rPr>
        <w:t>Keywords:</w:t>
      </w:r>
      <w:r w:rsidRPr="02827389">
        <w:rPr>
          <w:lang w:val="en-US"/>
        </w:rPr>
        <w:t xml:space="preserve"> Brazil, carcass surveys, climate change, double observers, hierarchical model, imperfect detection, wildfires</w:t>
      </w:r>
    </w:p>
    <w:p w14:paraId="27022888" w14:textId="77777777" w:rsidR="00153F04" w:rsidRDefault="00153F04" w:rsidP="00C82F66">
      <w:pPr>
        <w:pStyle w:val="Estilo1"/>
        <w:rPr>
          <w:b/>
          <w:bCs/>
          <w:lang w:val="en-US"/>
        </w:rPr>
      </w:pPr>
    </w:p>
    <w:p w14:paraId="4D50A3E1" w14:textId="4A75C8F1" w:rsidR="00BE12B3" w:rsidRPr="00E50DA9" w:rsidRDefault="00BE12B3" w:rsidP="00C82F66">
      <w:pPr>
        <w:pStyle w:val="Estilo1"/>
        <w:rPr>
          <w:rFonts w:asciiTheme="majorHAnsi" w:hAnsiTheme="majorHAnsi" w:cstheme="majorHAnsi"/>
          <w:b/>
          <w:bCs/>
          <w:lang w:val="en-US"/>
        </w:rPr>
      </w:pPr>
      <w:r>
        <w:rPr>
          <w:b/>
          <w:bCs/>
          <w:lang w:val="en-US"/>
        </w:rPr>
        <w:t>INTRODUCTION</w:t>
      </w:r>
    </w:p>
    <w:p w14:paraId="34F812FC" w14:textId="17699204" w:rsidR="00BE12B3" w:rsidRPr="00FF08E2" w:rsidRDefault="5FAA98B8" w:rsidP="004927B9">
      <w:pPr>
        <w:pStyle w:val="Ismatimes12"/>
      </w:pPr>
      <w:r>
        <w:t xml:space="preserve">Wildfires are a major force shaping several terrestrial ecosystems worldwide and influencing the evolution of plants and animals (Bond &amp; Keeley, 2005; </w:t>
      </w:r>
      <w:proofErr w:type="spellStart"/>
      <w:r w:rsidRPr="0451B3F2">
        <w:rPr>
          <w:rFonts w:eastAsia="Times New Roman"/>
        </w:rPr>
        <w:t>Pausas</w:t>
      </w:r>
      <w:proofErr w:type="spellEnd"/>
      <w:r w:rsidRPr="0451B3F2">
        <w:rPr>
          <w:rFonts w:eastAsia="Times New Roman"/>
        </w:rPr>
        <w:t xml:space="preserve"> &amp; Keeley, 2009; </w:t>
      </w:r>
      <w:proofErr w:type="spellStart"/>
      <w:r w:rsidRPr="0451B3F2">
        <w:rPr>
          <w:rFonts w:eastAsia="Times New Roman"/>
        </w:rPr>
        <w:t>Pausas</w:t>
      </w:r>
      <w:proofErr w:type="spellEnd"/>
      <w:r w:rsidRPr="0451B3F2">
        <w:rPr>
          <w:rFonts w:eastAsia="Times New Roman"/>
        </w:rPr>
        <w:t xml:space="preserve"> &amp; Parr, 2018). Animals can be affected by wildfires directly being killed or injured by the flames, heat, or smoke; or indirectly, by starvation driven by the resource unavailability or by an increase in predation (first- and second-order effects, respectively; </w:t>
      </w:r>
      <w:sdt>
        <w:sdtPr>
          <w:rPr>
            <w:color w:val="000000"/>
          </w:rPr>
          <w:tag w:val="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
          <w:id w:val="-923496701"/>
          <w:placeholder>
            <w:docPart w:val="DefaultPlaceholder_-1854013440"/>
          </w:placeholder>
        </w:sdtPr>
        <w:sdtContent>
          <w:r w:rsidR="00B92E77" w:rsidRPr="00B92E77">
            <w:rPr>
              <w:color w:val="000000"/>
            </w:rPr>
            <w:t>Engstrom, 2010)</w:t>
          </w:r>
        </w:sdtContent>
      </w:sdt>
      <w:r>
        <w:t xml:space="preserve">. Species that evolved in fire-prone ecosystems typically present some responses to avoid the effects of fires, such as seeking shelter in burrows or water bodies and fleeing away </w:t>
      </w:r>
      <w:sdt>
        <w:sdtPr>
          <w:rPr>
            <w:color w:val="000000"/>
          </w:rPr>
          <w:tag w:val="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366401538"/>
          <w:placeholder>
            <w:docPart w:val="DefaultPlaceholder_-1854013440"/>
          </w:placeholder>
        </w:sdtPr>
        <w:sdtContent>
          <w:r w:rsidR="00B92E77" w:rsidRPr="00B92E77">
            <w:rPr>
              <w:color w:val="000000"/>
            </w:rPr>
            <w:t>(Nimmo et al., 2021)</w:t>
          </w:r>
        </w:sdtContent>
      </w:sdt>
      <w:r>
        <w:t xml:space="preserve">. Although wildfires are considered an important driver for the diversification of life, their frequency and magnitude in fire-prone ecosystems are increasing considerably as the occurrence of extreme events becomes more frequent with global climate changes </w:t>
      </w:r>
      <w:sdt>
        <w:sdtPr>
          <w:rPr>
            <w:color w:val="000000" w:themeColor="text1"/>
          </w:rPr>
          <w:tag w:val="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
          <w:id w:val="1859004783"/>
          <w:placeholder>
            <w:docPart w:val="DefaultPlaceholder_-1854013440"/>
          </w:placeholder>
        </w:sdtPr>
        <w:sdtContent>
          <w:r w:rsidR="00B92E77">
            <w:rPr>
              <w:rFonts w:eastAsia="Times New Roman"/>
            </w:rPr>
            <w:t xml:space="preserve">(Jolly et al., 2015; Linley et al., 2022; Nimmo et al., 2021; </w:t>
          </w:r>
          <w:proofErr w:type="spellStart"/>
          <w:r w:rsidR="00B92E77">
            <w:rPr>
              <w:rFonts w:eastAsia="Times New Roman"/>
            </w:rPr>
            <w:t>Pausas</w:t>
          </w:r>
          <w:proofErr w:type="spellEnd"/>
          <w:r w:rsidR="00B92E77">
            <w:rPr>
              <w:rFonts w:eastAsia="Times New Roman"/>
            </w:rPr>
            <w:t xml:space="preserve"> &amp; Keeley, 2021)</w:t>
          </w:r>
        </w:sdtContent>
      </w:sdt>
      <w:r>
        <w:t xml:space="preserve">. Furthermore, the combination of extreme events of heat waves and severe droughts with the spreading presence of humans in many ecosystems increases the occurrence of fire events, resulting in megafires with unprecedented regimes </w:t>
      </w:r>
      <w:sdt>
        <w:sdtPr>
          <w:tag w:val="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
          <w:id w:val="1486666712"/>
          <w:placeholder>
            <w:docPart w:val="DefaultPlaceholder_-1854013440"/>
          </w:placeholder>
        </w:sdtPr>
        <w:sdtContent>
          <w:r w:rsidR="00B92E77">
            <w:rPr>
              <w:rFonts w:eastAsia="Times New Roman"/>
            </w:rPr>
            <w:t xml:space="preserve">(Duane et al., 2021; Linley et al., 2022; </w:t>
          </w:r>
          <w:proofErr w:type="spellStart"/>
          <w:r w:rsidR="00B92E77">
            <w:rPr>
              <w:rFonts w:eastAsia="Times New Roman"/>
            </w:rPr>
            <w:t>Pausas</w:t>
          </w:r>
          <w:proofErr w:type="spellEnd"/>
          <w:r w:rsidR="00B92E77">
            <w:rPr>
              <w:rFonts w:eastAsia="Times New Roman"/>
            </w:rPr>
            <w:t xml:space="preserve"> &amp; Keeley, 2021)</w:t>
          </w:r>
        </w:sdtContent>
      </w:sdt>
      <w:r>
        <w:t xml:space="preserve">. Hence, responses of animals to wildfires, which evolved over thousands or millions of years, may suddenly become inefficient to these larger and faster megafire events </w:t>
      </w:r>
      <w:sdt>
        <w:sdtPr>
          <w:tag w:val="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
          <w:id w:val="1344749864"/>
          <w:placeholder>
            <w:docPart w:val="DefaultPlaceholder_-1854013440"/>
          </w:placeholder>
        </w:sdtPr>
        <w:sdtContent>
          <w:r w:rsidR="00B92E77">
            <w:rPr>
              <w:rFonts w:eastAsia="Times New Roman"/>
            </w:rPr>
            <w:t xml:space="preserve">(Nimmo et al., 2021; </w:t>
          </w:r>
          <w:proofErr w:type="spellStart"/>
          <w:r w:rsidR="00B92E77">
            <w:rPr>
              <w:rFonts w:eastAsia="Times New Roman"/>
            </w:rPr>
            <w:t>Pausas</w:t>
          </w:r>
          <w:proofErr w:type="spellEnd"/>
          <w:r w:rsidR="00B92E77">
            <w:rPr>
              <w:rFonts w:eastAsia="Times New Roman"/>
            </w:rPr>
            <w:t xml:space="preserve"> &amp; Keeley, 2009)</w:t>
          </w:r>
        </w:sdtContent>
      </w:sdt>
      <w:r>
        <w:t>.</w:t>
      </w:r>
    </w:p>
    <w:p w14:paraId="7E6346DC" w14:textId="6AEB87DC" w:rsidR="0451B3F2" w:rsidRPr="00821F94" w:rsidRDefault="0451B3F2" w:rsidP="00FB3915">
      <w:pPr>
        <w:spacing w:line="360" w:lineRule="auto"/>
        <w:rPr>
          <w:sz w:val="24"/>
          <w:szCs w:val="24"/>
          <w:lang w:val="en-US"/>
        </w:rPr>
      </w:pPr>
      <w:r w:rsidRPr="00FB3915">
        <w:rPr>
          <w:rFonts w:asciiTheme="majorHAnsi" w:hAnsiTheme="majorHAnsi" w:cstheme="majorBidi"/>
          <w:color w:val="000000" w:themeColor="text1"/>
          <w:sz w:val="24"/>
          <w:szCs w:val="24"/>
          <w:lang w:val="en-US"/>
        </w:rPr>
        <w:t xml:space="preserve">The impacts of wildfires on animals tend to be spatially heterogeneous since the density of individuals might vary in space, and fires behave diversely depending on landscape configuration. Information on species occurrence or abundance is commonly used to infer the effects of wildfires on animals </w:t>
      </w:r>
      <w:sdt>
        <w:sdtPr>
          <w:rPr>
            <w:rFonts w:asciiTheme="majorHAnsi" w:hAnsiTheme="majorHAnsi" w:cstheme="majorBidi"/>
            <w:color w:val="000000"/>
            <w:sz w:val="24"/>
            <w:szCs w:val="24"/>
            <w:lang w:val="en-US"/>
          </w:rPr>
          <w:tag w:val="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
          <w:id w:val="1360010410"/>
          <w:placeholder>
            <w:docPart w:val="DefaultPlaceholder_-1854013440"/>
          </w:placeholder>
        </w:sdtPr>
        <w:sdtContent>
          <w:r w:rsidR="00B92E77" w:rsidRPr="00B92E77">
            <w:rPr>
              <w:rFonts w:asciiTheme="majorHAnsi" w:hAnsiTheme="majorHAnsi" w:cstheme="majorBidi"/>
              <w:color w:val="000000"/>
              <w:sz w:val="24"/>
              <w:szCs w:val="24"/>
              <w:lang w:val="en-US"/>
            </w:rPr>
            <w:t>(Ward et al., 2022)</w:t>
          </w:r>
        </w:sdtContent>
      </w:sdt>
      <w:r w:rsidRPr="00FB3915">
        <w:rPr>
          <w:rFonts w:asciiTheme="majorHAnsi" w:hAnsiTheme="majorHAnsi" w:cstheme="majorBidi"/>
          <w:color w:val="000000" w:themeColor="text1"/>
          <w:sz w:val="24"/>
          <w:szCs w:val="24"/>
          <w:lang w:val="en-US"/>
        </w:rPr>
        <w:t xml:space="preserve">. However, these two variables may not be the only factors shaping the distribution of deaths. For example, the availability of escape routes and distribution of shelters, such as burrows and water bodies, can determine the survival chance of individuals </w:t>
      </w:r>
      <w:sdt>
        <w:sdtPr>
          <w:rPr>
            <w:rFonts w:asciiTheme="majorHAnsi" w:hAnsiTheme="majorHAnsi" w:cstheme="majorBidi"/>
            <w:color w:val="000000"/>
            <w:sz w:val="24"/>
            <w:szCs w:val="24"/>
            <w:lang w:val="en-US"/>
          </w:rPr>
          <w:tag w:val="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
          <w:id w:val="1380910212"/>
          <w:placeholder>
            <w:docPart w:val="DefaultPlaceholder_-1854013440"/>
          </w:placeholder>
        </w:sdtPr>
        <w:sdtContent>
          <w:r w:rsidR="00B92E77" w:rsidRPr="00B92E77">
            <w:rPr>
              <w:rFonts w:asciiTheme="majorHAnsi" w:hAnsiTheme="majorHAnsi" w:cstheme="majorBidi"/>
              <w:color w:val="000000"/>
              <w:sz w:val="24"/>
              <w:szCs w:val="24"/>
              <w:lang w:val="en-US"/>
            </w:rPr>
            <w:t>(Robinson et al., 2013)</w:t>
          </w:r>
        </w:sdtContent>
      </w:sdt>
      <w:r w:rsidRPr="00FB3915">
        <w:rPr>
          <w:rFonts w:asciiTheme="majorHAnsi" w:hAnsiTheme="majorHAnsi" w:cstheme="majorBidi"/>
          <w:color w:val="000000" w:themeColor="text1"/>
          <w:sz w:val="24"/>
          <w:szCs w:val="24"/>
          <w:lang w:val="en-US"/>
        </w:rPr>
        <w:t xml:space="preserve">. Wildfires behave differently according to the temperature, wind, vegetation type, humidity, and spatial configuration of fuel load. In addition, the flames’ size and speed </w:t>
      </w:r>
      <w:r w:rsidRPr="00FB3915">
        <w:rPr>
          <w:rFonts w:asciiTheme="majorHAnsi" w:hAnsiTheme="majorHAnsi" w:cstheme="majorBidi"/>
          <w:color w:val="000000" w:themeColor="text1"/>
          <w:sz w:val="24"/>
          <w:szCs w:val="24"/>
          <w:lang w:val="en-US"/>
        </w:rPr>
        <w:lastRenderedPageBreak/>
        <w:t xml:space="preserve">may result in different levels of severity. Species also present different escape behaviors (e.g., climbing up trees, burrowing, or running away) and have different capacities to escape according to their vagility during fires </w:t>
      </w:r>
      <w:sdt>
        <w:sdtPr>
          <w:rPr>
            <w:rFonts w:asciiTheme="majorHAnsi" w:hAnsiTheme="majorHAnsi" w:cstheme="majorBidi"/>
            <w:color w:val="000000"/>
            <w:sz w:val="24"/>
            <w:szCs w:val="24"/>
            <w:lang w:val="en-US"/>
          </w:rPr>
          <w:tag w:val="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1417943948"/>
          <w:placeholder>
            <w:docPart w:val="DefaultPlaceholder_-1854013440"/>
          </w:placeholder>
        </w:sdtPr>
        <w:sdtContent>
          <w:r w:rsidR="00B92E77" w:rsidRPr="00B92E77">
            <w:rPr>
              <w:rFonts w:asciiTheme="majorHAnsi" w:hAnsiTheme="majorHAnsi" w:cstheme="majorBidi"/>
              <w:color w:val="000000"/>
              <w:sz w:val="24"/>
              <w:szCs w:val="24"/>
              <w:lang w:val="en-US"/>
            </w:rPr>
            <w:t>(Nimmo et al., 2021)</w:t>
          </w:r>
        </w:sdtContent>
      </w:sdt>
      <w:r w:rsidRPr="00FB3915">
        <w:rPr>
          <w:rFonts w:asciiTheme="majorHAnsi" w:hAnsiTheme="majorHAnsi" w:cstheme="majorBidi"/>
          <w:color w:val="000000" w:themeColor="text1"/>
          <w:sz w:val="24"/>
          <w:szCs w:val="24"/>
          <w:lang w:val="en-US"/>
        </w:rPr>
        <w:t xml:space="preserve">. Hence, the spatial patterns of species’ mortality by wildfires would result from spatial variation in species density, availability of refugees and escape routes, and wildfire characteristics </w:t>
      </w:r>
      <w:sdt>
        <w:sdtPr>
          <w:rPr>
            <w:rFonts w:asciiTheme="majorHAnsi" w:hAnsiTheme="majorHAnsi" w:cstheme="majorBidi"/>
            <w:color w:val="000000"/>
            <w:sz w:val="24"/>
            <w:szCs w:val="24"/>
            <w:lang w:val="en-US"/>
          </w:rPr>
          <w:tag w:val="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753808133"/>
          <w:placeholder>
            <w:docPart w:val="DefaultPlaceholder_-1854013440"/>
          </w:placeholder>
        </w:sdtPr>
        <w:sdtContent>
          <w:r w:rsidR="00B92E77" w:rsidRPr="00B92E77">
            <w:rPr>
              <w:rFonts w:asciiTheme="majorHAnsi" w:hAnsiTheme="majorHAnsi" w:cstheme="majorBidi"/>
              <w:color w:val="000000"/>
              <w:sz w:val="24"/>
              <w:szCs w:val="24"/>
              <w:lang w:val="en-US"/>
            </w:rPr>
            <w:t>(Jolly et al., 2022)</w:t>
          </w:r>
        </w:sdtContent>
      </w:sdt>
      <w:r w:rsidRPr="00FB3915">
        <w:rPr>
          <w:rFonts w:asciiTheme="majorHAnsi" w:hAnsiTheme="majorHAnsi" w:cstheme="majorBidi"/>
          <w:color w:val="000000" w:themeColor="text1"/>
          <w:sz w:val="24"/>
          <w:szCs w:val="24"/>
          <w:lang w:val="en-US"/>
        </w:rPr>
        <w:t xml:space="preserve">. Although all these factors have been discussed in the literature, </w:t>
      </w:r>
      <w:r w:rsidR="00821F94">
        <w:rPr>
          <w:rFonts w:asciiTheme="majorHAnsi" w:hAnsiTheme="majorHAnsi" w:cstheme="majorBidi"/>
          <w:color w:val="000000" w:themeColor="text1"/>
          <w:sz w:val="24"/>
          <w:szCs w:val="24"/>
          <w:lang w:val="en-US"/>
        </w:rPr>
        <w:t>their effects</w:t>
      </w:r>
      <w:r w:rsidRPr="00FB3915">
        <w:rPr>
          <w:rFonts w:asciiTheme="majorHAnsi" w:hAnsiTheme="majorHAnsi" w:cstheme="majorBidi"/>
          <w:color w:val="000000" w:themeColor="text1"/>
          <w:sz w:val="24"/>
          <w:szCs w:val="24"/>
          <w:lang w:val="en-US"/>
        </w:rPr>
        <w:t xml:space="preserve"> are rarely evaluated directly.</w:t>
      </w:r>
    </w:p>
    <w:p w14:paraId="5F6C0BD4" w14:textId="3A0FE424" w:rsidR="00F02C79" w:rsidRPr="00FF08E2" w:rsidRDefault="02827389" w:rsidP="00741398">
      <w:pPr>
        <w:pStyle w:val="Estilo1"/>
        <w:rPr>
          <w:lang w:val="en-US"/>
        </w:rPr>
      </w:pPr>
      <w:r w:rsidRPr="00741398">
        <w:rPr>
          <w:rFonts w:asciiTheme="majorHAnsi" w:hAnsiTheme="majorHAnsi" w:cstheme="majorBidi"/>
          <w:lang w:val="en-US"/>
        </w:rPr>
        <w:t>Assessing patterns of animal mortality from megafires</w:t>
      </w:r>
      <w:r w:rsidRPr="02827389">
        <w:rPr>
          <w:rFonts w:asciiTheme="majorHAnsi" w:hAnsiTheme="majorHAnsi" w:cstheme="majorBidi"/>
          <w:lang w:val="en-US"/>
        </w:rPr>
        <w:t xml:space="preserve"> highlights the potential effects of such extreme events on population dynamics. </w:t>
      </w:r>
      <w:r w:rsidR="00D977C6">
        <w:rPr>
          <w:rFonts w:asciiTheme="majorHAnsi" w:hAnsiTheme="majorHAnsi" w:cstheme="majorBidi"/>
          <w:lang w:val="en-US"/>
        </w:rPr>
        <w:t>Notably</w:t>
      </w:r>
      <w:r w:rsidRPr="02827389">
        <w:rPr>
          <w:rFonts w:asciiTheme="majorHAnsi" w:hAnsiTheme="majorHAnsi" w:cstheme="majorBidi"/>
          <w:lang w:val="en-US"/>
        </w:rPr>
        <w:t xml:space="preserve">, very few studies evaluate the direct impacts of wildfires under extreme events such as megafires </w:t>
      </w:r>
      <w:sdt>
        <w:sdtPr>
          <w:rPr>
            <w:rFonts w:asciiTheme="majorHAnsi" w:hAnsiTheme="majorHAnsi" w:cstheme="majorBidi"/>
            <w:color w:val="000000"/>
            <w:lang w:val="en-US"/>
          </w:rPr>
          <w:tag w:val="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864427674"/>
          <w:placeholder>
            <w:docPart w:val="DefaultPlaceholder_-1854013440"/>
          </w:placeholder>
        </w:sdtPr>
        <w:sdtContent>
          <w:r w:rsidR="00B92E77" w:rsidRPr="00B92E77">
            <w:rPr>
              <w:rFonts w:asciiTheme="majorHAnsi" w:hAnsiTheme="majorHAnsi" w:cstheme="majorBidi"/>
              <w:color w:val="000000"/>
              <w:lang w:val="en-US"/>
            </w:rPr>
            <w:t>(Jolly et al., 2022)</w:t>
          </w:r>
        </w:sdtContent>
      </w:sdt>
      <w:r w:rsidRPr="02827389">
        <w:rPr>
          <w:rFonts w:asciiTheme="majorHAnsi" w:hAnsiTheme="majorHAnsi" w:cstheme="majorBidi"/>
          <w:lang w:val="en-US"/>
        </w:rPr>
        <w:t xml:space="preserve">. </w:t>
      </w:r>
      <w:r w:rsidRPr="02827389">
        <w:rPr>
          <w:rFonts w:asciiTheme="majorHAnsi" w:eastAsia="Arial" w:hAnsiTheme="majorHAnsi" w:cstheme="majorBidi"/>
          <w:color w:val="000000" w:themeColor="text1"/>
          <w:lang w:val="en-US"/>
        </w:rPr>
        <w:t>The</w:t>
      </w:r>
      <w:r w:rsidRPr="02827389">
        <w:rPr>
          <w:rFonts w:asciiTheme="majorHAnsi" w:hAnsiTheme="majorHAnsi" w:cstheme="majorBidi"/>
          <w:lang w:val="en-US"/>
        </w:rPr>
        <w:t xml:space="preserve"> impact of wildfires on animals is usually addressed based on information that overlaps the species occurrence or density with areas burnt or habitats affected (e.g., </w:t>
      </w:r>
      <w:sdt>
        <w:sdtPr>
          <w:rPr>
            <w:rFonts w:asciiTheme="majorHAnsi" w:hAnsiTheme="majorHAnsi" w:cstheme="majorBidi"/>
            <w:color w:val="000000"/>
            <w:lang w:val="en-US"/>
          </w:rPr>
          <w:tag w:val="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
          <w:id w:val="292869943"/>
          <w:placeholder>
            <w:docPart w:val="DefaultPlaceholder_-1854013440"/>
          </w:placeholder>
        </w:sdtPr>
        <w:sdtContent>
          <w:r w:rsidR="00B92E77" w:rsidRPr="00B92E77">
            <w:rPr>
              <w:rFonts w:asciiTheme="majorHAnsi" w:hAnsiTheme="majorHAnsi" w:cstheme="majorBidi"/>
              <w:color w:val="000000"/>
              <w:lang w:val="en-US"/>
            </w:rPr>
            <w:t>Ward et al., 2022)</w:t>
          </w:r>
        </w:sdtContent>
      </w:sdt>
      <w:r w:rsidRPr="02827389">
        <w:rPr>
          <w:rFonts w:asciiTheme="majorHAnsi" w:hAnsiTheme="majorHAnsi" w:cstheme="majorBidi"/>
          <w:lang w:val="en-US"/>
        </w:rPr>
        <w:t xml:space="preserve">, or comparisons of some populational variable of interest (e.g., occupancy or abundance) before and after the fires or burnt and unburnt areas </w:t>
      </w:r>
      <w:sdt>
        <w:sdtPr>
          <w:rPr>
            <w:rFonts w:asciiTheme="majorHAnsi" w:hAnsiTheme="majorHAnsi" w:cstheme="majorBidi"/>
            <w:color w:val="000000"/>
            <w:lang w:val="en-US"/>
          </w:rPr>
          <w:tag w:val="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
          <w:id w:val="1278375998"/>
          <w:placeholder>
            <w:docPart w:val="DefaultPlaceholder_-1854013440"/>
          </w:placeholder>
        </w:sdtPr>
        <w:sdtContent>
          <w:r w:rsidR="00B92E77" w:rsidRPr="00B92E77">
            <w:rPr>
              <w:rFonts w:asciiTheme="majorHAnsi" w:hAnsiTheme="majorHAnsi" w:cstheme="majorBidi"/>
              <w:color w:val="000000"/>
              <w:lang w:val="en-US"/>
            </w:rPr>
            <w:t>(Driscoll et al., 2010)</w:t>
          </w:r>
        </w:sdtContent>
      </w:sdt>
      <w:r w:rsidRPr="02827389">
        <w:rPr>
          <w:rFonts w:asciiTheme="majorHAnsi" w:hAnsiTheme="majorHAnsi" w:cstheme="majorBidi"/>
          <w:lang w:val="en-US"/>
        </w:rPr>
        <w:t xml:space="preserve">. However, the direct observation of the distribution of carcasses can give more accurate information on mortality heterogeneity and its association with spatial features. </w:t>
      </w:r>
      <w:r w:rsidR="000009FA">
        <w:rPr>
          <w:rFonts w:asciiTheme="majorHAnsi" w:hAnsiTheme="majorHAnsi" w:cstheme="majorBidi"/>
          <w:lang w:val="en-US"/>
        </w:rPr>
        <w:t>Given the inherent imperfections of any ecological sampling methods</w:t>
      </w:r>
      <w:r w:rsidRPr="02827389">
        <w:rPr>
          <w:lang w:val="en-US"/>
        </w:rPr>
        <w:t>, assessing wildfire mortality patterns from carcass surveys</w:t>
      </w:r>
      <w:r w:rsidR="000009FA">
        <w:rPr>
          <w:lang w:val="en-US"/>
        </w:rPr>
        <w:t xml:space="preserve"> necessitates the use </w:t>
      </w:r>
      <w:r w:rsidR="003C2A6B">
        <w:rPr>
          <w:lang w:val="en-US"/>
        </w:rPr>
        <w:t xml:space="preserve">of robust approaches that </w:t>
      </w:r>
      <w:proofErr w:type="gramStart"/>
      <w:r w:rsidR="003C2A6B">
        <w:rPr>
          <w:lang w:val="en-US"/>
        </w:rPr>
        <w:t>take into account</w:t>
      </w:r>
      <w:proofErr w:type="gramEnd"/>
      <w:r w:rsidR="003C2A6B">
        <w:rPr>
          <w:lang w:val="en-US"/>
        </w:rPr>
        <w:t xml:space="preserve"> potential observation errors</w:t>
      </w:r>
      <w:r w:rsidRPr="02827389">
        <w:rPr>
          <w:lang w:val="en-US"/>
        </w:rPr>
        <w:t xml:space="preserve">. </w:t>
      </w:r>
      <w:r w:rsidRPr="02827389">
        <w:rPr>
          <w:color w:val="000000" w:themeColor="text1"/>
          <w:lang w:val="en-US"/>
        </w:rPr>
        <w:t xml:space="preserve">If such sources of error are not considered, </w:t>
      </w:r>
      <w:r w:rsidRPr="02827389">
        <w:rPr>
          <w:lang w:val="en-US"/>
        </w:rPr>
        <w:t>impacts of wildfires can be underestimated. For instance, to our knowledge, Tomas et al. (2021) conducted the only study that accounts for imperfect detection during wildfire carcass surveys using transect distance samplings to estimate vertebrate mortality densities after fires in Pantanal, Brazil.</w:t>
      </w:r>
    </w:p>
    <w:p w14:paraId="6E8CBA56" w14:textId="54A4B3E1" w:rsidR="00894E53" w:rsidRPr="0028730C" w:rsidRDefault="5FAA98B8" w:rsidP="775C5976">
      <w:pPr>
        <w:pStyle w:val="Estilo1"/>
        <w:rPr>
          <w:lang w:val="en-US"/>
        </w:rPr>
      </w:pPr>
      <w:r w:rsidRPr="5FAA98B8">
        <w:rPr>
          <w:lang w:val="en-US"/>
        </w:rPr>
        <w:t xml:space="preserve">The Pantanal wetland – the world’s largest tropical wetland, located in Central South America </w:t>
      </w:r>
      <w:sdt>
        <w:sdtPr>
          <w:rPr>
            <w:color w:val="000000"/>
            <w:lang w:val="en-US"/>
          </w:rPr>
          <w:tag w:val="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
          <w:id w:val="1338120698"/>
          <w:placeholder>
            <w:docPart w:val="DefaultPlaceholder_-1854013440"/>
          </w:placeholder>
        </w:sdtPr>
        <w:sdtContent>
          <w:r w:rsidR="00B92E77" w:rsidRPr="00B92E77">
            <w:rPr>
              <w:color w:val="000000"/>
              <w:lang w:val="en-US"/>
            </w:rPr>
            <w:t>(Junk et al., 2006)</w:t>
          </w:r>
        </w:sdtContent>
      </w:sdt>
      <w:r w:rsidRPr="5FAA98B8">
        <w:rPr>
          <w:lang w:val="en-US"/>
        </w:rPr>
        <w:t xml:space="preserve">– is a seasonal fire-prone ecosystem that has received international attention because of the unprecedented massive wildfires of 2020 </w:t>
      </w:r>
      <w:sdt>
        <w:sdtPr>
          <w:rPr>
            <w:color w:val="000000"/>
            <w:lang w:val="en-US"/>
          </w:rPr>
          <w:tag w:val="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
          <w:id w:val="1203210284"/>
          <w:placeholder>
            <w:docPart w:val="DefaultPlaceholder_-1854013440"/>
          </w:placeholder>
        </w:sdtPr>
        <w:sdtContent>
          <w:r w:rsidR="00B92E77" w:rsidRPr="00B92E77">
            <w:rPr>
              <w:color w:val="000000"/>
              <w:lang w:val="en-US"/>
            </w:rPr>
            <w:t>(Libonati et al., 2020)</w:t>
          </w:r>
        </w:sdtContent>
      </w:sdt>
      <w:r w:rsidRPr="5FAA98B8">
        <w:rPr>
          <w:lang w:val="en-US"/>
        </w:rPr>
        <w:t xml:space="preserve">. It is a vast biodiverse region, presenting the largest populations of several wildlife species, including mammals threatened with extinction (e.g., tapirs, white-lipped peccaries, marsh deer, giant anteaters, giant armadillos, and giant otters), thus standing as a reservoir of their genetic diversity </w:t>
      </w:r>
      <w:sdt>
        <w:sdtPr>
          <w:rPr>
            <w:color w:val="000000"/>
            <w:lang w:val="en-US"/>
          </w:rPr>
          <w:tag w:val="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"/>
          <w:id w:val="-1386491623"/>
          <w:placeholder>
            <w:docPart w:val="DefaultPlaceholder_-1854013440"/>
          </w:placeholder>
        </w:sdtPr>
        <w:sdtContent>
          <w:r w:rsidR="00B92E77" w:rsidRPr="00B92E77">
            <w:rPr>
              <w:color w:val="000000"/>
              <w:lang w:val="en-US"/>
            </w:rPr>
            <w:t>(Alho et al., 2011)</w:t>
          </w:r>
        </w:sdtContent>
      </w:sdt>
      <w:r w:rsidRPr="5FAA98B8">
        <w:rPr>
          <w:lang w:val="en-US"/>
        </w:rPr>
        <w:t xml:space="preserve">. Historically, non-anthropogenic wildfires in Pantanal are started by lightning strikes and occur in the transition between the dry and wet seasons </w:t>
      </w:r>
      <w:sdt>
        <w:sdtPr>
          <w:rPr>
            <w:color w:val="000000"/>
            <w:lang w:val="en-US"/>
          </w:rPr>
          <w:tag w:val="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
          <w:id w:val="-633633721"/>
          <w:placeholder>
            <w:docPart w:val="DefaultPlaceholder_-1854013440"/>
          </w:placeholder>
        </w:sdtPr>
        <w:sdtContent>
          <w:r w:rsidR="00B92E77" w:rsidRPr="00B92E77">
            <w:rPr>
              <w:color w:val="000000"/>
              <w:lang w:val="en-US"/>
            </w:rPr>
            <w:t>(Menezes et al., 2022)</w:t>
          </w:r>
        </w:sdtContent>
      </w:sdt>
      <w:r w:rsidRPr="5FAA98B8">
        <w:rPr>
          <w:lang w:val="en-US"/>
        </w:rPr>
        <w:t xml:space="preserve">. Now, this ecosystem is threatened by the increasing frequency of extreme events of megafires. This new </w:t>
      </w:r>
      <w:r w:rsidRPr="5FAA98B8">
        <w:rPr>
          <w:lang w:val="en-US"/>
        </w:rPr>
        <w:lastRenderedPageBreak/>
        <w:t xml:space="preserve">scenario is related to more severe droughts and an escalation of anthropogenic ignitions during the peak of the dry season because of </w:t>
      </w:r>
      <w:r w:rsidRPr="5FAA98B8">
        <w:rPr>
          <w:color w:val="000000" w:themeColor="text1"/>
          <w:lang w:val="en-US"/>
        </w:rPr>
        <w:t xml:space="preserve">land </w:t>
      </w:r>
      <w:r w:rsidRPr="5FAA98B8">
        <w:rPr>
          <w:lang w:val="en-US"/>
        </w:rPr>
        <w:t xml:space="preserve">use intensification </w:t>
      </w:r>
      <w:sdt>
        <w:sdtPr>
          <w:rPr>
            <w:color w:val="000000"/>
            <w:lang w:val="en-US"/>
          </w:rPr>
          <w:tag w:val="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
          <w:id w:val="1988276007"/>
          <w:placeholder>
            <w:docPart w:val="B113BB8AC74846B89DBC88D2F74A7C4D"/>
          </w:placeholder>
        </w:sdtPr>
        <w:sdtContent>
          <w:r w:rsidR="00B92E77" w:rsidRPr="00B92E77">
            <w:rPr>
              <w:color w:val="000000"/>
              <w:lang w:val="en-US"/>
            </w:rPr>
            <w:t>(Ferreira Barbosa et al., 2022; Leal Filho et al., 2021; Marques et al., 2021)</w:t>
          </w:r>
        </w:sdtContent>
      </w:sdt>
      <w:r w:rsidRPr="5FAA98B8">
        <w:rPr>
          <w:color w:val="000000" w:themeColor="text1"/>
          <w:lang w:val="en-US"/>
        </w:rPr>
        <w:t xml:space="preserve">. Severe weather conditions in 2019 and 2020, such as high temperatures, reduced precipitation, and diminished soil moisture, combined with a higher number of fire foci in private lands (encouraged by a weak national environmental protection policy in Brazil) resulted in the Pantanal 2020 megafires </w:t>
      </w:r>
      <w:sdt>
        <w:sdtPr>
          <w:rPr>
            <w:color w:val="000000"/>
            <w:lang w:val="en-US"/>
          </w:rPr>
          <w:tag w:val="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
          <w:id w:val="-166245874"/>
          <w:placeholder>
            <w:docPart w:val="DefaultPlaceholder_-1854013440"/>
          </w:placeholder>
        </w:sdtPr>
        <w:sdtContent>
          <w:r w:rsidR="00B92E77" w:rsidRPr="00B92E77">
            <w:rPr>
              <w:color w:val="000000"/>
              <w:lang w:val="en-US"/>
            </w:rPr>
            <w:t>(Ferreira Barbosa et al., 2022; Garcia et al., 2021; Leal Filho et al., 2021)</w:t>
          </w:r>
        </w:sdtContent>
      </w:sdt>
      <w:r w:rsidRPr="5FAA98B8">
        <w:rPr>
          <w:color w:val="000000" w:themeColor="text1"/>
          <w:lang w:val="en-US"/>
        </w:rPr>
        <w:t>.</w:t>
      </w:r>
      <w:r w:rsidRPr="5FAA98B8">
        <w:rPr>
          <w:lang w:val="en-US"/>
        </w:rPr>
        <w:t xml:space="preserve"> The fires affected about one-third of the Pantanal area, that is, almost four million hectares </w:t>
      </w:r>
      <w:sdt>
        <w:sdtPr>
          <w:rPr>
            <w:color w:val="000000"/>
            <w:lang w:val="en-US"/>
          </w:rPr>
          <w:tag w:val="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
          <w:id w:val="-1376383199"/>
          <w:placeholder>
            <w:docPart w:val="DefaultPlaceholder_-1854013440"/>
          </w:placeholder>
        </w:sdtPr>
        <w:sdtContent>
          <w:r w:rsidR="00B92E77" w:rsidRPr="00B92E77">
            <w:rPr>
              <w:color w:val="000000"/>
              <w:lang w:val="en-US"/>
            </w:rPr>
            <w:t>(Libonati et al., 2021)</w:t>
          </w:r>
        </w:sdtContent>
      </w:sdt>
      <w:r w:rsidRPr="5FAA98B8">
        <w:rPr>
          <w:lang w:val="en-US"/>
        </w:rPr>
        <w:t xml:space="preserve">. With the predicted increase of extreme climatic events in the following years </w:t>
      </w:r>
      <w:sdt>
        <w:sdtPr>
          <w:rPr>
            <w:color w:val="000000"/>
            <w:lang w:val="en-US"/>
          </w:rPr>
          <w:tag w:val="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
          <w:id w:val="-1683429389"/>
          <w:placeholder>
            <w:docPart w:val="DefaultPlaceholder_-1854013440"/>
          </w:placeholder>
        </w:sdtPr>
        <w:sdtContent>
          <w:r w:rsidR="00B92E77" w:rsidRPr="00B92E77">
            <w:rPr>
              <w:color w:val="000000"/>
              <w:lang w:val="en-US"/>
            </w:rPr>
            <w:t>(Marengo et al., 2016)</w:t>
          </w:r>
        </w:sdtContent>
      </w:sdt>
      <w:r w:rsidRPr="5FAA98B8">
        <w:rPr>
          <w:lang w:val="en-US"/>
        </w:rPr>
        <w:t>, such as the 2020 megafires, the role of Pantanal as a biodiversity sanctuary is threatened</w:t>
      </w:r>
      <w:r w:rsidR="00BE28FA">
        <w:rPr>
          <w:lang w:val="en-US"/>
        </w:rPr>
        <w:t>. Hence,</w:t>
      </w:r>
      <w:r w:rsidRPr="5FAA98B8">
        <w:rPr>
          <w:lang w:val="en-US"/>
        </w:rPr>
        <w:t xml:space="preserve"> there is a need to understand the impacts of such events on wildlife. An assessment of the mortality from the 2020 megafires in the Pantanal wetland estimated that around 17 million vertebrates died due to the wildfires </w:t>
      </w:r>
      <w:sdt>
        <w:sdtPr>
          <w:rPr>
            <w:color w:val="000000"/>
            <w:lang w:val="en-US"/>
          </w:rPr>
          <w:tag w:val="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
          <w:id w:val="276306843"/>
          <w:placeholder>
            <w:docPart w:val="DefaultPlaceholder_-1854013440"/>
          </w:placeholder>
        </w:sdtPr>
        <w:sdtContent>
          <w:r w:rsidR="00B92E77" w:rsidRPr="00B92E77">
            <w:rPr>
              <w:color w:val="000000"/>
              <w:lang w:val="en-US"/>
            </w:rPr>
            <w:t>(Tomas et al., 2021)</w:t>
          </w:r>
        </w:sdtContent>
      </w:sdt>
      <w:r w:rsidRPr="5FAA98B8">
        <w:rPr>
          <w:lang w:val="en-US"/>
        </w:rPr>
        <w:t xml:space="preserve">. Despite the alarming and relevant results of </w:t>
      </w:r>
      <w:r w:rsidR="0065567C">
        <w:rPr>
          <w:lang w:val="en-US"/>
        </w:rPr>
        <w:t>that</w:t>
      </w:r>
      <w:r w:rsidRPr="5FAA98B8">
        <w:rPr>
          <w:lang w:val="en-US"/>
        </w:rPr>
        <w:t xml:space="preserve"> study, it was conducted in an extensive and general context, not assessing the effects of the intrinsic spatial heterogeneity of the Brazilian Pantanal. Addressing the potential associations of mortalities with different landscape features have an uttermost importance to support and prioritize preventive actions.</w:t>
      </w:r>
    </w:p>
    <w:p w14:paraId="274D9C07" w14:textId="3A59BF50" w:rsidR="003A624B" w:rsidRPr="003A624B" w:rsidRDefault="61A94328" w:rsidP="775C5976">
      <w:pPr>
        <w:pStyle w:val="Estilo1"/>
        <w:rPr>
          <w:lang w:val="en-US"/>
        </w:rPr>
      </w:pPr>
      <w:r w:rsidRPr="61A94328">
        <w:rPr>
          <w:lang w:val="en-US"/>
        </w:rPr>
        <w:t>Here, we aim to assess the numbers and spatial patterns of direct mortalities of medium- to large-sized mammals resulting from the Pantanal 2020 megafires. For this, we conducted double-observer carcass surveys at a large reserve in Pantanal (Brazil</w:t>
      </w:r>
      <w:r w:rsidR="000E5069">
        <w:rPr>
          <w:lang w:val="en-US"/>
        </w:rPr>
        <w:t>) and</w:t>
      </w:r>
      <w:r w:rsidRPr="61A94328">
        <w:rPr>
          <w:lang w:val="en-US"/>
        </w:rPr>
        <w:t xml:space="preserve"> analyzed the carcass count data with multi-species (“community”) N-mixture models. We considered spatial heterogeneity in carcass occurrence and abundance, testing the effects of habitat-related variables and wildfire severity. We also explored the effects of spatial variation on the carcass detection probability by observers. We specifically tested four hypotheses on the effects of spatial heterogeneity in the variation of mortality and one in the variation of detection probability: </w:t>
      </w:r>
      <w:proofErr w:type="spellStart"/>
      <w:r w:rsidRPr="61A94328">
        <w:rPr>
          <w:lang w:val="en-US"/>
        </w:rPr>
        <w:t>i</w:t>
      </w:r>
      <w:proofErr w:type="spellEnd"/>
      <w:r w:rsidRPr="61A94328">
        <w:rPr>
          <w:lang w:val="en-US"/>
        </w:rPr>
        <w:t xml:space="preserve">) considering that non-flooded forests are high-quality habitats for medium-large size mammals in Pantanal </w:t>
      </w:r>
      <w:sdt>
        <w:sdtPr>
          <w:rPr>
            <w:color w:val="000000"/>
            <w:lang w:val="en-US"/>
          </w:rPr>
          <w:tag w:val="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
          <w:id w:val="-1538661423"/>
          <w:placeholder>
            <w:docPart w:val="DefaultPlaceholder_-1854013440"/>
          </w:placeholder>
        </w:sdtPr>
        <w:sdtContent>
          <w:r w:rsidR="00B92E77" w:rsidRPr="00B92E77">
            <w:rPr>
              <w:color w:val="000000"/>
              <w:lang w:val="en-US"/>
            </w:rPr>
            <w:t xml:space="preserve">(Cid et al., 2013; </w:t>
          </w:r>
          <w:proofErr w:type="spellStart"/>
          <w:r w:rsidR="00B92E77" w:rsidRPr="00B92E77">
            <w:rPr>
              <w:color w:val="000000"/>
              <w:lang w:val="en-US"/>
            </w:rPr>
            <w:t>Desbiez</w:t>
          </w:r>
          <w:proofErr w:type="spellEnd"/>
          <w:r w:rsidR="00B92E77" w:rsidRPr="00B92E77">
            <w:rPr>
              <w:color w:val="000000"/>
              <w:lang w:val="en-US"/>
            </w:rPr>
            <w:t xml:space="preserve"> et al., 2009; Hofmann et al., 2016; </w:t>
          </w:r>
          <w:proofErr w:type="spellStart"/>
          <w:r w:rsidR="00B92E77" w:rsidRPr="00B92E77">
            <w:rPr>
              <w:color w:val="000000"/>
              <w:lang w:val="en-US"/>
            </w:rPr>
            <w:t>Keuroghlian</w:t>
          </w:r>
          <w:proofErr w:type="spellEnd"/>
          <w:r w:rsidR="00B92E77" w:rsidRPr="00B92E77">
            <w:rPr>
              <w:color w:val="000000"/>
              <w:lang w:val="en-US"/>
            </w:rPr>
            <w:t xml:space="preserve"> et al., 2009; </w:t>
          </w:r>
          <w:proofErr w:type="spellStart"/>
          <w:r w:rsidR="00B92E77" w:rsidRPr="00B92E77">
            <w:rPr>
              <w:color w:val="000000"/>
              <w:lang w:val="en-US"/>
            </w:rPr>
            <w:t>Regolin</w:t>
          </w:r>
          <w:proofErr w:type="spellEnd"/>
          <w:r w:rsidR="00B92E77" w:rsidRPr="00B92E77">
            <w:rPr>
              <w:color w:val="000000"/>
              <w:lang w:val="en-US"/>
            </w:rPr>
            <w:t xml:space="preserve"> et al., 2021; Trolle et al., 2008)</w:t>
          </w:r>
        </w:sdtContent>
      </w:sdt>
      <w:r w:rsidRPr="61A94328">
        <w:rPr>
          <w:lang w:val="en-US"/>
        </w:rPr>
        <w:t xml:space="preserve">, these areas would probably concentrate more deaths; ii) </w:t>
      </w:r>
      <w:r w:rsidRPr="61A94328">
        <w:rPr>
          <w:color w:val="000000" w:themeColor="text1"/>
          <w:lang w:val="en-US"/>
        </w:rPr>
        <w:t xml:space="preserve">areas closer to water bodies would present fewer carcasses because they could be used as refuges by the animals; iii) wildfire severity </w:t>
      </w:r>
      <w:r w:rsidR="00C7467E">
        <w:rPr>
          <w:color w:val="000000" w:themeColor="text1"/>
          <w:lang w:val="en-US"/>
        </w:rPr>
        <w:t>would</w:t>
      </w:r>
      <w:r w:rsidRPr="61A94328">
        <w:rPr>
          <w:color w:val="000000" w:themeColor="text1"/>
          <w:lang w:val="en-US"/>
        </w:rPr>
        <w:t xml:space="preserve"> positively impact the number of mammal carcasses; iv) small artificial water bodies that dry up in years of </w:t>
      </w:r>
      <w:r w:rsidRPr="61A94328">
        <w:rPr>
          <w:color w:val="000000" w:themeColor="text1"/>
          <w:lang w:val="en-US"/>
        </w:rPr>
        <w:lastRenderedPageBreak/>
        <w:t xml:space="preserve">severe drought may act as ecological traps during fires and thus would concentrate more deaths; and v) carcass detection would  be affected by the amount of non-burnt vegetation. </w:t>
      </w:r>
      <w:r w:rsidRPr="61A94328">
        <w:rPr>
          <w:lang w:val="en-US"/>
        </w:rPr>
        <w:t>Finally, we produce</w:t>
      </w:r>
      <w:r w:rsidR="00C7467E">
        <w:rPr>
          <w:lang w:val="en-US"/>
        </w:rPr>
        <w:t>d</w:t>
      </w:r>
      <w:r w:rsidRPr="61A94328">
        <w:rPr>
          <w:lang w:val="en-US"/>
        </w:rPr>
        <w:t xml:space="preserve"> spatial predictions to get the total number of mortalities, mortality densities, and mortality richness of medium-large sized mammals directly affected by the 2020 megafires, as well as identify core areas of mortality distribution.</w:t>
      </w:r>
    </w:p>
    <w:p w14:paraId="66072BC0" w14:textId="77777777" w:rsidR="00894E53" w:rsidRPr="00036972" w:rsidRDefault="00894E53" w:rsidP="00C82F66">
      <w:pPr>
        <w:pStyle w:val="Estilo1"/>
        <w:rPr>
          <w:lang w:val="en-US"/>
        </w:rPr>
      </w:pPr>
    </w:p>
    <w:p w14:paraId="31718CF7" w14:textId="7DF746E3" w:rsidR="00C32553" w:rsidRPr="00296A92" w:rsidRDefault="00447D4A" w:rsidP="00C82F66">
      <w:pPr>
        <w:pStyle w:val="Estilo1"/>
        <w:rPr>
          <w:b/>
          <w:bCs/>
          <w:lang w:val="en-US"/>
        </w:rPr>
      </w:pPr>
      <w:r>
        <w:rPr>
          <w:b/>
          <w:bCs/>
          <w:lang w:val="en-US"/>
        </w:rPr>
        <w:t xml:space="preserve">MATERIALS AND </w:t>
      </w:r>
      <w:r w:rsidR="00BE12B3" w:rsidRPr="00296A92">
        <w:rPr>
          <w:b/>
          <w:bCs/>
          <w:lang w:val="en-US"/>
        </w:rPr>
        <w:t>METHODS</w:t>
      </w:r>
    </w:p>
    <w:p w14:paraId="474AC4ED" w14:textId="477AF2C4" w:rsidR="00BE12B3" w:rsidRPr="00296A92" w:rsidRDefault="00916856" w:rsidP="00C82F66">
      <w:pPr>
        <w:pStyle w:val="Estilo1"/>
        <w:rPr>
          <w:i/>
          <w:iCs/>
          <w:lang w:val="en-US"/>
        </w:rPr>
      </w:pPr>
      <w:r w:rsidRPr="00296A92">
        <w:rPr>
          <w:i/>
          <w:iCs/>
          <w:lang w:val="en-US"/>
        </w:rPr>
        <w:t>Study area</w:t>
      </w:r>
    </w:p>
    <w:p w14:paraId="27CC407F" w14:textId="3875C316" w:rsidR="0045264F" w:rsidRDefault="732FBF7C" w:rsidP="775C5976">
      <w:pPr>
        <w:pStyle w:val="Estilo1"/>
        <w:rPr>
          <w:rFonts w:eastAsia="Times New Roman"/>
          <w:color w:val="000000" w:themeColor="text1"/>
          <w:lang w:val="en-US"/>
        </w:rPr>
      </w:pPr>
      <w:r w:rsidRPr="732FBF7C">
        <w:rPr>
          <w:rFonts w:eastAsia="Times New Roman"/>
          <w:lang w:val="en-US"/>
        </w:rPr>
        <w:t xml:space="preserve">We developed this study in the </w:t>
      </w:r>
      <w:proofErr w:type="spellStart"/>
      <w:r w:rsidRPr="732FBF7C">
        <w:rPr>
          <w:rFonts w:eastAsia="Times New Roman"/>
          <w:lang w:val="en-US"/>
        </w:rPr>
        <w:t>Sesc</w:t>
      </w:r>
      <w:proofErr w:type="spellEnd"/>
      <w:r w:rsidRPr="732FBF7C">
        <w:rPr>
          <w:rFonts w:eastAsia="Times New Roman"/>
          <w:lang w:val="en-US"/>
        </w:rPr>
        <w:t xml:space="preserve"> (Social Service of Commerce) Pantanal Private Natural Reserve, a Ramsar site (number 1270) in the Northern Brazilian Pantanal wetland (Figure 1).</w:t>
      </w:r>
      <w:r w:rsidR="00FE6ED7">
        <w:rPr>
          <w:rFonts w:eastAsia="Times New Roman"/>
          <w:lang w:val="en-US"/>
        </w:rPr>
        <w:t xml:space="preserve"> </w:t>
      </w:r>
      <w:r w:rsidR="00FE6ED7" w:rsidRPr="00FE6ED7">
        <w:rPr>
          <w:rFonts w:eastAsia="Times New Roman"/>
          <w:lang w:val="en-US"/>
        </w:rPr>
        <w:t>Encompassing an area of 108</w:t>
      </w:r>
      <w:r w:rsidR="008841FC">
        <w:rPr>
          <w:rFonts w:eastAsia="Times New Roman"/>
          <w:lang w:val="en-US"/>
        </w:rPr>
        <w:t xml:space="preserve">,000 </w:t>
      </w:r>
      <w:r w:rsidR="00FE6ED7" w:rsidRPr="00FE6ED7">
        <w:rPr>
          <w:rFonts w:eastAsia="Times New Roman"/>
          <w:lang w:val="en-US"/>
        </w:rPr>
        <w:t>hectares, the reserve is situated in the municipality of Barão de Melgaço in the Midwest of Brazil (16º 45’ S; 56º 15’ W)</w:t>
      </w:r>
      <w:r w:rsidRPr="732FBF7C">
        <w:rPr>
          <w:rFonts w:eastAsia="Times New Roman"/>
          <w:lang w:val="en-US"/>
        </w:rPr>
        <w:t xml:space="preserve">. It is limited by two major rivers of the Alto Paraguay River Basin, the Cuiabá River in the west and the São Lourenço River in the east. The regional climate, according to the </w:t>
      </w:r>
      <w:proofErr w:type="spellStart"/>
      <w:r w:rsidRPr="732FBF7C">
        <w:rPr>
          <w:rFonts w:eastAsia="Times New Roman"/>
          <w:lang w:val="en-US"/>
        </w:rPr>
        <w:t>Köppen</w:t>
      </w:r>
      <w:proofErr w:type="spellEnd"/>
      <w:r w:rsidRPr="732FBF7C">
        <w:rPr>
          <w:rFonts w:eastAsia="Times New Roman"/>
          <w:lang w:val="en-US"/>
        </w:rPr>
        <w:t xml:space="preserve"> climate classification is "Aw", typical of a </w:t>
      </w:r>
      <w:proofErr w:type="gramStart"/>
      <w:r w:rsidRPr="732FBF7C">
        <w:rPr>
          <w:rFonts w:eastAsia="Times New Roman"/>
          <w:lang w:val="en-US"/>
        </w:rPr>
        <w:t>savannas</w:t>
      </w:r>
      <w:proofErr w:type="gramEnd"/>
      <w:r w:rsidRPr="732FBF7C">
        <w:rPr>
          <w:rFonts w:eastAsia="Times New Roman"/>
          <w:lang w:val="en-US"/>
        </w:rPr>
        <w:t xml:space="preserve">, with high temperatures throughout the year (monthly means &gt;22°C) and a dry winter (Hofmann et al., 2010). The total annual rainfall is around 1,200 mm, with the rainy season concentrated between November and March and a pronounced dry season between the second half of May and the end of September (Hofmann et al., 2016). During the wet season, the area is flooded by the overflows of the nearby rivers. </w:t>
      </w:r>
      <w:r w:rsidR="22209E64" w:rsidRPr="732FBF7C">
        <w:rPr>
          <w:rFonts w:eastAsia="Times New Roman"/>
          <w:lang w:val="en-US"/>
        </w:rPr>
        <w:t xml:space="preserve">The reserve </w:t>
      </w:r>
      <w:r w:rsidR="22209E64" w:rsidRPr="732FBF7C">
        <w:rPr>
          <w:lang w:val="en-GB"/>
        </w:rPr>
        <w:t>comprises a highly heterogeneous mosaic of vegetation types, mainly structured by soil characteristics and microrelief differences that are exposed to different flooding regimes. The western portion of the reserve is more humid and exposed to great variations in flooding water levels. It is mainly covered by shrublands, seasonally flooded forests (</w:t>
      </w:r>
      <w:proofErr w:type="spellStart"/>
      <w:r w:rsidR="22209E64" w:rsidRPr="732FBF7C">
        <w:rPr>
          <w:i/>
          <w:iCs/>
          <w:lang w:val="en-GB"/>
        </w:rPr>
        <w:t>Vochysia</w:t>
      </w:r>
      <w:proofErr w:type="spellEnd"/>
      <w:r w:rsidR="22209E64" w:rsidRPr="732FBF7C">
        <w:rPr>
          <w:i/>
          <w:iCs/>
          <w:lang w:val="en-GB"/>
        </w:rPr>
        <w:t xml:space="preserve"> </w:t>
      </w:r>
      <w:proofErr w:type="spellStart"/>
      <w:r w:rsidR="22209E64" w:rsidRPr="732FBF7C">
        <w:rPr>
          <w:i/>
          <w:iCs/>
          <w:lang w:val="en-GB"/>
        </w:rPr>
        <w:t>divergens</w:t>
      </w:r>
      <w:proofErr w:type="spellEnd"/>
      <w:r w:rsidR="22209E64" w:rsidRPr="732FBF7C">
        <w:rPr>
          <w:i/>
          <w:iCs/>
          <w:lang w:val="en-GB"/>
        </w:rPr>
        <w:t xml:space="preserve"> </w:t>
      </w:r>
      <w:proofErr w:type="spellStart"/>
      <w:r w:rsidR="22209E64" w:rsidRPr="732FBF7C">
        <w:rPr>
          <w:lang w:val="en-GB"/>
        </w:rPr>
        <w:t>monodominated</w:t>
      </w:r>
      <w:proofErr w:type="spellEnd"/>
      <w:r w:rsidR="22209E64" w:rsidRPr="732FBF7C">
        <w:rPr>
          <w:lang w:val="en-GB"/>
        </w:rPr>
        <w:t xml:space="preserve"> forests;</w:t>
      </w:r>
      <w:r w:rsidR="22209E64" w:rsidRPr="732FBF7C">
        <w:rPr>
          <w:i/>
          <w:iCs/>
          <w:lang w:val="en-GB"/>
        </w:rPr>
        <w:t xml:space="preserve"> </w:t>
      </w:r>
      <w:proofErr w:type="spellStart"/>
      <w:r w:rsidR="22209E64" w:rsidRPr="732FBF7C">
        <w:rPr>
          <w:lang w:val="en-GB"/>
        </w:rPr>
        <w:t>Vochysiaceae</w:t>
      </w:r>
      <w:proofErr w:type="spellEnd"/>
      <w:r w:rsidR="22209E64" w:rsidRPr="732FBF7C">
        <w:rPr>
          <w:lang w:val="en-GB"/>
        </w:rPr>
        <w:t>), and riparian forests.</w:t>
      </w:r>
      <w:r w:rsidRPr="732FBF7C">
        <w:rPr>
          <w:lang w:val="en-GB"/>
        </w:rPr>
        <w:t xml:space="preserve"> </w:t>
      </w:r>
      <w:r w:rsidR="00815FA4" w:rsidRPr="732FBF7C">
        <w:rPr>
          <w:lang w:val="en-US"/>
        </w:rPr>
        <w:t>Riparian and seasonally dry forests characterize the eastern portion, while the central region is a heterogeneous mosaic, mainly composed of patches of grassland, woody “</w:t>
      </w:r>
      <w:proofErr w:type="spellStart"/>
      <w:r w:rsidR="00815FA4" w:rsidRPr="732FBF7C">
        <w:rPr>
          <w:lang w:val="en-US"/>
        </w:rPr>
        <w:t>cerrado</w:t>
      </w:r>
      <w:proofErr w:type="spellEnd"/>
      <w:r w:rsidR="00815FA4" w:rsidRPr="732FBF7C">
        <w:rPr>
          <w:lang w:val="en-US"/>
        </w:rPr>
        <w:t xml:space="preserve">” vegetation, and dry forests. </w:t>
      </w:r>
      <w:r w:rsidR="22209E64" w:rsidRPr="732FBF7C">
        <w:rPr>
          <w:lang w:val="en-US"/>
        </w:rPr>
        <w:t>Since the creation of the reserve in 1997, cattle have been excluded and the managers have fought wildfires.</w:t>
      </w:r>
      <w:r w:rsidR="00EE792B">
        <w:rPr>
          <w:lang w:val="en-US"/>
        </w:rPr>
        <w:t xml:space="preserve"> </w:t>
      </w:r>
      <w:r w:rsidRPr="732FBF7C">
        <w:rPr>
          <w:lang w:val="en-US"/>
        </w:rPr>
        <w:t>Approximately 60 cattle watering holes (</w:t>
      </w:r>
      <w:r w:rsidR="00200412">
        <w:rPr>
          <w:lang w:val="en-US"/>
        </w:rPr>
        <w:t xml:space="preserve">artificial water bodies, </w:t>
      </w:r>
      <w:r w:rsidRPr="732FBF7C">
        <w:rPr>
          <w:lang w:val="en-US"/>
        </w:rPr>
        <w:t>AWB hereafter, Figure 1c) have remained in the area, built when the region was used for cattle ranching.</w:t>
      </w:r>
      <w:r w:rsidR="00EE792B">
        <w:rPr>
          <w:lang w:val="en-US"/>
        </w:rPr>
        <w:t xml:space="preserve"> </w:t>
      </w:r>
      <w:r w:rsidR="5FAA98B8" w:rsidRPr="5FAA98B8">
        <w:rPr>
          <w:rFonts w:eastAsia="Times New Roman"/>
          <w:color w:val="000000" w:themeColor="text1"/>
          <w:lang w:val="en-US"/>
        </w:rPr>
        <w:t xml:space="preserve">The 2020 Pantanal megafires hugely </w:t>
      </w:r>
      <w:r w:rsidR="5FAA98B8" w:rsidRPr="5FAA98B8">
        <w:rPr>
          <w:rFonts w:eastAsia="Times New Roman"/>
          <w:color w:val="000000" w:themeColor="text1"/>
          <w:lang w:val="en-US"/>
        </w:rPr>
        <w:lastRenderedPageBreak/>
        <w:t xml:space="preserve">impacted the </w:t>
      </w:r>
      <w:proofErr w:type="spellStart"/>
      <w:r w:rsidR="5FAA98B8" w:rsidRPr="5FAA98B8">
        <w:rPr>
          <w:rFonts w:eastAsia="Times New Roman"/>
          <w:color w:val="000000" w:themeColor="text1"/>
          <w:lang w:val="en-US"/>
        </w:rPr>
        <w:t>Sesc</w:t>
      </w:r>
      <w:proofErr w:type="spellEnd"/>
      <w:r w:rsidR="5FAA98B8" w:rsidRPr="5FAA98B8">
        <w:rPr>
          <w:rFonts w:eastAsia="Times New Roman"/>
          <w:color w:val="000000" w:themeColor="text1"/>
          <w:lang w:val="en-US"/>
        </w:rPr>
        <w:t xml:space="preserve"> Pantanal Reserve region. The wildfires started outside the reserve, reaching its northern and southern limits in early August 2020. There were 43 days of firefighting by the reserve’s fire brigade, but 100,980 ha (</w:t>
      </w:r>
      <w:r w:rsidR="00EE792B">
        <w:rPr>
          <w:rFonts w:eastAsia="Times New Roman"/>
          <w:color w:val="000000" w:themeColor="text1"/>
          <w:lang w:val="en-US"/>
        </w:rPr>
        <w:t>~</w:t>
      </w:r>
      <w:r w:rsidR="5FAA98B8" w:rsidRPr="5FAA98B8">
        <w:rPr>
          <w:rFonts w:eastAsia="Times New Roman"/>
          <w:color w:val="000000" w:themeColor="text1"/>
          <w:lang w:val="en-US"/>
        </w:rPr>
        <w:t>93% of the area) had burnt until mid-September, corresponding to an average propagation speed of 2,511 ha/day.</w:t>
      </w:r>
    </w:p>
    <w:p w14:paraId="651B9276" w14:textId="73D655DB" w:rsidR="0010205C" w:rsidRDefault="0010205C" w:rsidP="00AA17EC">
      <w:pPr>
        <w:pStyle w:val="Estilo1"/>
        <w:rPr>
          <w:lang w:val="en-US"/>
        </w:rPr>
      </w:pPr>
    </w:p>
    <w:p w14:paraId="5FC55847" w14:textId="228C2A7E" w:rsidR="00AA17EC" w:rsidRPr="006D6F9E" w:rsidRDefault="009B2DBC" w:rsidP="00AA17EC">
      <w:pPr>
        <w:pStyle w:val="Estilo1"/>
        <w:rPr>
          <w:lang w:val="en-US"/>
        </w:rPr>
      </w:pPr>
      <w:r>
        <w:rPr>
          <w:noProof/>
          <w:lang w:val="en-US"/>
        </w:rPr>
        <w:drawing>
          <wp:inline distT="0" distB="0" distL="0" distR="0" wp14:anchorId="196D8D3E" wp14:editId="671C3A43">
            <wp:extent cx="5400040" cy="3821430"/>
            <wp:effectExtent l="0" t="0" r="0" b="0"/>
            <wp:docPr id="1469960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821430"/>
                    </a:xfrm>
                    <a:prstGeom prst="rect">
                      <a:avLst/>
                    </a:prstGeom>
                    <a:noFill/>
                    <a:ln>
                      <a:noFill/>
                    </a:ln>
                  </pic:spPr>
                </pic:pic>
              </a:graphicData>
            </a:graphic>
          </wp:inline>
        </w:drawing>
      </w:r>
    </w:p>
    <w:p w14:paraId="1AE10A56" w14:textId="16F60C85" w:rsidR="00357048" w:rsidRDefault="02827389" w:rsidP="00357048">
      <w:pPr>
        <w:pStyle w:val="Caption"/>
        <w:rPr>
          <w:i w:val="0"/>
          <w:iCs w:val="0"/>
          <w:lang w:val="en-US"/>
        </w:rPr>
      </w:pPr>
      <w:r w:rsidRPr="02827389">
        <w:rPr>
          <w:rFonts w:asciiTheme="majorHAnsi" w:hAnsiTheme="majorHAnsi" w:cstheme="majorBidi"/>
          <w:b/>
          <w:bCs/>
          <w:i w:val="0"/>
          <w:iCs w:val="0"/>
          <w:color w:val="000000" w:themeColor="text1"/>
          <w:sz w:val="24"/>
          <w:szCs w:val="24"/>
          <w:lang w:val="en-US"/>
        </w:rPr>
        <w:t xml:space="preserve">Figure </w:t>
      </w:r>
      <w:r w:rsidRPr="02827389">
        <w:rPr>
          <w:rFonts w:asciiTheme="majorHAnsi" w:hAnsiTheme="majorHAnsi" w:cstheme="majorBidi"/>
          <w:b/>
          <w:color w:val="000000" w:themeColor="text1"/>
          <w:sz w:val="24"/>
          <w:szCs w:val="24"/>
        </w:rPr>
        <w:fldChar w:fldCharType="begin"/>
      </w:r>
      <w:r w:rsidRPr="02827389">
        <w:rPr>
          <w:rFonts w:asciiTheme="majorHAnsi" w:hAnsiTheme="majorHAnsi" w:cstheme="majorBidi"/>
          <w:b/>
          <w:bCs/>
          <w:i w:val="0"/>
          <w:iCs w:val="0"/>
          <w:color w:val="000000" w:themeColor="text1"/>
          <w:sz w:val="24"/>
          <w:szCs w:val="24"/>
          <w:lang w:val="en-US"/>
        </w:rPr>
        <w:instrText xml:space="preserve"> SEQ Figure \* ARABIC </w:instrText>
      </w:r>
      <w:r w:rsidRPr="02827389">
        <w:rPr>
          <w:rFonts w:asciiTheme="majorHAnsi" w:hAnsiTheme="majorHAnsi" w:cstheme="majorBidi"/>
          <w:b/>
          <w:color w:val="000000" w:themeColor="text1"/>
          <w:sz w:val="24"/>
          <w:szCs w:val="24"/>
        </w:rPr>
        <w:fldChar w:fldCharType="separate"/>
      </w:r>
      <w:r w:rsidRPr="02827389">
        <w:rPr>
          <w:rFonts w:asciiTheme="majorHAnsi" w:hAnsiTheme="majorHAnsi" w:cstheme="majorBidi"/>
          <w:b/>
          <w:bCs/>
          <w:i w:val="0"/>
          <w:iCs w:val="0"/>
          <w:noProof/>
          <w:color w:val="000000" w:themeColor="text1"/>
          <w:sz w:val="24"/>
          <w:szCs w:val="24"/>
          <w:lang w:val="en-US"/>
        </w:rPr>
        <w:t>1</w:t>
      </w:r>
      <w:r w:rsidRPr="02827389">
        <w:rPr>
          <w:rFonts w:asciiTheme="majorHAnsi" w:hAnsiTheme="majorHAnsi" w:cstheme="majorBidi"/>
          <w:b/>
          <w:color w:val="000000" w:themeColor="text1"/>
          <w:sz w:val="24"/>
          <w:szCs w:val="24"/>
        </w:rPr>
        <w:fldChar w:fldCharType="end"/>
      </w:r>
      <w:r w:rsidRPr="02827389">
        <w:rPr>
          <w:rFonts w:asciiTheme="majorHAnsi" w:hAnsiTheme="majorHAnsi" w:cstheme="majorBidi"/>
          <w:b/>
          <w:bCs/>
          <w:i w:val="0"/>
          <w:iCs w:val="0"/>
          <w:color w:val="000000" w:themeColor="text1"/>
          <w:sz w:val="24"/>
          <w:szCs w:val="24"/>
          <w:lang w:val="en-US"/>
        </w:rPr>
        <w:t>.</w:t>
      </w:r>
      <w:r w:rsidRPr="02827389">
        <w:rPr>
          <w:rFonts w:asciiTheme="majorHAnsi" w:hAnsiTheme="majorHAnsi" w:cstheme="majorBidi"/>
          <w:i w:val="0"/>
          <w:iCs w:val="0"/>
          <w:color w:val="000000" w:themeColor="text1"/>
          <w:sz w:val="24"/>
          <w:szCs w:val="24"/>
          <w:lang w:val="en-US"/>
        </w:rPr>
        <w:t xml:space="preserve"> Study area and carcass sampling design. (a) </w:t>
      </w:r>
      <w:proofErr w:type="spellStart"/>
      <w:r w:rsidRPr="02827389">
        <w:rPr>
          <w:rFonts w:asciiTheme="majorHAnsi" w:hAnsiTheme="majorHAnsi" w:cstheme="majorBidi"/>
          <w:i w:val="0"/>
          <w:iCs w:val="0"/>
          <w:color w:val="000000" w:themeColor="text1"/>
          <w:sz w:val="24"/>
          <w:szCs w:val="24"/>
          <w:lang w:val="en-US"/>
        </w:rPr>
        <w:t>Sesc</w:t>
      </w:r>
      <w:proofErr w:type="spellEnd"/>
      <w:r w:rsidRPr="02827389">
        <w:rPr>
          <w:rFonts w:asciiTheme="majorHAnsi" w:hAnsiTheme="majorHAnsi" w:cstheme="majorBidi"/>
          <w:i w:val="0"/>
          <w:iCs w:val="0"/>
          <w:color w:val="000000" w:themeColor="text1"/>
          <w:sz w:val="24"/>
          <w:szCs w:val="24"/>
          <w:lang w:val="en-US"/>
        </w:rPr>
        <w:t xml:space="preserve"> Pantanal Reserve (white contour) with the 42 (yellow contours) 2x2 km quadrats randomly displaced, (b) containing approximately 10 (orange contours) 1 ha plots where (</w:t>
      </w:r>
      <w:r w:rsidR="00713392">
        <w:rPr>
          <w:rFonts w:asciiTheme="majorHAnsi" w:hAnsiTheme="majorHAnsi" w:cstheme="majorBidi"/>
          <w:i w:val="0"/>
          <w:iCs w:val="0"/>
          <w:color w:val="000000" w:themeColor="text1"/>
          <w:sz w:val="24"/>
          <w:szCs w:val="24"/>
          <w:lang w:val="en-US"/>
        </w:rPr>
        <w:t>c</w:t>
      </w:r>
      <w:r w:rsidRPr="02827389">
        <w:rPr>
          <w:rFonts w:asciiTheme="majorHAnsi" w:hAnsiTheme="majorHAnsi" w:cstheme="majorBidi"/>
          <w:i w:val="0"/>
          <w:iCs w:val="0"/>
          <w:color w:val="000000" w:themeColor="text1"/>
          <w:sz w:val="24"/>
          <w:szCs w:val="24"/>
          <w:lang w:val="en-US"/>
        </w:rPr>
        <w:t>) medium and large-sized mammals’ carcasses were searched using a dependent double observer protocol. (</w:t>
      </w:r>
      <w:r w:rsidR="00713392">
        <w:rPr>
          <w:rFonts w:asciiTheme="majorHAnsi" w:hAnsiTheme="majorHAnsi" w:cstheme="majorBidi"/>
          <w:i w:val="0"/>
          <w:iCs w:val="0"/>
          <w:color w:val="000000" w:themeColor="text1"/>
          <w:sz w:val="24"/>
          <w:szCs w:val="24"/>
          <w:lang w:val="en-US"/>
        </w:rPr>
        <w:t>d</w:t>
      </w:r>
      <w:r w:rsidRPr="02827389">
        <w:rPr>
          <w:rFonts w:asciiTheme="majorHAnsi" w:hAnsiTheme="majorHAnsi" w:cstheme="majorBidi"/>
          <w:i w:val="0"/>
          <w:iCs w:val="0"/>
          <w:color w:val="000000" w:themeColor="text1"/>
          <w:sz w:val="24"/>
          <w:szCs w:val="24"/>
          <w:lang w:val="en-US"/>
        </w:rPr>
        <w:t xml:space="preserve">) Example of </w:t>
      </w:r>
      <w:r w:rsidR="0074489B">
        <w:rPr>
          <w:rFonts w:asciiTheme="majorHAnsi" w:hAnsiTheme="majorHAnsi" w:cstheme="majorBidi"/>
          <w:i w:val="0"/>
          <w:iCs w:val="0"/>
          <w:color w:val="000000" w:themeColor="text1"/>
          <w:sz w:val="24"/>
          <w:szCs w:val="24"/>
          <w:lang w:val="en-US"/>
        </w:rPr>
        <w:t xml:space="preserve">artificial </w:t>
      </w:r>
      <w:r w:rsidRPr="02827389">
        <w:rPr>
          <w:rFonts w:asciiTheme="majorHAnsi" w:hAnsiTheme="majorHAnsi" w:cstheme="majorBidi"/>
          <w:i w:val="0"/>
          <w:iCs w:val="0"/>
          <w:color w:val="000000" w:themeColor="text1"/>
          <w:sz w:val="24"/>
          <w:szCs w:val="24"/>
          <w:lang w:val="en-US"/>
        </w:rPr>
        <w:t>water body present in the region</w:t>
      </w:r>
      <w:r w:rsidR="009B2DBC">
        <w:rPr>
          <w:rFonts w:asciiTheme="majorHAnsi" w:hAnsiTheme="majorHAnsi" w:cstheme="majorBidi"/>
          <w:i w:val="0"/>
          <w:iCs w:val="0"/>
          <w:color w:val="000000" w:themeColor="text1"/>
          <w:sz w:val="24"/>
          <w:szCs w:val="24"/>
          <w:lang w:val="en-US"/>
        </w:rPr>
        <w:t xml:space="preserve">, remnant from </w:t>
      </w:r>
      <w:r w:rsidRPr="02827389">
        <w:rPr>
          <w:rFonts w:asciiTheme="majorHAnsi" w:hAnsiTheme="majorHAnsi" w:cstheme="majorBidi"/>
          <w:i w:val="0"/>
          <w:iCs w:val="0"/>
          <w:color w:val="000000" w:themeColor="text1"/>
          <w:sz w:val="24"/>
          <w:szCs w:val="24"/>
          <w:lang w:val="en-US"/>
        </w:rPr>
        <w:t>the time it was composed of cattle ranches.</w:t>
      </w:r>
    </w:p>
    <w:p w14:paraId="197701E4" w14:textId="77777777" w:rsidR="001003DA" w:rsidRPr="001003DA" w:rsidRDefault="001003DA" w:rsidP="00C82F66">
      <w:pPr>
        <w:pStyle w:val="Estilo1"/>
        <w:rPr>
          <w:lang w:val="en-US"/>
        </w:rPr>
      </w:pPr>
    </w:p>
    <w:p w14:paraId="77E06272" w14:textId="45FD1763" w:rsidR="00916856" w:rsidRPr="00B1409C" w:rsidRDefault="02827389" w:rsidP="00C82F66">
      <w:pPr>
        <w:pStyle w:val="Estilo1"/>
        <w:rPr>
          <w:lang w:val="en-US"/>
        </w:rPr>
      </w:pPr>
      <w:r w:rsidRPr="02827389">
        <w:rPr>
          <w:i/>
          <w:iCs/>
          <w:lang w:val="en-US"/>
        </w:rPr>
        <w:t>Carcass surveys</w:t>
      </w:r>
    </w:p>
    <w:p w14:paraId="3BCD6C20" w14:textId="77777777" w:rsidR="005E734F" w:rsidRDefault="732FBF7C" w:rsidP="008D7901">
      <w:pPr>
        <w:pStyle w:val="Estilo1"/>
        <w:rPr>
          <w:lang w:val="en-US"/>
        </w:rPr>
      </w:pPr>
      <w:r w:rsidRPr="732FBF7C">
        <w:rPr>
          <w:lang w:val="en-US"/>
        </w:rPr>
        <w:t xml:space="preserve">We conducted carcass surveys from September (with the last fires in the reserve still occurring) until November 2020. We adopted 1 ha plots (100x100 m) as the sample units (i.e., sites) in which carcasses were searched. To facilitate fieldwork logistics, we defined the location of the sites in a hierarchical randomization. First, we randomly located 42 quadrats of 2x2 km (10 with and 32 without </w:t>
      </w:r>
      <w:r w:rsidR="00BA437F">
        <w:rPr>
          <w:lang w:val="en-US"/>
        </w:rPr>
        <w:t>AWB</w:t>
      </w:r>
      <w:r w:rsidRPr="732FBF7C">
        <w:rPr>
          <w:lang w:val="en-US"/>
        </w:rPr>
        <w:t xml:space="preserve">) within the reserve and </w:t>
      </w:r>
      <w:r w:rsidRPr="732FBF7C">
        <w:rPr>
          <w:lang w:val="en-US"/>
        </w:rPr>
        <w:lastRenderedPageBreak/>
        <w:t xml:space="preserve">then randomly located approximately ten plots of 1 ha per quadrat (Figure 1). This process ended up with 423 sites, 14 of them containing artificial water bodies. At each site, surveys were carried out by walking the entire 1 ha plot using a dependent double-observer protocol (Figure 1d). That is, the front survey team was the first observer and recorded all detected carcasses, while the back team (second observer) recorded only the carcasses missed by the front team. Front and back teams were usually consisted of two people each. </w:t>
      </w:r>
      <w:r w:rsidR="02827389" w:rsidRPr="732FBF7C">
        <w:rPr>
          <w:lang w:val="en-US"/>
        </w:rPr>
        <w:t>Since the field of view changed according to vegetation obstruction, the distance between lines was greater in sites with open vegetation and shorter in closed-vegetation sites, commonly varying from five to ten meters.</w:t>
      </w:r>
    </w:p>
    <w:p w14:paraId="4448DE8B" w14:textId="34D3C8DC" w:rsidR="0038220C" w:rsidRPr="0018234D" w:rsidRDefault="00341246" w:rsidP="008D7901">
      <w:pPr>
        <w:pStyle w:val="Estilo1"/>
        <w:rPr>
          <w:color w:val="000000" w:themeColor="text1"/>
          <w:lang w:val="en-US"/>
        </w:rPr>
      </w:pPr>
      <w:r w:rsidRPr="732FBF7C">
        <w:rPr>
          <w:color w:val="000000" w:themeColor="text1"/>
          <w:lang w:val="en-US"/>
        </w:rPr>
        <w:t>During surveys, we focused the searches on carcasses of medium- and large-sized vertebrates (&gt;1 kg), especially mammals, but we recorded all species, irrespective of size. We considered 28 species of medium- and large-sized mammals known to occur in the area for the analysis (Table S1)</w:t>
      </w:r>
      <w:r>
        <w:rPr>
          <w:color w:val="000000" w:themeColor="text1"/>
          <w:lang w:val="en-US"/>
        </w:rPr>
        <w:t xml:space="preserve">. </w:t>
      </w:r>
      <w:r w:rsidRPr="732FBF7C">
        <w:rPr>
          <w:color w:val="000000" w:themeColor="text1"/>
          <w:lang w:val="en-US"/>
        </w:rPr>
        <w:t>Since both brocket deer species were considered a single taxon for identification purposes, we analyzed 27 taxa.</w:t>
      </w:r>
      <w:r>
        <w:rPr>
          <w:color w:val="000000" w:themeColor="text1"/>
          <w:lang w:val="en-US"/>
        </w:rPr>
        <w:t xml:space="preserve"> </w:t>
      </w:r>
      <w:r w:rsidR="02827389" w:rsidRPr="732FBF7C">
        <w:rPr>
          <w:color w:val="000000" w:themeColor="text1"/>
          <w:lang w:val="en-US"/>
        </w:rPr>
        <w:t>We assumed that carcass losses by complete incineration or scavenger removal were insignificant for these species.</w:t>
      </w:r>
      <w:r w:rsidR="007514EF">
        <w:rPr>
          <w:color w:val="000000" w:themeColor="text1"/>
          <w:lang w:val="en-US"/>
        </w:rPr>
        <w:t xml:space="preserve"> </w:t>
      </w:r>
      <w:r w:rsidR="02827389" w:rsidRPr="732FBF7C">
        <w:rPr>
          <w:color w:val="000000" w:themeColor="text1"/>
          <w:lang w:val="en-US"/>
        </w:rPr>
        <w:t xml:space="preserve">This assumption could be empirically confirmed because we followed some carcasses during the </w:t>
      </w:r>
      <w:proofErr w:type="gramStart"/>
      <w:r w:rsidR="02827389" w:rsidRPr="732FBF7C">
        <w:rPr>
          <w:color w:val="000000" w:themeColor="text1"/>
          <w:lang w:val="en-US"/>
        </w:rPr>
        <w:t>fieldwork</w:t>
      </w:r>
      <w:proofErr w:type="gramEnd"/>
      <w:r w:rsidR="02827389" w:rsidRPr="732FBF7C">
        <w:rPr>
          <w:color w:val="000000" w:themeColor="text1"/>
          <w:lang w:val="en-US"/>
        </w:rPr>
        <w:t xml:space="preserve"> and they remained in the exact same place during the study period.</w:t>
      </w:r>
      <w:r w:rsidR="001C6113">
        <w:rPr>
          <w:color w:val="000000" w:themeColor="text1"/>
          <w:lang w:val="en-US"/>
        </w:rPr>
        <w:t xml:space="preserve"> </w:t>
      </w:r>
      <w:r w:rsidR="02827389" w:rsidRPr="732FBF7C">
        <w:rPr>
          <w:color w:val="000000" w:themeColor="text1"/>
          <w:lang w:val="en-US"/>
        </w:rPr>
        <w:t xml:space="preserve"> Some of them were </w:t>
      </w:r>
      <w:r w:rsidR="001C6113">
        <w:rPr>
          <w:color w:val="000000" w:themeColor="text1"/>
          <w:lang w:val="en-US"/>
        </w:rPr>
        <w:t>detected</w:t>
      </w:r>
      <w:r w:rsidR="02827389" w:rsidRPr="732FBF7C">
        <w:rPr>
          <w:color w:val="000000" w:themeColor="text1"/>
          <w:lang w:val="en-US"/>
        </w:rPr>
        <w:t xml:space="preserve"> until three years later the fires</w:t>
      </w:r>
      <w:r w:rsidR="001C6113">
        <w:rPr>
          <w:color w:val="000000" w:themeColor="text1"/>
          <w:lang w:val="en-US"/>
        </w:rPr>
        <w:t>.</w:t>
      </w:r>
      <w:r w:rsidR="008D7901">
        <w:rPr>
          <w:color w:val="000000" w:themeColor="text1"/>
          <w:lang w:val="en-US"/>
        </w:rPr>
        <w:t xml:space="preserve"> </w:t>
      </w:r>
      <w:r w:rsidR="732FBF7C" w:rsidRPr="0018234D">
        <w:rPr>
          <w:color w:val="000000" w:themeColor="text1"/>
          <w:lang w:val="en-US"/>
        </w:rPr>
        <w:t>Detected carcasses were recorded using a smartphone app (Kobo Toolbox; www.kobotoolbox.org/), in which we annotated the probable species (identified on the site for later verification), geographical coordinates, pictures, and if the first or second observer detected it.</w:t>
      </w:r>
      <w:r w:rsidR="732FBF7C" w:rsidRPr="0018234D">
        <w:rPr>
          <w:color w:val="FF0000"/>
          <w:lang w:val="en-US"/>
        </w:rPr>
        <w:t xml:space="preserve"> </w:t>
      </w:r>
      <w:r w:rsidR="732FBF7C" w:rsidRPr="0018234D">
        <w:rPr>
          <w:color w:val="000000" w:themeColor="text1"/>
          <w:lang w:val="en-US"/>
        </w:rPr>
        <w:t xml:space="preserve">Recorded carcasses with evidence of bone abrasions or covered by soil were assumed to be already present before wildfires and thus were discarded. The taxonomical identification of the carcasses, as well as their age-classes (before or after fire), were made posteriorly by experts through comparison of their photographic record with museum specimens. For the mammal species considered, we had a low proportion of uncertain identifications that were discarded (&lt;3%). </w:t>
      </w:r>
    </w:p>
    <w:p w14:paraId="3F2B524A" w14:textId="7D78799A" w:rsidR="02827389" w:rsidRDefault="02827389" w:rsidP="02827389">
      <w:pPr>
        <w:pStyle w:val="Estilo1"/>
        <w:rPr>
          <w:color w:val="000000" w:themeColor="text1"/>
          <w:lang w:val="en-US"/>
        </w:rPr>
      </w:pPr>
    </w:p>
    <w:p w14:paraId="47B7CF97" w14:textId="0CAFC69B" w:rsidR="00A171AB" w:rsidRPr="00296A92" w:rsidRDefault="45E861B4" w:rsidP="00C82F66">
      <w:pPr>
        <w:pStyle w:val="Estilo1"/>
        <w:rPr>
          <w:i/>
          <w:iCs/>
          <w:lang w:val="en-US"/>
        </w:rPr>
      </w:pPr>
      <w:r w:rsidRPr="00296A92">
        <w:rPr>
          <w:i/>
          <w:iCs/>
          <w:lang w:val="en-US"/>
        </w:rPr>
        <w:t>Covariates</w:t>
      </w:r>
    </w:p>
    <w:p w14:paraId="1FA5FE1D" w14:textId="43D5CB3F" w:rsidR="00936A2B" w:rsidRDefault="61A94328" w:rsidP="775C5976">
      <w:pPr>
        <w:pStyle w:val="Estilo1"/>
        <w:rPr>
          <w:lang w:val="en-US"/>
        </w:rPr>
      </w:pPr>
      <w:r w:rsidRPr="61A94328">
        <w:rPr>
          <w:lang w:val="en-US"/>
        </w:rPr>
        <w:t>We used the proportion of non-flooded forest (</w:t>
      </w:r>
      <w:proofErr w:type="spellStart"/>
      <w:r w:rsidRPr="61A94328">
        <w:rPr>
          <w:lang w:val="en-US"/>
        </w:rPr>
        <w:t>NFforest</w:t>
      </w:r>
      <w:proofErr w:type="spellEnd"/>
      <w:r w:rsidRPr="61A94328">
        <w:rPr>
          <w:lang w:val="en-US"/>
        </w:rPr>
        <w:t>; Figure S1), distance to water bodies (dist2water; Figure S2), wildfire severity (</w:t>
      </w:r>
      <w:proofErr w:type="spellStart"/>
      <w:r w:rsidRPr="61A94328">
        <w:rPr>
          <w:rFonts w:eastAsiaTheme="minorEastAsia"/>
          <w:lang w:val="en-US"/>
        </w:rPr>
        <w:t>dNBR</w:t>
      </w:r>
      <w:proofErr w:type="spellEnd"/>
      <w:r w:rsidRPr="61A94328">
        <w:rPr>
          <w:rFonts w:eastAsiaTheme="minorEastAsia"/>
          <w:lang w:val="en-US"/>
        </w:rPr>
        <w:t xml:space="preserve">; </w:t>
      </w:r>
      <w:r w:rsidRPr="61A94328">
        <w:rPr>
          <w:lang w:val="en-US"/>
        </w:rPr>
        <w:t>Figure S3</w:t>
      </w:r>
      <w:r w:rsidRPr="61A94328">
        <w:rPr>
          <w:rFonts w:eastAsiaTheme="minorEastAsia"/>
          <w:lang w:val="en-US"/>
        </w:rPr>
        <w:t>)</w:t>
      </w:r>
      <w:r w:rsidRPr="61A94328">
        <w:rPr>
          <w:lang w:val="en-US"/>
        </w:rPr>
        <w:t xml:space="preserve">, presence of </w:t>
      </w:r>
      <w:r w:rsidRPr="61A94328">
        <w:rPr>
          <w:rFonts w:eastAsiaTheme="minorEastAsia"/>
          <w:lang w:val="en-US"/>
        </w:rPr>
        <w:t>artificial water bodies (AWB) and proportion of green vegetation (</w:t>
      </w:r>
      <w:proofErr w:type="spellStart"/>
      <w:r w:rsidRPr="61A94328">
        <w:rPr>
          <w:rFonts w:eastAsiaTheme="minorEastAsia"/>
          <w:lang w:val="en-US"/>
        </w:rPr>
        <w:t>greenVeg</w:t>
      </w:r>
      <w:proofErr w:type="spellEnd"/>
      <w:r w:rsidRPr="61A94328">
        <w:rPr>
          <w:rFonts w:eastAsiaTheme="minorEastAsia"/>
          <w:lang w:val="en-US"/>
        </w:rPr>
        <w:t>)</w:t>
      </w:r>
      <w:r w:rsidRPr="61A94328">
        <w:rPr>
          <w:lang w:val="en-US"/>
        </w:rPr>
        <w:t xml:space="preserve"> as </w:t>
      </w:r>
      <w:r w:rsidRPr="61A94328">
        <w:rPr>
          <w:lang w:val="en-US"/>
        </w:rPr>
        <w:lastRenderedPageBreak/>
        <w:t xml:space="preserve">predictor variables. First, non-flooded forests were extracted from a land use and cover classification of 2016 for the </w:t>
      </w:r>
      <w:proofErr w:type="spellStart"/>
      <w:r w:rsidRPr="61A94328">
        <w:rPr>
          <w:lang w:val="en-US"/>
        </w:rPr>
        <w:t>Sesc</w:t>
      </w:r>
      <w:proofErr w:type="spellEnd"/>
      <w:r w:rsidRPr="61A94328">
        <w:rPr>
          <w:lang w:val="en-US"/>
        </w:rPr>
        <w:t xml:space="preserve"> Pantanal Reserve region by joining the classes of seasonally dry forests and evergreen riparian forests. The remaining classes (shrubland, flooded forests, and grasslands) were grouped into another category. This land use and cover map was produced under a supervised classification of Landsat scenes (30x30 m) using images from three periods of the year (</w:t>
      </w:r>
      <w:r w:rsidRPr="61A94328">
        <w:rPr>
          <w:lang w:val="en-GB"/>
        </w:rPr>
        <w:t>rainy season, discharging low water season, and dry season</w:t>
      </w:r>
      <w:r w:rsidRPr="61A94328">
        <w:rPr>
          <w:lang w:val="en-US"/>
        </w:rPr>
        <w:t>) and eight classes (water bodies, shrubland, flooded forest, seasonally dry forest, evergreen/riparian forest, grassland with earth mound woody vegetation</w:t>
      </w:r>
      <w:r w:rsidR="00187631">
        <w:rPr>
          <w:lang w:val="en-US"/>
        </w:rPr>
        <w:t>,</w:t>
      </w:r>
      <w:r w:rsidRPr="61A94328">
        <w:rPr>
          <w:lang w:val="en-US"/>
        </w:rPr>
        <w:t xml:space="preserve"> i.e.</w:t>
      </w:r>
      <w:r w:rsidR="005C61D9">
        <w:rPr>
          <w:lang w:val="en-US"/>
        </w:rPr>
        <w:t>,</w:t>
      </w:r>
      <w:r w:rsidRPr="61A94328">
        <w:rPr>
          <w:lang w:val="en-US"/>
        </w:rPr>
        <w:t xml:space="preserve"> “campo com </w:t>
      </w:r>
      <w:proofErr w:type="spellStart"/>
      <w:r w:rsidRPr="61A94328">
        <w:rPr>
          <w:lang w:val="en-US"/>
        </w:rPr>
        <w:t>murundus</w:t>
      </w:r>
      <w:proofErr w:type="spellEnd"/>
      <w:r w:rsidRPr="61A94328">
        <w:rPr>
          <w:lang w:val="en-US"/>
        </w:rPr>
        <w:t>”, seasonally dry forest with bamboo).</w:t>
      </w:r>
    </w:p>
    <w:p w14:paraId="1DC5EF7C" w14:textId="22CA40DF" w:rsidR="3D0961AB" w:rsidRDefault="61A94328" w:rsidP="775C5976">
      <w:pPr>
        <w:pStyle w:val="Estilo1"/>
        <w:rPr>
          <w:color w:val="FF0000"/>
          <w:lang w:val="en-US"/>
        </w:rPr>
      </w:pPr>
      <w:r w:rsidRPr="61A94328">
        <w:rPr>
          <w:lang w:val="en-US"/>
        </w:rPr>
        <w:t xml:space="preserve">We </w:t>
      </w:r>
      <w:r w:rsidRPr="61A94328">
        <w:rPr>
          <w:color w:val="000000" w:themeColor="text1"/>
          <w:lang w:val="en-US"/>
        </w:rPr>
        <w:t xml:space="preserve">extracted the water bodies using the Water in Wetlands index (WIW; </w:t>
      </w:r>
      <w:sdt>
        <w:sdtPr>
          <w:rPr>
            <w:color w:val="000000"/>
            <w:lang w:val="en-US"/>
          </w:rPr>
          <w:tag w:val="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
          <w:id w:val="-25640547"/>
          <w:placeholder>
            <w:docPart w:val="DefaultPlaceholder_-1854013440"/>
          </w:placeholder>
        </w:sdtPr>
        <w:sdtContent>
          <w:r w:rsidR="00B92E77" w:rsidRPr="00B92E77">
            <w:rPr>
              <w:color w:val="000000"/>
              <w:lang w:val="en-US"/>
            </w:rPr>
            <w:t>Lefebvre et al., 2019)</w:t>
          </w:r>
        </w:sdtContent>
      </w:sdt>
      <w:r w:rsidRPr="61A94328">
        <w:rPr>
          <w:color w:val="000000" w:themeColor="text1"/>
          <w:lang w:val="en-US"/>
        </w:rPr>
        <w:t xml:space="preserve"> applied to the bands B8a (near-infrared) and B12 (short-wave infrared) of a Sentinel-2 scene (20x20 m) from September 2019. Then, we generated a raster with the same resolution, containing the distance to the closest permanent water body for each cell. </w:t>
      </w:r>
      <w:r w:rsidRPr="61A94328">
        <w:rPr>
          <w:lang w:val="en-US"/>
        </w:rPr>
        <w:t>W</w:t>
      </w:r>
      <w:r w:rsidRPr="61A94328">
        <w:rPr>
          <w:color w:val="000000" w:themeColor="text1"/>
          <w:lang w:val="en-US"/>
        </w:rPr>
        <w:t>ildfire severity was calculated using the difference Normalized Burn Ratio (</w:t>
      </w:r>
      <w:proofErr w:type="spellStart"/>
      <w:r w:rsidRPr="61A94328">
        <w:rPr>
          <w:color w:val="000000" w:themeColor="text1"/>
          <w:lang w:val="en-US"/>
        </w:rPr>
        <w:t>dNBR</w:t>
      </w:r>
      <w:proofErr w:type="spellEnd"/>
      <w:r w:rsidRPr="61A94328">
        <w:rPr>
          <w:color w:val="000000" w:themeColor="text1"/>
          <w:lang w:val="en-US"/>
        </w:rPr>
        <w:t xml:space="preserve">) </w:t>
      </w:r>
      <w:r w:rsidRPr="61A94328">
        <w:rPr>
          <w:lang w:val="en-US"/>
        </w:rPr>
        <w:t>based on</w:t>
      </w:r>
      <w:r w:rsidRPr="61A94328">
        <w:rPr>
          <w:color w:val="000000" w:themeColor="text1"/>
          <w:lang w:val="en-US"/>
        </w:rPr>
        <w:t xml:space="preserve"> the bands B8a (near-infrared) and B12 (short-wave infrared). The </w:t>
      </w:r>
      <w:proofErr w:type="spellStart"/>
      <w:r w:rsidRPr="61A94328">
        <w:rPr>
          <w:color w:val="000000" w:themeColor="text1"/>
          <w:lang w:val="en-US"/>
        </w:rPr>
        <w:t>dNBR</w:t>
      </w:r>
      <w:proofErr w:type="spellEnd"/>
      <w:r w:rsidRPr="61A94328">
        <w:rPr>
          <w:color w:val="000000" w:themeColor="text1"/>
          <w:lang w:val="en-US"/>
        </w:rPr>
        <w:t xml:space="preserve"> is used to highlight burned areas and estimate the burn severity of wildfires by calculating the difference in the normalized burn ratio between images immediately before and after the fires. This index results in a continuous severity scale ranging from unburnt areas to the most severely burnt. To represent the pre-fire period, we used scenes from the last </w:t>
      </w:r>
      <w:r w:rsidRPr="61A94328">
        <w:rPr>
          <w:lang w:val="en-US"/>
        </w:rPr>
        <w:t>half</w:t>
      </w:r>
      <w:r w:rsidRPr="61A94328">
        <w:rPr>
          <w:color w:val="000000" w:themeColor="text1"/>
          <w:lang w:val="en-US"/>
        </w:rPr>
        <w:t xml:space="preserve"> of June 2020 and, to post-fire, scenes from the first half of October 2020. We processed the </w:t>
      </w:r>
      <w:proofErr w:type="spellStart"/>
      <w:r w:rsidRPr="61A94328">
        <w:rPr>
          <w:color w:val="000000" w:themeColor="text1"/>
          <w:lang w:val="en-US"/>
        </w:rPr>
        <w:t>dNBR</w:t>
      </w:r>
      <w:proofErr w:type="spellEnd"/>
      <w:r w:rsidRPr="61A94328">
        <w:rPr>
          <w:color w:val="000000" w:themeColor="text1"/>
          <w:lang w:val="en-US"/>
        </w:rPr>
        <w:t xml:space="preserve"> index at Google Earth Engine (see the code at https://code.earthengine.google.com/ae0fe8e50b488c20deb75037a08709a1).</w:t>
      </w:r>
    </w:p>
    <w:p w14:paraId="553200AD" w14:textId="791CEE51" w:rsidR="006F37A4" w:rsidRPr="00363FC1" w:rsidRDefault="778062BE" w:rsidP="3D0961AB">
      <w:pPr>
        <w:pStyle w:val="Estilo1"/>
        <w:rPr>
          <w:color w:val="000000" w:themeColor="text1"/>
          <w:lang w:val="en-US"/>
        </w:rPr>
      </w:pPr>
      <w:r w:rsidRPr="778062BE">
        <w:rPr>
          <w:color w:val="000000" w:themeColor="text1"/>
          <w:lang w:val="en-US"/>
        </w:rPr>
        <w:t xml:space="preserve">To characterize the vegetation obstruction at each 1 ha plot </w:t>
      </w:r>
      <w:r w:rsidRPr="0070507B">
        <w:rPr>
          <w:color w:val="000000" w:themeColor="text1"/>
          <w:lang w:val="en-US"/>
        </w:rPr>
        <w:t>(Figure S</w:t>
      </w:r>
      <w:r w:rsidR="00201E74" w:rsidRPr="0070507B">
        <w:rPr>
          <w:color w:val="000000" w:themeColor="text1"/>
          <w:lang w:val="en-US"/>
        </w:rPr>
        <w:t>4</w:t>
      </w:r>
      <w:r w:rsidRPr="0070507B">
        <w:rPr>
          <w:color w:val="000000" w:themeColor="text1"/>
          <w:lang w:val="en-US"/>
        </w:rPr>
        <w:t>), w</w:t>
      </w:r>
      <w:r w:rsidRPr="778062BE">
        <w:rPr>
          <w:color w:val="000000" w:themeColor="text1"/>
          <w:lang w:val="en-US"/>
        </w:rPr>
        <w:t>e estimated the proportion of green vegetation from an aerial drone picture taken perpendicular to the ground at 110 m height using a DJI Phantom 4 Pro</w:t>
      </w:r>
      <w:r w:rsidRPr="778062BE">
        <w:rPr>
          <w:color w:val="FF0000"/>
          <w:lang w:val="en-US"/>
        </w:rPr>
        <w:t xml:space="preserve"> </w:t>
      </w:r>
      <w:r w:rsidRPr="778062BE">
        <w:rPr>
          <w:lang w:val="en-US"/>
        </w:rPr>
        <w:t>(ground sampling distance = 3cm/</w:t>
      </w:r>
      <w:proofErr w:type="spellStart"/>
      <w:r w:rsidRPr="778062BE">
        <w:rPr>
          <w:lang w:val="en-US"/>
        </w:rPr>
        <w:t>px</w:t>
      </w:r>
      <w:proofErr w:type="spellEnd"/>
      <w:r w:rsidRPr="778062BE">
        <w:rPr>
          <w:lang w:val="en-US"/>
        </w:rPr>
        <w:t>)</w:t>
      </w:r>
      <w:r w:rsidRPr="778062BE">
        <w:rPr>
          <w:color w:val="000000" w:themeColor="text1"/>
          <w:lang w:val="en-US"/>
        </w:rPr>
        <w:t>.</w:t>
      </w:r>
      <w:r w:rsidRPr="778062BE">
        <w:rPr>
          <w:color w:val="FF0000"/>
          <w:lang w:val="en-US"/>
        </w:rPr>
        <w:t xml:space="preserve"> </w:t>
      </w:r>
      <w:r w:rsidRPr="778062BE">
        <w:rPr>
          <w:color w:val="000000" w:themeColor="text1"/>
          <w:lang w:val="en-US"/>
        </w:rPr>
        <w:t xml:space="preserve">The green vegetation in drone images was calculated using a Fractional Green Canopy Cover provided by the </w:t>
      </w:r>
      <w:proofErr w:type="spellStart"/>
      <w:r w:rsidRPr="778062BE">
        <w:rPr>
          <w:color w:val="000000" w:themeColor="text1"/>
          <w:lang w:val="en-US"/>
        </w:rPr>
        <w:t>Canopeo</w:t>
      </w:r>
      <w:proofErr w:type="spellEnd"/>
      <w:r w:rsidRPr="778062BE">
        <w:rPr>
          <w:color w:val="000000" w:themeColor="text1"/>
          <w:lang w:val="en-US"/>
        </w:rPr>
        <w:t xml:space="preserve"> application</w:t>
      </w:r>
      <w:r w:rsidR="007608CD">
        <w:rPr>
          <w:color w:val="000000" w:themeColor="text1"/>
          <w:lang w:val="en-US"/>
        </w:rPr>
        <w:t xml:space="preserve"> </w:t>
      </w:r>
      <w:sdt>
        <w:sdtPr>
          <w:rPr>
            <w:color w:val="000000" w:themeColor="text1"/>
            <w:lang w:val="en-US"/>
          </w:rPr>
          <w:tag w:val="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
          <w:id w:val="12577909"/>
          <w:placeholder>
            <w:docPart w:val="DefaultPlaceholder_-1854013440"/>
          </w:placeholder>
        </w:sdtPr>
        <w:sdtContent>
          <w:r w:rsidR="00B92E77" w:rsidRPr="00B92E77">
            <w:rPr>
              <w:rFonts w:eastAsia="Times New Roman"/>
              <w:lang w:val="en-US"/>
            </w:rPr>
            <w:t>(Patrignani &amp; Ochsner, 2015)</w:t>
          </w:r>
        </w:sdtContent>
      </w:sdt>
      <w:r w:rsidR="007608CD">
        <w:rPr>
          <w:color w:val="000000" w:themeColor="text1"/>
          <w:lang w:val="en-US"/>
        </w:rPr>
        <w:t>.</w:t>
      </w:r>
    </w:p>
    <w:p w14:paraId="75FEF6B9" w14:textId="47EDEE2A" w:rsidR="00916856" w:rsidRPr="00916856" w:rsidRDefault="3FF6D2D9" w:rsidP="3FF6D2D9">
      <w:pPr>
        <w:pStyle w:val="Estilo1"/>
        <w:rPr>
          <w:i/>
          <w:iCs/>
          <w:lang w:val="en-US"/>
        </w:rPr>
      </w:pPr>
      <w:r w:rsidRPr="3FF6D2D9">
        <w:rPr>
          <w:i/>
          <w:iCs/>
          <w:lang w:val="en-US"/>
        </w:rPr>
        <w:t>Mortality estimation and modeling</w:t>
      </w:r>
    </w:p>
    <w:p w14:paraId="6F2B80A9" w14:textId="1DBF1A31" w:rsidR="00C54B6D" w:rsidRDefault="778062BE" w:rsidP="02827389">
      <w:pPr>
        <w:pStyle w:val="Ismatimes12"/>
        <w:spacing w:before="240"/>
        <w:rPr>
          <w:rFonts w:eastAsiaTheme="minorEastAsia"/>
          <w:color w:val="000000" w:themeColor="text1"/>
        </w:rPr>
      </w:pPr>
      <w:r w:rsidRPr="004D65D3">
        <w:rPr>
          <w:color w:val="000000" w:themeColor="text1"/>
        </w:rPr>
        <w:t>W</w:t>
      </w:r>
      <w:r w:rsidR="0089702E" w:rsidRPr="004D65D3">
        <w:rPr>
          <w:color w:val="000000" w:themeColor="text1"/>
        </w:rPr>
        <w:t>e u</w:t>
      </w:r>
      <w:r w:rsidR="0089702E">
        <w:rPr>
          <w:color w:val="000000" w:themeColor="text1"/>
        </w:rPr>
        <w:t>sed N-mixture models</w:t>
      </w:r>
      <w:r w:rsidR="00123ACF">
        <w:rPr>
          <w:color w:val="000000" w:themeColor="text1"/>
        </w:rPr>
        <w:t xml:space="preserve"> – a family of hierarchical models for count data of unmarked populations – t</w:t>
      </w:r>
      <w:r w:rsidR="775C5976" w:rsidRPr="775C5976">
        <w:rPr>
          <w:color w:val="000000" w:themeColor="text1"/>
        </w:rPr>
        <w:t>o analyze the data</w:t>
      </w:r>
      <w:r w:rsidR="007608CD">
        <w:rPr>
          <w:color w:val="000000" w:themeColor="text1"/>
        </w:rPr>
        <w:t xml:space="preserve"> </w:t>
      </w:r>
      <w:sdt>
        <w:sdtPr>
          <w:rPr>
            <w:color w:val="000000" w:themeColor="text1"/>
          </w:rPr>
          <w:tag w:val="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
          <w:id w:val="-770705840"/>
          <w:placeholder>
            <w:docPart w:val="DefaultPlaceholder_-1854013440"/>
          </w:placeholder>
        </w:sdtPr>
        <w:sdtContent>
          <w:r w:rsidR="00B92E77">
            <w:rPr>
              <w:rFonts w:eastAsia="Times New Roman"/>
            </w:rPr>
            <w:t>(Dénes et al., 2015; Kéry &amp; Royle, 2016)</w:t>
          </w:r>
        </w:sdtContent>
      </w:sdt>
      <w:r w:rsidR="00FA3196">
        <w:rPr>
          <w:color w:val="000000" w:themeColor="text1"/>
        </w:rPr>
        <w:t>.</w:t>
      </w:r>
      <w:r w:rsidR="0089702E">
        <w:rPr>
          <w:color w:val="000000" w:themeColor="text1"/>
        </w:rPr>
        <w:t xml:space="preserve"> </w:t>
      </w:r>
      <w:r w:rsidR="005B050A" w:rsidRPr="004D65D3">
        <w:rPr>
          <w:color w:val="000000" w:themeColor="text1"/>
        </w:rPr>
        <w:t>We fitted</w:t>
      </w:r>
      <w:r w:rsidR="005B050A">
        <w:rPr>
          <w:color w:val="000000" w:themeColor="text1"/>
        </w:rPr>
        <w:t xml:space="preserve"> the dependent double-observer counts</w:t>
      </w:r>
      <w:r w:rsidR="003B76C0">
        <w:rPr>
          <w:color w:val="000000" w:themeColor="text1"/>
        </w:rPr>
        <w:t xml:space="preserve"> for each species </w:t>
      </w:r>
      <m:oMath>
        <m:r>
          <w:rPr>
            <w:rFonts w:ascii="Cambria Math" w:hAnsi="Cambria Math"/>
            <w:lang w:val="en-GB"/>
          </w:rPr>
          <m:t>k∈{1,..,K=27</m:t>
        </m:r>
        <m:r>
          <m:rPr>
            <m:sty m:val="p"/>
          </m:rPr>
          <w:rPr>
            <w:rFonts w:ascii="Cambria Math" w:hAnsi="Cambria Math"/>
            <w:lang w:val="en-GB"/>
          </w:rPr>
          <m:t>}</m:t>
        </m:r>
      </m:oMath>
      <w:r w:rsidR="005B050A">
        <w:rPr>
          <w:color w:val="000000" w:themeColor="text1"/>
        </w:rPr>
        <w:t xml:space="preserve"> </w:t>
      </w:r>
      <w:r w:rsidR="009E739B">
        <w:rPr>
          <w:color w:val="000000" w:themeColor="text1"/>
        </w:rPr>
        <w:t xml:space="preserve">in </w:t>
      </w:r>
      <w:r w:rsidR="009E739B">
        <w:rPr>
          <w:lang w:val="en-GB"/>
        </w:rPr>
        <w:t xml:space="preserve">each site </w:t>
      </w:r>
      <m:oMath>
        <m:r>
          <w:rPr>
            <w:rFonts w:ascii="Cambria Math" w:hAnsi="Cambria Math"/>
            <w:lang w:val="en-GB"/>
          </w:rPr>
          <m:t>i∈{1,..,S=423</m:t>
        </m:r>
        <m:r>
          <m:rPr>
            <m:sty m:val="p"/>
          </m:rPr>
          <w:rPr>
            <w:rFonts w:ascii="Cambria Math" w:hAnsi="Cambria Math"/>
            <w:lang w:val="en-GB"/>
          </w:rPr>
          <m:t>}</m:t>
        </m:r>
      </m:oMath>
      <w:r w:rsidR="009E739B" w:rsidRPr="02827389">
        <w:rPr>
          <w:rFonts w:eastAsiaTheme="minorEastAsia"/>
          <w:lang w:val="en-GB"/>
        </w:rPr>
        <w:t xml:space="preserve"> </w:t>
      </w:r>
      <w:r w:rsidR="009E739B">
        <w:rPr>
          <w:color w:val="000000" w:themeColor="text1"/>
        </w:rPr>
        <w:t xml:space="preserve">using </w:t>
      </w:r>
      <w:r w:rsidR="00123ACF">
        <w:rPr>
          <w:color w:val="000000" w:themeColor="text1"/>
        </w:rPr>
        <w:t xml:space="preserve">an </w:t>
      </w:r>
      <w:r w:rsidR="009E739B">
        <w:rPr>
          <w:color w:val="000000" w:themeColor="text1"/>
        </w:rPr>
        <w:t>N-mixture model</w:t>
      </w:r>
      <w:r w:rsidR="003446A5">
        <w:rPr>
          <w:color w:val="000000" w:themeColor="text1"/>
        </w:rPr>
        <w:t xml:space="preserve"> with a zero-inflated Poisson </w:t>
      </w:r>
      <w:r w:rsidR="003446A5">
        <w:rPr>
          <w:color w:val="000000" w:themeColor="text1"/>
        </w:rPr>
        <w:lastRenderedPageBreak/>
        <w:t xml:space="preserve">distribution and </w:t>
      </w:r>
      <w:r w:rsidR="00425C43">
        <w:rPr>
          <w:color w:val="000000" w:themeColor="text1"/>
        </w:rPr>
        <w:t xml:space="preserve">considering species as a random effect variable (i.e., Multi-species Zero-inflated N-mixture model with </w:t>
      </w:r>
      <w:r w:rsidR="000D13E3">
        <w:rPr>
          <w:color w:val="000000" w:themeColor="text1"/>
        </w:rPr>
        <w:t>dependent double observers</w:t>
      </w:r>
      <w:r w:rsidR="00D922AE">
        <w:rPr>
          <w:color w:val="000000" w:themeColor="text1"/>
        </w:rPr>
        <w:t>; derived from</w:t>
      </w:r>
      <w:r w:rsidR="001D3C18">
        <w:rPr>
          <w:color w:val="000000" w:themeColor="text1"/>
        </w:rPr>
        <w:t xml:space="preserve"> </w:t>
      </w:r>
      <w:sdt>
        <w:sdtPr>
          <w:rPr>
            <w:color w:val="000000"/>
          </w:rPr>
          <w:tag w:val="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
          <w:id w:val="-1398044842"/>
          <w:placeholder>
            <w:docPart w:val="DefaultPlaceholder_-1854013440"/>
          </w:placeholder>
        </w:sdtPr>
        <w:sdtContent>
          <w:proofErr w:type="spellStart"/>
          <w:r w:rsidR="00B92E77" w:rsidRPr="00B92E77">
            <w:rPr>
              <w:color w:val="000000"/>
            </w:rPr>
            <w:t>Yamaura</w:t>
          </w:r>
          <w:proofErr w:type="spellEnd"/>
          <w:r w:rsidR="00B92E77" w:rsidRPr="00B92E77">
            <w:rPr>
              <w:color w:val="000000"/>
            </w:rPr>
            <w:t xml:space="preserve"> et al., 2016)</w:t>
          </w:r>
        </w:sdtContent>
      </w:sdt>
      <w:r w:rsidR="00DF0123">
        <w:rPr>
          <w:color w:val="000000" w:themeColor="text1"/>
        </w:rPr>
        <w:t>.</w:t>
      </w:r>
      <w:r w:rsidR="007709F8">
        <w:rPr>
          <w:color w:val="000000" w:themeColor="text1"/>
        </w:rPr>
        <w:t xml:space="preserve"> </w:t>
      </w:r>
      <w:r w:rsidR="00782963" w:rsidRPr="02827389">
        <w:rPr>
          <w:rFonts w:eastAsiaTheme="minorEastAsia"/>
          <w:color w:val="000000" w:themeColor="text1"/>
        </w:rPr>
        <w:t>We applied</w:t>
      </w:r>
      <w:r w:rsidR="00C54B6D" w:rsidRPr="02827389">
        <w:rPr>
          <w:rFonts w:eastAsiaTheme="minorEastAsia"/>
          <w:color w:val="000000" w:themeColor="text1"/>
        </w:rPr>
        <w:t xml:space="preserve"> a Bayesian approach using JAGS </w:t>
      </w:r>
      <w:sdt>
        <w:sdtPr>
          <w:rPr>
            <w:rFonts w:eastAsiaTheme="minorEastAsia"/>
            <w:color w:val="000000"/>
          </w:rPr>
          <w:tag w:val="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
          <w:id w:val="727884771"/>
          <w:placeholder>
            <w:docPart w:val="DefaultPlaceholder_-1854013440"/>
          </w:placeholder>
        </w:sdtPr>
        <w:sdtContent>
          <w:r w:rsidR="00B92E77" w:rsidRPr="00B92E77">
            <w:rPr>
              <w:rFonts w:eastAsiaTheme="minorEastAsia"/>
              <w:color w:val="000000"/>
            </w:rPr>
            <w:t>(Plummer, 2003)</w:t>
          </w:r>
        </w:sdtContent>
      </w:sdt>
      <w:r w:rsidR="00C54B6D" w:rsidRPr="02827389">
        <w:rPr>
          <w:rFonts w:eastAsiaTheme="minorEastAsia"/>
          <w:color w:val="000000" w:themeColor="text1"/>
        </w:rPr>
        <w:t xml:space="preserve"> from</w:t>
      </w:r>
      <w:r w:rsidRPr="02827389">
        <w:rPr>
          <w:rFonts w:eastAsiaTheme="minorEastAsia"/>
          <w:color w:val="000000" w:themeColor="text1"/>
        </w:rPr>
        <w:t xml:space="preserve"> software</w:t>
      </w:r>
      <w:r w:rsidR="00C54B6D" w:rsidRPr="02827389">
        <w:rPr>
          <w:rFonts w:eastAsiaTheme="minorEastAsia"/>
          <w:color w:val="000000" w:themeColor="text1"/>
        </w:rPr>
        <w:t xml:space="preserve"> R </w:t>
      </w:r>
      <w:sdt>
        <w:sdtPr>
          <w:rPr>
            <w:rFonts w:eastAsiaTheme="minorEastAsia"/>
            <w:color w:val="000000"/>
          </w:rPr>
          <w:tag w:val="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
          <w:id w:val="315775009"/>
          <w:placeholder>
            <w:docPart w:val="DefaultPlaceholder_-1854013440"/>
          </w:placeholder>
        </w:sdtPr>
        <w:sdtContent>
          <w:r w:rsidR="00B92E77" w:rsidRPr="00B92E77">
            <w:rPr>
              <w:rFonts w:eastAsiaTheme="minorEastAsia"/>
              <w:color w:val="000000"/>
            </w:rPr>
            <w:t>(R Core Team, 2022)</w:t>
          </w:r>
        </w:sdtContent>
      </w:sdt>
      <w:r w:rsidR="00C54B6D" w:rsidRPr="02827389">
        <w:rPr>
          <w:rFonts w:eastAsiaTheme="minorEastAsia"/>
          <w:color w:val="000000" w:themeColor="text1"/>
        </w:rPr>
        <w:t xml:space="preserve"> through the </w:t>
      </w:r>
      <w:proofErr w:type="spellStart"/>
      <w:r w:rsidR="00C54B6D" w:rsidRPr="02827389">
        <w:rPr>
          <w:rFonts w:eastAsiaTheme="minorEastAsia"/>
          <w:color w:val="000000" w:themeColor="text1"/>
        </w:rPr>
        <w:t>jagsUI</w:t>
      </w:r>
      <w:proofErr w:type="spellEnd"/>
      <w:r w:rsidR="00C54B6D" w:rsidRPr="02827389">
        <w:rPr>
          <w:rFonts w:eastAsiaTheme="minorEastAsia"/>
          <w:color w:val="000000" w:themeColor="text1"/>
        </w:rPr>
        <w:t xml:space="preserve"> package </w:t>
      </w:r>
      <w:sdt>
        <w:sdtPr>
          <w:rPr>
            <w:rFonts w:eastAsiaTheme="minorEastAsia"/>
            <w:color w:val="000000"/>
          </w:rPr>
          <w:tag w:val="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
          <w:id w:val="-1756203354"/>
          <w:placeholder>
            <w:docPart w:val="DefaultPlaceholder_-1854013440"/>
          </w:placeholder>
        </w:sdtPr>
        <w:sdtContent>
          <w:r w:rsidR="00B92E77" w:rsidRPr="00B92E77">
            <w:rPr>
              <w:rFonts w:eastAsiaTheme="minorEastAsia"/>
              <w:color w:val="000000"/>
            </w:rPr>
            <w:t>(Kellner, 2015)</w:t>
          </w:r>
        </w:sdtContent>
      </w:sdt>
      <w:r w:rsidR="00C54B6D" w:rsidRPr="02827389">
        <w:rPr>
          <w:rFonts w:eastAsiaTheme="minorEastAsia"/>
          <w:color w:val="000000" w:themeColor="text1"/>
        </w:rPr>
        <w:t>.</w:t>
      </w:r>
    </w:p>
    <w:p w14:paraId="671A32D2" w14:textId="4DBF802D" w:rsidR="006C20A0" w:rsidRDefault="00123ACF">
      <w:pPr>
        <w:pStyle w:val="Ismatimes12"/>
        <w:spacing w:before="240"/>
        <w:rPr>
          <w:color w:val="000000" w:themeColor="text1"/>
        </w:rPr>
      </w:pPr>
      <w:r>
        <w:rPr>
          <w:color w:val="000000" w:themeColor="text1"/>
        </w:rPr>
        <w:t>T</w:t>
      </w:r>
      <w:r w:rsidR="00ED3101">
        <w:rPr>
          <w:color w:val="000000" w:themeColor="text1"/>
        </w:rPr>
        <w:t xml:space="preserve">he </w:t>
      </w:r>
      <w:r w:rsidR="000570BE">
        <w:rPr>
          <w:color w:val="000000" w:themeColor="text1"/>
        </w:rPr>
        <w:t xml:space="preserve">input </w:t>
      </w:r>
      <w:r w:rsidR="00ED3101">
        <w:rPr>
          <w:color w:val="000000" w:themeColor="text1"/>
        </w:rPr>
        <w:t xml:space="preserve">data </w:t>
      </w:r>
      <w:r w:rsidRPr="775C5976">
        <w:rPr>
          <w:color w:val="000000" w:themeColor="text1"/>
        </w:rPr>
        <w:t>are</w:t>
      </w:r>
      <w:r w:rsidRPr="3D0961AB">
        <w:rPr>
          <w:color w:val="000000" w:themeColor="text1"/>
        </w:rPr>
        <w:t xml:space="preserve"> </w:t>
      </w:r>
      <w:r w:rsidR="00EC7E52">
        <w:rPr>
          <w:color w:val="000000" w:themeColor="text1"/>
        </w:rPr>
        <w:t xml:space="preserve">a 3-dimensional array </w:t>
      </w:r>
      <w:r w:rsidR="009B70D5">
        <w:rPr>
          <w:color w:val="000000" w:themeColor="text1"/>
        </w:rPr>
        <w:t>(</w:t>
      </w:r>
      <w:r w:rsidR="00AA0A7C" w:rsidRPr="02827389">
        <w:rPr>
          <w:i/>
          <w:iCs/>
          <w:color w:val="000000" w:themeColor="text1"/>
        </w:rPr>
        <w:t>S</w:t>
      </w:r>
      <w:r w:rsidR="009B70D5">
        <w:rPr>
          <w:color w:val="000000" w:themeColor="text1"/>
        </w:rPr>
        <w:t xml:space="preserve"> x </w:t>
      </w:r>
      <w:r w:rsidR="00AA0A7C" w:rsidRPr="00AA0A7C">
        <w:rPr>
          <w:color w:val="000000" w:themeColor="text1"/>
        </w:rPr>
        <w:t>2</w:t>
      </w:r>
      <w:r w:rsidR="00AA0A7C">
        <w:rPr>
          <w:color w:val="000000" w:themeColor="text1"/>
        </w:rPr>
        <w:t xml:space="preserve"> x </w:t>
      </w:r>
      <w:r w:rsidR="00AA0A7C" w:rsidRPr="02827389">
        <w:rPr>
          <w:i/>
          <w:iCs/>
          <w:color w:val="000000" w:themeColor="text1"/>
        </w:rPr>
        <w:t>K</w:t>
      </w:r>
      <w:r w:rsidR="009B70D5">
        <w:rPr>
          <w:color w:val="000000" w:themeColor="text1"/>
        </w:rPr>
        <w:t xml:space="preserve">) </w:t>
      </w:r>
      <w:r w:rsidR="00EC7E52">
        <w:rPr>
          <w:color w:val="000000" w:themeColor="text1"/>
        </w:rPr>
        <w:t xml:space="preserve">containing </w:t>
      </w:r>
      <w:r w:rsidR="00AA0A7C">
        <w:rPr>
          <w:color w:val="000000" w:themeColor="text1"/>
        </w:rPr>
        <w:t>the counts of each observer (front and back teams) for each species at each site</w:t>
      </w:r>
      <w:r w:rsidR="00ED3101">
        <w:rPr>
          <w:color w:val="000000" w:themeColor="text1"/>
        </w:rPr>
        <w:t>.</w:t>
      </w:r>
      <w:r w:rsidR="00C82F66">
        <w:rPr>
          <w:color w:val="000000" w:themeColor="text1"/>
        </w:rPr>
        <w:t xml:space="preserve"> First, we used</w:t>
      </w:r>
      <w:r w:rsidRPr="775C5976">
        <w:rPr>
          <w:color w:val="000000" w:themeColor="text1"/>
        </w:rPr>
        <w:t xml:space="preserve"> a</w:t>
      </w:r>
      <w:r w:rsidR="00C82F66">
        <w:rPr>
          <w:color w:val="000000" w:themeColor="text1"/>
        </w:rPr>
        <w:t xml:space="preserve"> data augmentation approach, </w:t>
      </w:r>
      <w:r w:rsidR="00487205">
        <w:rPr>
          <w:color w:val="000000" w:themeColor="text1"/>
        </w:rPr>
        <w:t>restricted to</w:t>
      </w:r>
      <w:r w:rsidR="00C82F66">
        <w:rPr>
          <w:color w:val="000000" w:themeColor="text1"/>
        </w:rPr>
        <w:t xml:space="preserve"> the 27 species of the regional pool that are known to occur in the </w:t>
      </w:r>
      <w:proofErr w:type="spellStart"/>
      <w:r w:rsidRPr="775C5976">
        <w:rPr>
          <w:color w:val="000000" w:themeColor="text1"/>
        </w:rPr>
        <w:t>Sesc</w:t>
      </w:r>
      <w:proofErr w:type="spellEnd"/>
      <w:r w:rsidR="001036A6">
        <w:rPr>
          <w:color w:val="000000" w:themeColor="text1"/>
        </w:rPr>
        <w:t xml:space="preserve"> Reserve</w:t>
      </w:r>
      <w:r w:rsidR="00487205">
        <w:rPr>
          <w:color w:val="000000" w:themeColor="text1"/>
        </w:rPr>
        <w:t xml:space="preserve"> (</w:t>
      </w:r>
      <w:r w:rsidR="00A11AFD">
        <w:rPr>
          <w:color w:val="000000" w:themeColor="text1"/>
        </w:rPr>
        <w:t>“</w:t>
      </w:r>
      <w:r w:rsidR="00C82F66">
        <w:rPr>
          <w:color w:val="000000" w:themeColor="text1"/>
        </w:rPr>
        <w:t xml:space="preserve">super-community”) to account for the unobserved species in the total mortality and richness estimates </w:t>
      </w:r>
      <w:sdt>
        <w:sdtPr>
          <w:rPr>
            <w:color w:val="000000"/>
          </w:rPr>
          <w:tag w:val="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
          <w:id w:val="313690625"/>
          <w:placeholder>
            <w:docPart w:val="DefaultPlaceholder_-1854013440"/>
          </w:placeholder>
        </w:sdtPr>
        <w:sdtContent>
          <w:r w:rsidR="00B92E77" w:rsidRPr="00B92E77">
            <w:rPr>
              <w:color w:val="000000"/>
            </w:rPr>
            <w:t>(Dorazio et al., 2006)</w:t>
          </w:r>
        </w:sdtContent>
      </w:sdt>
      <w:r w:rsidR="00C82F66">
        <w:rPr>
          <w:color w:val="000000" w:themeColor="text1"/>
        </w:rPr>
        <w:t xml:space="preserve">. </w:t>
      </w:r>
      <w:r w:rsidR="00D922AE">
        <w:rPr>
          <w:color w:val="000000" w:themeColor="text1"/>
        </w:rPr>
        <w:t xml:space="preserve">For this, we added all-zero matrices in the </w:t>
      </w:r>
      <w:r w:rsidR="00D922AE" w:rsidRPr="02827389">
        <w:rPr>
          <w:i/>
          <w:iCs/>
          <w:color w:val="000000" w:themeColor="text1"/>
        </w:rPr>
        <w:t>K</w:t>
      </w:r>
      <w:r w:rsidR="00D922AE">
        <w:rPr>
          <w:color w:val="000000" w:themeColor="text1"/>
        </w:rPr>
        <w:t xml:space="preserve"> dimension for those species from the regional pool that were never detected at any site. Then</w:t>
      </w:r>
      <w:r w:rsidR="00C82F66">
        <w:rPr>
          <w:color w:val="000000" w:themeColor="text1"/>
        </w:rPr>
        <w:t xml:space="preserve">, we specified a </w:t>
      </w:r>
      <w:r w:rsidR="00BB12B3">
        <w:rPr>
          <w:color w:val="000000" w:themeColor="text1"/>
        </w:rPr>
        <w:t xml:space="preserve">species </w:t>
      </w:r>
      <w:r w:rsidR="00C82F66">
        <w:rPr>
          <w:color w:val="000000" w:themeColor="text1"/>
        </w:rPr>
        <w:t xml:space="preserve">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82F66">
        <w:rPr>
          <w:color w:val="000000" w:themeColor="text1"/>
        </w:rPr>
        <w:t xml:space="preserve"> defined by a Bernoulli distribution, where </w:t>
      </w:r>
      <w:r w:rsidR="00741D2C">
        <w:rPr>
          <w:color w:val="000000" w:themeColor="text1"/>
        </w:rPr>
        <w:t xml:space="preserve">each </w:t>
      </w:r>
      <w:r w:rsidR="008D2E37">
        <w:rPr>
          <w:color w:val="000000" w:themeColor="text1"/>
        </w:rPr>
        <w:t xml:space="preserve">species </w:t>
      </w:r>
      <w:r w:rsidR="008D2E37" w:rsidRPr="02827389">
        <w:rPr>
          <w:i/>
          <w:iCs/>
          <w:color w:val="000000" w:themeColor="text1"/>
        </w:rPr>
        <w:t xml:space="preserve">k </w:t>
      </w:r>
      <w:r w:rsidR="008D2E37" w:rsidRPr="008D2E37">
        <w:rPr>
          <w:color w:val="000000" w:themeColor="text1"/>
        </w:rPr>
        <w:t xml:space="preserve">from the </w:t>
      </w:r>
      <w:r w:rsidR="008D2E37">
        <w:rPr>
          <w:color w:val="000000" w:themeColor="text1"/>
        </w:rPr>
        <w:t>regional pool has a</w:t>
      </w:r>
      <w:r w:rsidR="00C82F66">
        <w:rPr>
          <w:color w:val="000000" w:themeColor="text1"/>
        </w:rPr>
        <w:t>n inclusion probability</w:t>
      </w:r>
      <w:r w:rsidR="008D2E37">
        <w:rPr>
          <w:color w:val="000000" w:themeColor="text1"/>
        </w:rPr>
        <w:t xml:space="preserve"> </w:t>
      </w:r>
      <w:r w:rsidR="00D00E58" w:rsidRPr="00D00E58">
        <w:rPr>
          <w:color w:val="000000" w:themeColor="text1"/>
        </w:rPr>
        <w:t>θ</w:t>
      </w:r>
      <w:r w:rsidR="00D00E58">
        <w:rPr>
          <w:color w:val="000000" w:themeColor="text1"/>
        </w:rPr>
        <w:t xml:space="preserve"> of being present at any site</w:t>
      </w:r>
      <w:r w:rsidR="008D2E37">
        <w:rPr>
          <w:color w:val="000000" w:themeColor="text1"/>
        </w:rPr>
        <w:t>.</w:t>
      </w:r>
      <w:r w:rsidR="00C54C19">
        <w:rPr>
          <w:color w:val="000000" w:themeColor="text1"/>
        </w:rPr>
        <w:t xml:space="preserve"> </w:t>
      </w:r>
      <w:r w:rsidR="00741D2C">
        <w:rPr>
          <w:color w:val="000000" w:themeColor="text1"/>
        </w:rPr>
        <w:t>T</w:t>
      </w:r>
      <w:r w:rsidR="00C54C19">
        <w:rPr>
          <w:color w:val="000000" w:themeColor="text1"/>
        </w:rPr>
        <w:t xml:space="preserve">o account for the large proportions of zeros in </w:t>
      </w:r>
      <w:r w:rsidR="00B22E8F">
        <w:rPr>
          <w:color w:val="000000" w:themeColor="text1"/>
        </w:rPr>
        <w:t xml:space="preserve">the count data, we included a zero-inflated </w:t>
      </w:r>
      <w:r w:rsidR="003222BB">
        <w:rPr>
          <w:color w:val="000000" w:themeColor="text1"/>
        </w:rPr>
        <w:t>level (</w:t>
      </w:r>
      <w:r w:rsidR="003F1ED4">
        <w:rPr>
          <w:color w:val="000000" w:themeColor="text1"/>
        </w:rPr>
        <w:t>i.e.,</w:t>
      </w:r>
      <w:r w:rsidR="00393B51">
        <w:rPr>
          <w:color w:val="000000" w:themeColor="text1"/>
        </w:rPr>
        <w:t xml:space="preserve"> </w:t>
      </w:r>
      <w:r w:rsidR="003F1ED4">
        <w:rPr>
          <w:color w:val="000000" w:themeColor="text1"/>
        </w:rPr>
        <w:t xml:space="preserve">a latent </w:t>
      </w:r>
      <w:r w:rsidR="00393B51">
        <w:rPr>
          <w:color w:val="000000" w:themeColor="text1"/>
        </w:rPr>
        <w:t>suitability indicator</w:t>
      </w:r>
      <w:r w:rsidR="003F1ED4">
        <w:rPr>
          <w:color w:val="000000" w:themeColor="text1"/>
        </w:rPr>
        <w:t xml:space="preserve"> variable</w:t>
      </w:r>
      <w:r w:rsidR="003222BB">
        <w:rPr>
          <w:color w:val="000000" w:themeColor="text1"/>
        </w:rPr>
        <w:t>)</w:t>
      </w:r>
      <w:r w:rsidR="00393B51">
        <w:rPr>
          <w:color w:val="000000" w:themeColor="text1"/>
        </w:rPr>
        <w:t xml:space="preserve">, in which </w:t>
      </w:r>
      <w:r w:rsidR="004277C0">
        <w:rPr>
          <w:color w:val="000000" w:themeColor="text1"/>
        </w:rPr>
        <w:t xml:space="preserve">each </w:t>
      </w:r>
      <w:r w:rsidR="000F1B46">
        <w:rPr>
          <w:color w:val="000000" w:themeColor="text1"/>
        </w:rPr>
        <w:t>present carcass species</w:t>
      </w:r>
      <w:r w:rsidR="00715896">
        <w:rPr>
          <w:color w:val="000000" w:themeColor="text1"/>
        </w:rPr>
        <w:t xml:space="preserve"> </w:t>
      </w:r>
      <w:r w:rsidR="00715896" w:rsidRPr="02827389">
        <w:rPr>
          <w:i/>
          <w:iCs/>
          <w:color w:val="000000" w:themeColor="text1"/>
        </w:rPr>
        <w:t>k</w:t>
      </w:r>
      <w:r w:rsidR="000F1B46">
        <w:rPr>
          <w:color w:val="000000" w:themeColor="text1"/>
        </w:rPr>
        <w:t xml:space="preserve"> </w:t>
      </w:r>
      <w:r w:rsidR="000F1AF9">
        <w:rPr>
          <w:color w:val="000000" w:themeColor="text1"/>
        </w:rPr>
        <w:t xml:space="preserve">is suitable to occur </w:t>
      </w:r>
      <w:proofErr w:type="gramStart"/>
      <w:r w:rsidRPr="02827389">
        <w:rPr>
          <w:color w:val="000000" w:themeColor="text1"/>
        </w:rPr>
        <w:t>in a given</w:t>
      </w:r>
      <w:proofErr w:type="gramEnd"/>
      <w:r w:rsidR="000F1AF9">
        <w:rPr>
          <w:color w:val="000000" w:themeColor="text1"/>
        </w:rPr>
        <w:t xml:space="preserve"> site </w:t>
      </w:r>
      <w:proofErr w:type="spellStart"/>
      <w:r w:rsidR="00715896" w:rsidRPr="02827389">
        <w:rPr>
          <w:i/>
          <w:iCs/>
          <w:color w:val="000000" w:themeColor="text1"/>
        </w:rPr>
        <w:t>i</w:t>
      </w:r>
      <w:proofErr w:type="spellEnd"/>
      <w:r w:rsidR="00715896" w:rsidRPr="00715896">
        <w:rPr>
          <w:color w:val="000000" w:themeColor="text1"/>
        </w:rPr>
        <w:t xml:space="preserve"> </w:t>
      </w:r>
      <w:r w:rsidR="00715896">
        <w:rPr>
          <w:color w:val="000000" w:themeColor="text1"/>
        </w:rPr>
        <w:t xml:space="preserve">with a probability </w:t>
      </w:r>
      <m:oMath>
        <m:r>
          <w:rPr>
            <w:rFonts w:ascii="Cambria Math" w:hAnsi="Cambria Math"/>
          </w:rPr>
          <m:t>ψ</m:t>
        </m:r>
      </m:oMath>
      <w:r w:rsidR="003F1ED4" w:rsidRPr="02827389">
        <w:rPr>
          <w:rFonts w:eastAsiaTheme="minorEastAsia"/>
        </w:rPr>
        <w:t xml:space="preserve"> (hereafter suitability probability)</w:t>
      </w:r>
      <w:r w:rsidR="00715896">
        <w:rPr>
          <w:color w:val="000000" w:themeColor="text1"/>
        </w:rPr>
        <w:t>.</w:t>
      </w:r>
    </w:p>
    <w:p w14:paraId="19139AAA" w14:textId="69B09757" w:rsidR="008A5282" w:rsidRPr="00715896" w:rsidRDefault="00000000" w:rsidP="00715896">
      <w:pPr>
        <w:pStyle w:val="Ismatimes12"/>
        <w:spacing w:before="240"/>
        <w:ind w:left="709"/>
        <w:rPr>
          <w:color w:val="000000" w:themeColor="text1"/>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 xml:space="preserve"> ~ Bernoulli(ψ.</m:t>
          </m:r>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r>
            <w:rPr>
              <w:rFonts w:ascii="Cambria Math" w:hAnsi="Cambria Math"/>
            </w:rPr>
            <m:t>)</m:t>
          </m:r>
        </m:oMath>
      </m:oMathPara>
    </w:p>
    <w:p w14:paraId="6D686210" w14:textId="52BE0944" w:rsidR="00191458" w:rsidRDefault="00391A8A" w:rsidP="02827389">
      <w:pPr>
        <w:pStyle w:val="Ismatimes12"/>
        <w:spacing w:before="240"/>
        <w:rPr>
          <w:rFonts w:eastAsiaTheme="minorEastAsia"/>
        </w:rPr>
      </w:pPr>
      <w:r>
        <w:rPr>
          <w:color w:val="000000" w:themeColor="text1"/>
        </w:rPr>
        <w:t xml:space="preserve">The </w:t>
      </w:r>
      <w:r w:rsidR="00E12E34">
        <w:rPr>
          <w:color w:val="000000" w:themeColor="text1"/>
        </w:rPr>
        <w:t xml:space="preserve">carcass abundance of </w:t>
      </w:r>
      <w:r w:rsidR="00DB1C0D">
        <w:rPr>
          <w:color w:val="000000" w:themeColor="text1"/>
        </w:rPr>
        <w:t>each species in each site</w:t>
      </w:r>
      <w:r w:rsidR="00D077BF">
        <w:rPr>
          <w:color w:val="000000" w:themeColor="text1"/>
        </w:rPr>
        <w:t>,</w:t>
      </w:r>
      <w:r w:rsidR="00DB1C0D">
        <w:rPr>
          <w:color w:val="000000" w:themeColor="text1"/>
        </w:rPr>
        <w:t xml:space="preserve"> </w:t>
      </w:r>
      <w:r w:rsidR="00DB1C0D" w:rsidRPr="02827389">
        <w:rPr>
          <w:i/>
          <w:iCs/>
          <w:color w:val="000000" w:themeColor="text1"/>
        </w:rPr>
        <w:t>N</w:t>
      </w:r>
      <w:r w:rsidR="00DB1C0D" w:rsidRPr="02827389">
        <w:rPr>
          <w:i/>
          <w:iCs/>
          <w:color w:val="000000" w:themeColor="text1"/>
          <w:vertAlign w:val="subscript"/>
        </w:rPr>
        <w:t>ik</w:t>
      </w:r>
      <w:r w:rsidR="00B635B0">
        <w:rPr>
          <w:color w:val="000000" w:themeColor="text1"/>
        </w:rPr>
        <w:t xml:space="preserve">, </w:t>
      </w:r>
      <w:r w:rsidR="00B635B0" w:rsidRPr="02827389">
        <w:rPr>
          <w:rFonts w:eastAsiaTheme="minorEastAsia"/>
        </w:rPr>
        <w:t xml:space="preserve">is </w:t>
      </w:r>
      <w:r w:rsidR="00BA30FB" w:rsidRPr="02827389">
        <w:rPr>
          <w:rFonts w:eastAsiaTheme="minorEastAsia"/>
        </w:rPr>
        <w:t xml:space="preserve">governed by a Poisson distribution with an expected local abundance </w:t>
      </w:r>
      <m:oMath>
        <m:r>
          <w:rPr>
            <w:rFonts w:ascii="Cambria Math" w:hAnsi="Cambria Math"/>
          </w:rPr>
          <m:t>λ</m:t>
        </m:r>
      </m:oMath>
      <w:r w:rsidR="00261B68" w:rsidRPr="02827389">
        <w:rPr>
          <w:rFonts w:eastAsiaTheme="minorEastAsia"/>
        </w:rPr>
        <w:t xml:space="preserve"> </w:t>
      </w:r>
      <w:r w:rsidR="0046350C" w:rsidRPr="02827389">
        <w:rPr>
          <w:rFonts w:eastAsiaTheme="minorEastAsia"/>
        </w:rPr>
        <w:t xml:space="preserve">(note that </w:t>
      </w:r>
      <w:r w:rsidR="00F472DA" w:rsidRPr="02827389">
        <w:rPr>
          <w:rFonts w:eastAsiaTheme="minorEastAsia"/>
        </w:rPr>
        <w:t>the local abundance can be zero</w:t>
      </w:r>
      <w:r w:rsidR="0046350C" w:rsidRPr="02827389">
        <w:rPr>
          <w:rFonts w:eastAsiaTheme="minorEastAsia"/>
        </w:rPr>
        <w:t xml:space="preserve">) </w:t>
      </w:r>
      <w:r w:rsidR="00BA30FB" w:rsidRPr="02827389">
        <w:rPr>
          <w:rFonts w:eastAsiaTheme="minorEastAsia"/>
        </w:rPr>
        <w:t xml:space="preserve">and </w:t>
      </w:r>
      <w:r w:rsidR="00BA30FB">
        <w:rPr>
          <w:color w:val="000000" w:themeColor="text1"/>
        </w:rPr>
        <w:t xml:space="preserve">conditional on the suitability indicator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rsidR="00BA30FB" w:rsidRPr="02827389">
        <w:rPr>
          <w:rFonts w:eastAsiaTheme="minorEastAsia"/>
        </w:rPr>
        <w:t>:</w:t>
      </w:r>
    </w:p>
    <w:p w14:paraId="32A78524" w14:textId="2D3A5D15" w:rsidR="00BA30FB" w:rsidRPr="00BA30FB" w:rsidRDefault="00000000" w:rsidP="00BA30FB">
      <w:pPr>
        <w:pStyle w:val="Estilo1"/>
        <w:ind w:left="709"/>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ik</m:t>
              </m:r>
            </m:sub>
          </m:sSub>
          <m:r>
            <w:rPr>
              <w:rFonts w:ascii="Cambria Math" w:hAnsi="Cambria Math"/>
              <w:lang w:val="en-US"/>
            </w:rPr>
            <m:t xml:space="preserve"> ~ Poisson(λ.</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ik</m:t>
              </m:r>
            </m:sub>
          </m:sSub>
          <m:r>
            <w:rPr>
              <w:rFonts w:ascii="Cambria Math" w:hAnsi="Cambria Math"/>
              <w:lang w:val="en-US"/>
            </w:rPr>
            <m:t>)</m:t>
          </m:r>
        </m:oMath>
      </m:oMathPara>
    </w:p>
    <w:p w14:paraId="2A6958C8" w14:textId="4E8E1334" w:rsidR="00D358D5" w:rsidRPr="00615D0D" w:rsidRDefault="00BA30FB" w:rsidP="00C82F66">
      <w:pPr>
        <w:pStyle w:val="Ismatimes12"/>
        <w:spacing w:before="240"/>
        <w:rPr>
          <w:rFonts w:eastAsiaTheme="minorEastAsia"/>
          <w:iCs/>
        </w:rPr>
      </w:pPr>
      <w:r>
        <w:rPr>
          <w:rFonts w:eastAsiaTheme="minorEastAsia"/>
          <w:lang w:val="en-GB"/>
        </w:rPr>
        <w:t xml:space="preserve">Finally, </w:t>
      </w:r>
      <w:proofErr w:type="gramStart"/>
      <w:r>
        <w:rPr>
          <w:rFonts w:eastAsiaTheme="minorEastAsia"/>
          <w:lang w:val="en-GB"/>
        </w:rPr>
        <w:t>a</w:t>
      </w:r>
      <w:r w:rsidR="00962C54">
        <w:rPr>
          <w:rFonts w:eastAsiaTheme="minorEastAsia"/>
          <w:lang w:val="en-GB"/>
        </w:rPr>
        <w:t>ssuming that</w:t>
      </w:r>
      <w:proofErr w:type="gramEnd"/>
      <w:r w:rsidR="00CB6703">
        <w:rPr>
          <w:rFonts w:eastAsiaTheme="minorEastAsia"/>
          <w:lang w:val="en-GB"/>
        </w:rPr>
        <w:t xml:space="preserve"> </w:t>
      </w:r>
      <w:r w:rsidR="00962C54">
        <w:rPr>
          <w:rFonts w:eastAsiaTheme="minorEastAsia"/>
          <w:lang w:val="en-GB"/>
        </w:rPr>
        <w:t xml:space="preserve">each carcass </w:t>
      </w:r>
      <w:r>
        <w:rPr>
          <w:rFonts w:eastAsiaTheme="minorEastAsia"/>
          <w:lang w:val="en-GB"/>
        </w:rPr>
        <w:t xml:space="preserve">of the local population </w:t>
      </w:r>
      <w:r w:rsidRPr="00B635B0">
        <w:rPr>
          <w:i/>
          <w:iCs/>
          <w:color w:val="000000" w:themeColor="text1"/>
        </w:rPr>
        <w:t>N</w:t>
      </w:r>
      <w:r w:rsidRPr="00B635B0">
        <w:rPr>
          <w:i/>
          <w:iCs/>
          <w:color w:val="000000" w:themeColor="text1"/>
          <w:vertAlign w:val="subscript"/>
        </w:rPr>
        <w:t>ik</w:t>
      </w:r>
      <w:r>
        <w:rPr>
          <w:rFonts w:eastAsiaTheme="minorEastAsia"/>
          <w:lang w:val="en-GB"/>
        </w:rPr>
        <w:t xml:space="preserve"> </w:t>
      </w:r>
      <w:r w:rsidR="00CB6703">
        <w:rPr>
          <w:rFonts w:eastAsiaTheme="minorEastAsia"/>
          <w:lang w:val="en-GB"/>
        </w:rPr>
        <w:t xml:space="preserve">has a probability </w:t>
      </w:r>
      <w:r w:rsidR="00CB6703">
        <w:rPr>
          <w:rFonts w:eastAsiaTheme="minorEastAsia"/>
          <w:i/>
          <w:iCs/>
          <w:lang w:val="en-GB"/>
        </w:rPr>
        <w:t>p</w:t>
      </w:r>
      <w:r w:rsidR="00CB6703">
        <w:rPr>
          <w:rFonts w:eastAsiaTheme="minorEastAsia"/>
          <w:lang w:val="en-GB"/>
        </w:rPr>
        <w:t xml:space="preserve"> of being detected by the first </w:t>
      </w:r>
      <w:r w:rsidR="00962C54">
        <w:rPr>
          <w:rFonts w:eastAsiaTheme="minorEastAsia"/>
          <w:lang w:val="en-GB"/>
        </w:rPr>
        <w:t>observer (front team)</w:t>
      </w:r>
      <w:r w:rsidR="00CB6703">
        <w:rPr>
          <w:rFonts w:eastAsiaTheme="minorEastAsia"/>
          <w:lang w:val="en-GB"/>
        </w:rPr>
        <w:t xml:space="preserve"> and a probability </w:t>
      </w:r>
      <m:oMath>
        <m:d>
          <m:dPr>
            <m:ctrlPr>
              <w:rPr>
                <w:rFonts w:ascii="Cambria Math" w:eastAsiaTheme="minorEastAsia" w:hAnsi="Cambria Math"/>
                <w:i/>
                <w:lang w:val="en-GB"/>
              </w:rPr>
            </m:ctrlPr>
          </m:dPr>
          <m:e>
            <m:r>
              <w:rPr>
                <w:rFonts w:ascii="Cambria Math" w:eastAsiaTheme="minorEastAsia" w:hAnsi="Cambria Math"/>
                <w:lang w:val="en-GB"/>
              </w:rPr>
              <m:t>1-p</m:t>
            </m:r>
          </m:e>
        </m:d>
        <m:r>
          <w:rPr>
            <w:rFonts w:ascii="Cambria Math" w:eastAsiaTheme="minorEastAsia" w:hAnsi="Cambria Math"/>
            <w:lang w:val="en-GB"/>
          </w:rPr>
          <m:t>p</m:t>
        </m:r>
      </m:oMath>
      <w:r w:rsidR="00CB6703">
        <w:rPr>
          <w:rFonts w:eastAsiaTheme="minorEastAsia"/>
          <w:lang w:val="en-GB"/>
        </w:rPr>
        <w:t xml:space="preserve"> of being detected by the second </w:t>
      </w:r>
      <w:r w:rsidR="00962C54">
        <w:rPr>
          <w:rFonts w:eastAsiaTheme="minorEastAsia"/>
          <w:lang w:val="en-GB"/>
        </w:rPr>
        <w:t>observer</w:t>
      </w:r>
      <w:r w:rsidR="00962C54" w:rsidDel="00D41228">
        <w:rPr>
          <w:rFonts w:eastAsiaTheme="minorEastAsia"/>
          <w:lang w:val="en-GB"/>
        </w:rPr>
        <w:t xml:space="preserve"> (back team)</w:t>
      </w:r>
      <w:r w:rsidR="006943BF">
        <w:rPr>
          <w:rFonts w:eastAsiaTheme="minorEastAsia"/>
          <w:lang w:val="en-GB"/>
        </w:rPr>
        <w:t>, we</w:t>
      </w:r>
      <w:r w:rsidR="00CB6703">
        <w:rPr>
          <w:rFonts w:eastAsiaTheme="minorEastAsia"/>
          <w:lang w:val="en-GB"/>
        </w:rPr>
        <w:t xml:space="preserve"> </w:t>
      </w:r>
      <w:r w:rsidR="006943BF">
        <w:rPr>
          <w:color w:val="000000" w:themeColor="text1"/>
        </w:rPr>
        <w:t>modeled</w:t>
      </w:r>
      <w:r w:rsidR="00827928">
        <w:rPr>
          <w:color w:val="000000" w:themeColor="text1"/>
        </w:rPr>
        <w:t xml:space="preserve"> the detection probability by each </w:t>
      </w:r>
      <w:r w:rsidR="00B062C5">
        <w:rPr>
          <w:color w:val="000000" w:themeColor="text1"/>
        </w:rPr>
        <w:t>observer in each site</w:t>
      </w:r>
      <w:r w:rsidR="006943BF">
        <w:rPr>
          <w:color w:val="000000" w:themeColor="text1"/>
        </w:rPr>
        <w:t xml:space="preserve"> using a</w:t>
      </w:r>
      <w:r w:rsidR="00B062C5">
        <w:rPr>
          <w:color w:val="000000" w:themeColor="text1"/>
        </w:rPr>
        <w:t xml:space="preserve"> multinomial observation process</w:t>
      </w:r>
      <w:r w:rsidR="006943BF">
        <w:rPr>
          <w:color w:val="000000" w:themeColor="text1"/>
        </w:rPr>
        <w:t>. Then,</w:t>
      </w:r>
      <w:r w:rsidR="00DD041A">
        <w:rPr>
          <w:color w:val="000000" w:themeColor="text1"/>
        </w:rPr>
        <w:t xml:space="preserve"> </w:t>
      </w:r>
      <w:r w:rsidR="00D358D5">
        <w:rPr>
          <w:color w:val="000000" w:themeColor="text1"/>
        </w:rPr>
        <w:t xml:space="preserve">the </w:t>
      </w:r>
      <w:r w:rsidR="00D358D5" w:rsidRPr="00791465">
        <w:t xml:space="preserve">count data </w:t>
      </w:r>
      <w:proofErr w:type="spellStart"/>
      <w:r w:rsidR="00D358D5">
        <w:rPr>
          <w:i/>
          <w:iCs/>
        </w:rPr>
        <w:t>C</w:t>
      </w:r>
      <w:r w:rsidR="00D358D5">
        <w:rPr>
          <w:i/>
          <w:iCs/>
          <w:vertAlign w:val="subscript"/>
        </w:rPr>
        <w:t>ijk</w:t>
      </w:r>
      <w:proofErr w:type="spellEnd"/>
      <w:r w:rsidR="00D358D5" w:rsidRPr="00791465">
        <w:t xml:space="preserve"> </w:t>
      </w:r>
      <w:r w:rsidR="00A63276">
        <w:t>of</w:t>
      </w:r>
      <w:r w:rsidR="006F2860">
        <w:t xml:space="preserve"> each observer</w:t>
      </w:r>
      <w:r w:rsidR="006F2860" w:rsidRPr="00791465">
        <w:t xml:space="preserve"> </w:t>
      </w:r>
      <w:r w:rsidR="006F2860">
        <w:rPr>
          <w:i/>
          <w:iCs/>
        </w:rPr>
        <w:t>j</w:t>
      </w:r>
      <w:r w:rsidR="006F2860" w:rsidRPr="00791465">
        <w:t xml:space="preserve"> </w:t>
      </w:r>
      <m:oMath>
        <m:r>
          <w:rPr>
            <w:rFonts w:ascii="Cambria Math" w:hAnsi="Cambria Math"/>
          </w:rPr>
          <m:t>∈{1,2}</m:t>
        </m:r>
      </m:oMath>
      <w:r w:rsidR="00A63276">
        <w:rPr>
          <w:rFonts w:eastAsiaTheme="minorEastAsia"/>
        </w:rPr>
        <w:t>,</w:t>
      </w:r>
      <w:r w:rsidR="006F2860" w:rsidRPr="00791465">
        <w:t xml:space="preserve"> </w:t>
      </w:r>
      <w:r w:rsidR="00D358D5" w:rsidRPr="00791465">
        <w:t xml:space="preserve">for each </w:t>
      </w:r>
      <w:r w:rsidR="00A406AF">
        <w:t xml:space="preserve">species </w:t>
      </w:r>
      <w:r w:rsidR="00A406AF">
        <w:rPr>
          <w:i/>
          <w:iCs/>
        </w:rPr>
        <w:t>k</w:t>
      </w:r>
      <w:r w:rsidR="00D358D5" w:rsidRPr="00791465">
        <w:t xml:space="preserve">, at each site </w:t>
      </w:r>
      <w:proofErr w:type="spellStart"/>
      <w:r w:rsidR="00D358D5" w:rsidRPr="00791465">
        <w:rPr>
          <w:i/>
          <w:iCs/>
        </w:rPr>
        <w:t>i</w:t>
      </w:r>
      <w:proofErr w:type="spellEnd"/>
      <w:r w:rsidR="00D358D5" w:rsidRPr="00791465">
        <w:t xml:space="preserve">, is modeled as a function of multinomial </w:t>
      </w:r>
      <w:r w:rsidR="00D358D5">
        <w:t xml:space="preserve">conditional </w:t>
      </w:r>
      <w:r w:rsidR="00D358D5" w:rsidRPr="00791465">
        <w:t>cell probabilities π</w:t>
      </w:r>
      <w:r w:rsidR="00AE6222">
        <w:rPr>
          <w:vertAlign w:val="subscript"/>
        </w:rPr>
        <w:t>j</w:t>
      </w:r>
      <w:r w:rsidR="00D358D5" w:rsidRPr="00791465">
        <w:t>:</w:t>
      </w:r>
    </w:p>
    <w:p w14:paraId="5A7AE17C" w14:textId="13B3492B" w:rsidR="00FB6B73" w:rsidRDefault="00000000" w:rsidP="00C82F66">
      <w:pPr>
        <w:pStyle w:val="Estilo1"/>
        <w:ind w:left="851"/>
        <w:rPr>
          <w:rFonts w:eastAsiaTheme="minorEastAsia"/>
          <w:lang w:val="en-US"/>
        </w:rPr>
      </w:pP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ijk</m:t>
            </m:r>
          </m:sub>
        </m:sSub>
        <m:r>
          <w:rPr>
            <w:rFonts w:ascii="Cambria Math" w:eastAsiaTheme="minorEastAsia" w:hAnsi="Cambria Math"/>
            <w:lang w:val="en-US"/>
          </w:rPr>
          <m:t xml:space="preserve"> ~ Multinomial(</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lang w:val="en-US"/>
              </w:rPr>
              <m:t xml:space="preserve"> </m:t>
            </m:r>
            <m:r>
              <m:rPr>
                <m:sty m:val="p"/>
              </m:rPr>
              <w:rPr>
                <w:rFonts w:ascii="Cambria Math" w:eastAsiaTheme="minorEastAsia" w:hAnsi="Cambria Math"/>
              </w:rPr>
              <m:t>π</m:t>
            </m:r>
            <m:r>
              <w:rPr>
                <w:rFonts w:ascii="Cambria Math" w:eastAsiaTheme="minorEastAsia" w:hAnsi="Cambria Math"/>
                <w:lang w:val="en-US"/>
              </w:rPr>
              <m:t>(</m:t>
            </m:r>
            <m:r>
              <w:rPr>
                <w:rFonts w:ascii="Cambria Math" w:eastAsiaTheme="minorEastAsia" w:hAnsi="Cambria Math"/>
              </w:rPr>
              <m:t>p</m:t>
            </m:r>
            <m:r>
              <w:rPr>
                <w:rFonts w:ascii="Cambria Math" w:eastAsiaTheme="minorEastAsia" w:hAnsi="Cambria Math"/>
                <w:lang w:val="en-US"/>
              </w:rPr>
              <m:t>)</m:t>
            </m:r>
          </m:e>
          <m:sub>
            <m:r>
              <w:rPr>
                <w:rFonts w:ascii="Cambria Math" w:eastAsiaTheme="minorEastAsia" w:hAnsi="Cambria Math"/>
              </w:rPr>
              <m:t>j</m:t>
            </m:r>
          </m:sub>
        </m:sSub>
        <m:r>
          <w:rPr>
            <w:rFonts w:ascii="Cambria Math" w:eastAsiaTheme="minorEastAsia" w:hAnsi="Cambria Math"/>
            <w:lang w:val="en-US"/>
          </w:rPr>
          <m:t>)</m:t>
        </m:r>
      </m:oMath>
      <w:r w:rsidR="00FB6B73" w:rsidRPr="00FB6B73">
        <w:rPr>
          <w:rFonts w:eastAsiaTheme="minorEastAsia"/>
          <w:i/>
          <w:lang w:val="en-US"/>
        </w:rPr>
        <w:t xml:space="preserve">, </w:t>
      </w:r>
      <w:r w:rsidR="00FB6B73">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i1k</m:t>
            </m:r>
          </m:sub>
        </m:sSub>
        <m:r>
          <w:rPr>
            <w:rFonts w:ascii="Cambria Math" w:hAnsi="Cambria Math"/>
            <w:lang w:val="en-US"/>
          </w:rPr>
          <m:t>=p</m:t>
        </m:r>
      </m:oMath>
      <w:r w:rsidR="00FB6B73">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π</m:t>
            </m:r>
          </m:e>
          <m:sub>
            <m:r>
              <w:rPr>
                <w:rFonts w:ascii="Cambria Math" w:hAnsi="Cambria Math"/>
                <w:lang w:val="en-US"/>
              </w:rPr>
              <m:t>i2k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.p</m:t>
        </m:r>
      </m:oMath>
      <w:r w:rsidR="00261B68">
        <w:rPr>
          <w:rFonts w:eastAsiaTheme="minorEastAsia"/>
          <w:lang w:val="en-US"/>
        </w:rPr>
        <w:t>.</w:t>
      </w:r>
    </w:p>
    <w:p w14:paraId="3296E197" w14:textId="112094C2" w:rsidR="00261B68" w:rsidRDefault="003F1ED4" w:rsidP="02827389">
      <w:pPr>
        <w:pStyle w:val="Ismatimes12"/>
        <w:spacing w:before="240"/>
        <w:rPr>
          <w:rFonts w:eastAsiaTheme="minorEastAsia"/>
          <w:color w:val="000000" w:themeColor="text1"/>
        </w:rPr>
      </w:pPr>
      <w:r w:rsidRPr="775C5976">
        <w:rPr>
          <w:color w:val="000000" w:themeColor="text1"/>
        </w:rPr>
        <w:t>Here, w</w:t>
      </w:r>
      <w:r>
        <w:rPr>
          <w:color w:val="000000" w:themeColor="text1"/>
        </w:rPr>
        <w:t xml:space="preserve">e interpret the suitability probability </w:t>
      </w:r>
      <m:oMath>
        <m:r>
          <w:rPr>
            <w:rFonts w:ascii="Cambria Math" w:hAnsi="Cambria Math"/>
          </w:rPr>
          <m:t>ψ</m:t>
        </m:r>
      </m:oMath>
      <w:r>
        <w:rPr>
          <w:color w:val="000000" w:themeColor="text1"/>
        </w:rPr>
        <w:t xml:space="preserve"> similarly (but not equally) to a carcass “occurrence” </w:t>
      </w:r>
      <w:proofErr w:type="gramStart"/>
      <w:r>
        <w:rPr>
          <w:color w:val="000000" w:themeColor="text1"/>
        </w:rPr>
        <w:t>process</w:t>
      </w:r>
      <w:r w:rsidR="002B1328">
        <w:rPr>
          <w:color w:val="000000" w:themeColor="text1"/>
        </w:rPr>
        <w:t>,</w:t>
      </w:r>
      <w:r w:rsidRPr="02827389">
        <w:rPr>
          <w:color w:val="000000" w:themeColor="text1"/>
        </w:rPr>
        <w:t xml:space="preserve"> but</w:t>
      </w:r>
      <w:proofErr w:type="gramEnd"/>
      <w:r w:rsidRPr="02827389">
        <w:rPr>
          <w:color w:val="000000" w:themeColor="text1"/>
        </w:rPr>
        <w:t xml:space="preserve"> note that</w:t>
      </w:r>
      <w:r>
        <w:rPr>
          <w:color w:val="000000" w:themeColor="text1"/>
        </w:rPr>
        <w:t xml:space="preserve"> </w:t>
      </w:r>
      <w:proofErr w:type="spellStart"/>
      <w:r w:rsidR="000567E0">
        <w:rPr>
          <w:color w:val="000000" w:themeColor="text1"/>
        </w:rPr>
        <w:t>nonoccurrence</w:t>
      </w:r>
      <w:r w:rsidR="002B1328">
        <w:rPr>
          <w:color w:val="000000" w:themeColor="text1"/>
        </w:rPr>
        <w:t>s</w:t>
      </w:r>
      <w:proofErr w:type="spellEnd"/>
      <w:r>
        <w:rPr>
          <w:color w:val="000000" w:themeColor="text1"/>
        </w:rPr>
        <w:t xml:space="preserve"> (zeros) can also </w:t>
      </w:r>
      <w:r w:rsidR="000567E0">
        <w:rPr>
          <w:color w:val="000000" w:themeColor="text1"/>
        </w:rPr>
        <w:t xml:space="preserve">arise </w:t>
      </w:r>
      <w:r>
        <w:rPr>
          <w:color w:val="000000" w:themeColor="text1"/>
        </w:rPr>
        <w:t xml:space="preserve">from the </w:t>
      </w:r>
      <w:r>
        <w:rPr>
          <w:color w:val="000000" w:themeColor="text1"/>
        </w:rPr>
        <w:lastRenderedPageBreak/>
        <w:t xml:space="preserve">Poisson distribution in the local abundance process. </w:t>
      </w:r>
      <w:r w:rsidR="00261B68" w:rsidRPr="02827389">
        <w:rPr>
          <w:rFonts w:eastAsiaTheme="minorEastAsia"/>
          <w:color w:val="000000" w:themeColor="text1"/>
        </w:rPr>
        <w:t xml:space="preserve">Variation (i.e., heterogeneity) in the basic parameters </w:t>
      </w:r>
      <w:r w:rsidR="007A7102">
        <w:rPr>
          <w:rFonts w:eastAsiaTheme="minorEastAsia"/>
          <w:color w:val="000000" w:themeColor="text1"/>
        </w:rPr>
        <w:t xml:space="preserve">can </w:t>
      </w:r>
      <w:r w:rsidR="00357048">
        <w:rPr>
          <w:rFonts w:eastAsiaTheme="minorEastAsia"/>
          <w:color w:val="000000" w:themeColor="text1"/>
        </w:rPr>
        <w:t>be</w:t>
      </w:r>
      <w:r w:rsidR="00261B68" w:rsidRPr="02827389">
        <w:rPr>
          <w:rFonts w:eastAsiaTheme="minorEastAsia"/>
          <w:color w:val="000000" w:themeColor="text1"/>
        </w:rPr>
        <w:t xml:space="preserve"> modeled as a linear function of covariates using the appropriate link functions, such as logit for the suitab</w:t>
      </w:r>
      <w:r w:rsidRPr="02827389">
        <w:rPr>
          <w:rFonts w:eastAsiaTheme="minorEastAsia"/>
          <w:color w:val="000000" w:themeColor="text1"/>
        </w:rPr>
        <w:t>ility</w:t>
      </w:r>
      <w:r w:rsidR="00261B68" w:rsidRPr="02827389">
        <w:rPr>
          <w:rFonts w:eastAsiaTheme="minorEastAsia"/>
          <w:color w:val="000000" w:themeColor="text1"/>
        </w:rPr>
        <w:t xml:space="preserve"> </w:t>
      </w:r>
      <m:oMath>
        <m:r>
          <w:rPr>
            <w:rFonts w:ascii="Cambria Math" w:hAnsi="Cambria Math"/>
          </w:rPr>
          <m:t>ψ</m:t>
        </m:r>
      </m:oMath>
      <w:r w:rsidR="00261B68" w:rsidRPr="02827389">
        <w:rPr>
          <w:rFonts w:eastAsiaTheme="minorEastAsia"/>
          <w:color w:val="000000" w:themeColor="text1"/>
        </w:rPr>
        <w:t xml:space="preserve"> and detection probabilities </w:t>
      </w:r>
      <w:r w:rsidR="00261B68" w:rsidRPr="02827389">
        <w:rPr>
          <w:rFonts w:eastAsiaTheme="minorEastAsia"/>
          <w:i/>
          <w:iCs/>
          <w:color w:val="000000" w:themeColor="text1"/>
        </w:rPr>
        <w:t>p</w:t>
      </w:r>
      <w:r w:rsidR="00261B68" w:rsidRPr="02827389">
        <w:rPr>
          <w:rFonts w:eastAsiaTheme="minorEastAsia"/>
          <w:color w:val="000000" w:themeColor="text1"/>
        </w:rPr>
        <w:t xml:space="preserve"> and log for the expected local abundance </w:t>
      </w:r>
      <m:oMath>
        <m:r>
          <w:rPr>
            <w:rFonts w:ascii="Cambria Math" w:hAnsi="Cambria Math"/>
          </w:rPr>
          <m:t>λ</m:t>
        </m:r>
      </m:oMath>
      <w:r w:rsidR="00261B68" w:rsidRPr="02827389">
        <w:rPr>
          <w:rFonts w:eastAsiaTheme="minorEastAsia"/>
          <w:color w:val="000000" w:themeColor="text1"/>
        </w:rPr>
        <w:t xml:space="preserve">. </w:t>
      </w:r>
      <w:r w:rsidRPr="02827389">
        <w:rPr>
          <w:rFonts w:eastAsiaTheme="minorEastAsia"/>
          <w:color w:val="000000" w:themeColor="text1"/>
        </w:rPr>
        <w:t>Importantly, t</w:t>
      </w:r>
      <w:r w:rsidR="00261B68" w:rsidRPr="02827389">
        <w:rPr>
          <w:rFonts w:eastAsiaTheme="minorEastAsia"/>
          <w:color w:val="000000" w:themeColor="text1"/>
        </w:rPr>
        <w:t xml:space="preserve">his model structure assumes that carcass losses by scavengers or </w:t>
      </w:r>
      <w:r w:rsidRPr="02827389">
        <w:rPr>
          <w:rFonts w:eastAsiaTheme="minorEastAsia"/>
          <w:color w:val="000000" w:themeColor="text1"/>
        </w:rPr>
        <w:t xml:space="preserve">incineration </w:t>
      </w:r>
      <w:r w:rsidR="00261B68" w:rsidRPr="02827389">
        <w:rPr>
          <w:rFonts w:eastAsiaTheme="minorEastAsia"/>
          <w:color w:val="000000" w:themeColor="text1"/>
        </w:rPr>
        <w:t xml:space="preserve">are insignificant </w:t>
      </w:r>
      <w:r w:rsidRPr="02827389">
        <w:rPr>
          <w:rFonts w:eastAsiaTheme="minorEastAsia"/>
          <w:color w:val="000000" w:themeColor="text1"/>
        </w:rPr>
        <w:t>(see the previous section)</w:t>
      </w:r>
      <w:r w:rsidR="00261B68" w:rsidRPr="02827389">
        <w:rPr>
          <w:rFonts w:eastAsiaTheme="minorEastAsia"/>
          <w:color w:val="000000" w:themeColor="text1"/>
        </w:rPr>
        <w:t>.</w:t>
      </w:r>
    </w:p>
    <w:p w14:paraId="6C763613" w14:textId="58ED0270" w:rsidR="000567E0" w:rsidRDefault="0064281C" w:rsidP="02827389">
      <w:pPr>
        <w:pStyle w:val="Ismatimes12"/>
        <w:spacing w:before="240"/>
        <w:rPr>
          <w:rFonts w:eastAsiaTheme="minorEastAsia"/>
          <w:color w:val="000000" w:themeColor="text1"/>
        </w:rPr>
      </w:pPr>
      <w:r w:rsidRPr="02827389">
        <w:rPr>
          <w:rFonts w:eastAsiaTheme="minorEastAsia"/>
          <w:color w:val="000000" w:themeColor="text1"/>
        </w:rPr>
        <w:t>To model the variation in the carcass suitability probability</w:t>
      </w:r>
      <w:r w:rsidR="00901A30" w:rsidRPr="02827389">
        <w:rPr>
          <w:rFonts w:eastAsiaTheme="minorEastAsia"/>
          <w:color w:val="000000" w:themeColor="text1"/>
        </w:rPr>
        <w:t xml:space="preserve"> </w:t>
      </w:r>
      <m:oMath>
        <m:r>
          <w:rPr>
            <w:rFonts w:ascii="Cambria Math" w:hAnsi="Cambria Math"/>
          </w:rPr>
          <m:t>ψ</m:t>
        </m:r>
      </m:oMath>
      <w:r w:rsidRPr="02827389">
        <w:rPr>
          <w:rFonts w:eastAsiaTheme="minorEastAsia"/>
          <w:color w:val="000000" w:themeColor="text1"/>
        </w:rPr>
        <w:t xml:space="preserve">, we </w:t>
      </w:r>
      <w:r w:rsidR="00901A30" w:rsidRPr="02827389">
        <w:rPr>
          <w:rFonts w:eastAsiaTheme="minorEastAsia"/>
          <w:color w:val="000000" w:themeColor="text1"/>
        </w:rPr>
        <w:t>included</w:t>
      </w:r>
      <w:r w:rsidRPr="02827389">
        <w:rPr>
          <w:rFonts w:eastAsiaTheme="minorEastAsia"/>
          <w:color w:val="000000" w:themeColor="text1"/>
        </w:rPr>
        <w:t xml:space="preserve"> the effects of non-flooded forests and </w:t>
      </w:r>
      <w:r w:rsidR="00901A30" w:rsidRPr="02827389">
        <w:rPr>
          <w:rFonts w:eastAsiaTheme="minorEastAsia"/>
          <w:color w:val="000000" w:themeColor="text1"/>
        </w:rPr>
        <w:t xml:space="preserve">distance to water bodies. </w:t>
      </w:r>
      <w:r w:rsidR="005E120D" w:rsidRPr="02827389">
        <w:rPr>
          <w:rFonts w:eastAsiaTheme="minorEastAsia"/>
          <w:color w:val="000000" w:themeColor="text1"/>
        </w:rPr>
        <w:t xml:space="preserve">As different species may respond differently to the two variables, we considered species random effects in both the linear intercept and slope using normal </w:t>
      </w:r>
      <w:r w:rsidR="0085562B" w:rsidRPr="02827389">
        <w:rPr>
          <w:rFonts w:eastAsiaTheme="minorEastAsia"/>
          <w:color w:val="000000" w:themeColor="text1"/>
        </w:rPr>
        <w:t>distributions</w:t>
      </w:r>
      <w:r w:rsidR="005E120D" w:rsidRPr="02827389">
        <w:rPr>
          <w:rFonts w:eastAsiaTheme="minorEastAsia"/>
          <w:color w:val="000000" w:themeColor="text1"/>
        </w:rPr>
        <w:t>:</w:t>
      </w:r>
    </w:p>
    <w:p w14:paraId="7A5E3FAA" w14:textId="70EAA6B0" w:rsidR="0085562B" w:rsidRDefault="00000000" w:rsidP="0085562B">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logit</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ψ</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2k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dist2water</m:t>
            </m:r>
          </m:e>
          <m:sub>
            <m:r>
              <w:rPr>
                <w:rFonts w:ascii="Cambria Math" w:eastAsiaTheme="minorEastAsia" w:hAnsi="Cambria Math"/>
                <w:color w:val="000000" w:themeColor="text1"/>
              </w:rPr>
              <m:t>i</m:t>
            </m:r>
          </m:sub>
        </m:sSub>
      </m:oMath>
      <w:r w:rsidR="0085562B">
        <w:rPr>
          <w:rFonts w:eastAsiaTheme="minorEastAsia"/>
          <w:color w:val="000000" w:themeColor="text1"/>
        </w:rPr>
        <w:t xml:space="preserve">, </w:t>
      </w:r>
    </w:p>
    <w:p w14:paraId="31867A17" w14:textId="4667A5BB" w:rsidR="005E120D" w:rsidRDefault="0085562B" w:rsidP="775C5976">
      <w:pPr>
        <w:pStyle w:val="Ismatimes12"/>
        <w:spacing w:before="240"/>
        <w:rPr>
          <w:rFonts w:eastAsiaTheme="minorEastAsia"/>
          <w:color w:val="000000" w:themeColor="text1"/>
        </w:rPr>
      </w:pPr>
      <w:r w:rsidRPr="775C5976">
        <w:rPr>
          <w:rFonts w:eastAsiaTheme="minorEastAsia"/>
          <w:color w:val="000000" w:themeColor="text1"/>
        </w:rPr>
        <w:t>where for each of those coefficients</w:t>
      </w:r>
      <w:r w:rsidR="002C0537" w:rsidRPr="775C5976">
        <w:rPr>
          <w:rFonts w:eastAsiaTheme="minorEastAsia"/>
          <w:color w:val="000000" w:themeColor="text1"/>
        </w:rPr>
        <w:t>:</w:t>
      </w:r>
      <w:r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β</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2C0537" w:rsidRPr="775C5976">
        <w:rPr>
          <w:rFonts w:eastAsiaTheme="minorEastAsia"/>
          <w:color w:val="000000" w:themeColor="text1"/>
        </w:rPr>
        <w:t>.</w:t>
      </w:r>
      <w:r w:rsidR="00E4217A" w:rsidRPr="775C5976">
        <w:rPr>
          <w:rFonts w:eastAsiaTheme="minorEastAsia"/>
          <w:color w:val="000000" w:themeColor="text1"/>
        </w:rPr>
        <w:t xml:space="preserve"> </w:t>
      </w:r>
      <w:r w:rsidR="005416C7" w:rsidRPr="775C5976">
        <w:rPr>
          <w:rFonts w:eastAsiaTheme="minorEastAsia"/>
          <w:color w:val="000000" w:themeColor="text1"/>
        </w:rPr>
        <w:t>This approach with mu</w:t>
      </w:r>
      <w:r w:rsidR="00BA2548" w:rsidRPr="775C5976">
        <w:rPr>
          <w:rFonts w:eastAsiaTheme="minorEastAsia"/>
          <w:color w:val="000000" w:themeColor="text1"/>
        </w:rPr>
        <w:t xml:space="preserve">lti-species random effects permits </w:t>
      </w:r>
      <w:r w:rsidR="003432BA" w:rsidRPr="775C5976">
        <w:rPr>
          <w:rFonts w:eastAsiaTheme="minorEastAsia"/>
          <w:color w:val="000000" w:themeColor="text1"/>
        </w:rPr>
        <w:t xml:space="preserve">estimating the mean “community” effects </w:t>
      </w:r>
      <w:r w:rsidR="00E258E1" w:rsidRPr="775C5976">
        <w:rPr>
          <w:rFonts w:eastAsiaTheme="minorEastAsia"/>
          <w:color w:val="000000" w:themeColor="text1"/>
        </w:rPr>
        <w:t xml:space="preserve">of each covariate </w:t>
      </w:r>
      <w:r w:rsidR="00CF718F" w:rsidRPr="775C5976">
        <w:rPr>
          <w:rFonts w:eastAsiaTheme="minorEastAsia"/>
          <w:color w:val="000000" w:themeColor="text1"/>
        </w:rPr>
        <w:t xml:space="preserve">(from the hyper-parameters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β</m:t>
            </m:r>
          </m:sub>
        </m:sSub>
      </m:oMath>
      <w:r w:rsidR="00CF718F" w:rsidRPr="775C5976">
        <w:rPr>
          <w:rFonts w:eastAsiaTheme="minorEastAsia"/>
          <w:color w:val="000000" w:themeColor="text1"/>
        </w:rPr>
        <w:t xml:space="preserve">) while </w:t>
      </w:r>
      <w:r w:rsidR="00FC55B0" w:rsidRPr="775C5976">
        <w:rPr>
          <w:rFonts w:eastAsiaTheme="minorEastAsia"/>
          <w:color w:val="000000" w:themeColor="text1"/>
        </w:rPr>
        <w:t xml:space="preserve">providing more precise estimates for single species relationships since </w:t>
      </w:r>
      <w:r w:rsidR="00A85981" w:rsidRPr="775C5976">
        <w:rPr>
          <w:rFonts w:eastAsiaTheme="minorEastAsia"/>
          <w:color w:val="000000" w:themeColor="text1"/>
        </w:rPr>
        <w:t>the</w:t>
      </w:r>
      <w:r w:rsidR="00CF718F" w:rsidRPr="775C5976">
        <w:rPr>
          <w:rFonts w:eastAsiaTheme="minorEastAsia"/>
          <w:color w:val="000000" w:themeColor="text1"/>
        </w:rPr>
        <w:t xml:space="preserve"> </w:t>
      </w:r>
      <w:r w:rsidR="00A85981" w:rsidRPr="775C5976">
        <w:rPr>
          <w:rFonts w:eastAsiaTheme="minorEastAsia"/>
          <w:color w:val="000000" w:themeColor="text1"/>
        </w:rPr>
        <w:t xml:space="preserve">species with more information “borrow” information for species with less </w:t>
      </w:r>
      <w:sdt>
        <w:sdtPr>
          <w:rPr>
            <w:rFonts w:eastAsiaTheme="minorEastAsia"/>
            <w:color w:val="000000"/>
          </w:rPr>
          <w:tag w:val="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
          <w:id w:val="1341507765"/>
          <w:placeholder>
            <w:docPart w:val="DefaultPlaceholder_-1854013440"/>
          </w:placeholder>
        </w:sdtPr>
        <w:sdtContent>
          <w:r w:rsidR="00B92E77" w:rsidRPr="00B92E77">
            <w:rPr>
              <w:rFonts w:eastAsiaTheme="minorEastAsia"/>
              <w:color w:val="000000"/>
            </w:rPr>
            <w:t>(Dorazio et al., 2006; Muñoz et al., 2018)</w:t>
          </w:r>
        </w:sdtContent>
      </w:sdt>
      <w:r w:rsidR="00503DD2" w:rsidRPr="775C5976">
        <w:rPr>
          <w:rFonts w:eastAsiaTheme="minorEastAsia"/>
          <w:color w:val="000000" w:themeColor="text1"/>
        </w:rPr>
        <w:t>.</w:t>
      </w:r>
      <w:r w:rsidR="00C4200D" w:rsidRPr="775C5976">
        <w:rPr>
          <w:rFonts w:eastAsiaTheme="minorEastAsia"/>
          <w:color w:val="000000" w:themeColor="text1"/>
        </w:rPr>
        <w:t xml:space="preserve"> </w:t>
      </w:r>
      <w:r w:rsidR="3FF6D2D9" w:rsidRPr="775C5976">
        <w:rPr>
          <w:rFonts w:eastAsiaTheme="minorEastAsia"/>
          <w:color w:val="000000" w:themeColor="text1"/>
        </w:rPr>
        <w:t>W</w:t>
      </w:r>
      <w:r w:rsidR="3FF6D2D9" w:rsidRPr="001C1185">
        <w:rPr>
          <w:rFonts w:eastAsiaTheme="minorEastAsia"/>
          <w:color w:val="000000" w:themeColor="text1"/>
        </w:rPr>
        <w:t>e</w:t>
      </w:r>
      <w:r w:rsidR="3FF6D2D9" w:rsidRPr="775C5976">
        <w:rPr>
          <w:rFonts w:eastAsiaTheme="minorEastAsia"/>
          <w:color w:val="000000" w:themeColor="text1"/>
        </w:rPr>
        <w:t xml:space="preserve"> used a Bayesian latent indicator scale selection (BLISS;</w:t>
      </w:r>
      <w:r w:rsidR="00372178" w:rsidRPr="775C5976">
        <w:rPr>
          <w:rFonts w:eastAsiaTheme="minorEastAsia"/>
          <w:color w:val="000000" w:themeColor="text1"/>
        </w:rPr>
        <w:t xml:space="preserve"> </w:t>
      </w:r>
      <w:sdt>
        <w:sdtPr>
          <w:rPr>
            <w:rFonts w:eastAsiaTheme="minorEastAsia"/>
            <w:color w:val="000000"/>
          </w:rPr>
          <w:tag w:val="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
          <w:id w:val="-1540506254"/>
          <w:placeholder>
            <w:docPart w:val="DefaultPlaceholder_-1854013440"/>
          </w:placeholder>
        </w:sdtPr>
        <w:sdtContent>
          <w:r w:rsidR="00B92E77" w:rsidRPr="00B92E77">
            <w:rPr>
              <w:rFonts w:eastAsiaTheme="minorEastAsia"/>
              <w:color w:val="000000"/>
            </w:rPr>
            <w:t>Stuber et al., 2017)</w:t>
          </w:r>
        </w:sdtContent>
      </w:sdt>
      <w:r w:rsidR="00372178" w:rsidRPr="775C5976">
        <w:rPr>
          <w:rFonts w:eastAsiaTheme="minorEastAsia"/>
          <w:color w:val="000000" w:themeColor="text1"/>
        </w:rPr>
        <w:t xml:space="preserve"> </w:t>
      </w:r>
      <w:r w:rsidR="00C4200D" w:rsidRPr="775C5976">
        <w:rPr>
          <w:rFonts w:eastAsiaTheme="minorEastAsia"/>
          <w:color w:val="000000" w:themeColor="text1"/>
        </w:rPr>
        <w:t>to fit and select the spatial scale for the non-flooded forest effect</w:t>
      </w:r>
      <w:r w:rsidR="00CB3A71" w:rsidRPr="775C5976">
        <w:rPr>
          <w:rStyle w:val="CommentReference"/>
          <w:rFonts w:asciiTheme="minorHAnsi" w:hAnsiTheme="minorHAnsi" w:cstheme="minorBidi"/>
        </w:rPr>
        <w:t xml:space="preserve">. </w:t>
      </w:r>
      <w:r w:rsidR="00CB3A71" w:rsidRPr="775C5976">
        <w:rPr>
          <w:rStyle w:val="CommentReference"/>
          <w:rFonts w:asciiTheme="majorHAnsi" w:hAnsiTheme="majorHAnsi" w:cstheme="majorBidi"/>
          <w:sz w:val="24"/>
          <w:szCs w:val="24"/>
        </w:rPr>
        <w:t>I</w:t>
      </w:r>
      <w:r w:rsidR="005D58BC" w:rsidRPr="775C5976">
        <w:rPr>
          <w:rFonts w:asciiTheme="majorHAnsi" w:eastAsiaTheme="minorEastAsia" w:hAnsiTheme="majorHAnsi" w:cstheme="majorBidi"/>
          <w:color w:val="000000" w:themeColor="text1"/>
        </w:rPr>
        <w:t>n</w:t>
      </w:r>
      <w:r w:rsidR="005D58BC" w:rsidRPr="775C5976">
        <w:rPr>
          <w:rFonts w:eastAsiaTheme="minorEastAsia"/>
          <w:color w:val="000000" w:themeColor="text1"/>
        </w:rPr>
        <w:t xml:space="preserve"> such an approach</w:t>
      </w:r>
      <w:r w:rsidR="006B3EAA" w:rsidRPr="775C5976">
        <w:rPr>
          <w:rFonts w:eastAsiaTheme="minorEastAsia"/>
          <w:color w:val="000000" w:themeColor="text1"/>
        </w:rPr>
        <w:t>, a latent indicator variable</w:t>
      </w:r>
      <w:r w:rsidR="005D58BC" w:rsidRPr="775C5976">
        <w:rPr>
          <w:rFonts w:eastAsiaTheme="minorEastAsia"/>
          <w:color w:val="000000" w:themeColor="text1"/>
        </w:rPr>
        <w:t xml:space="preserve"> </w:t>
      </w:r>
      <w:r w:rsidR="006B3EAA" w:rsidRPr="775C5976">
        <w:rPr>
          <w:rFonts w:eastAsiaTheme="minorEastAsia"/>
          <w:color w:val="000000" w:themeColor="text1"/>
        </w:rPr>
        <w:t xml:space="preserve">is defined with the same length of the number </w:t>
      </w:r>
      <w:r w:rsidR="005D58BC" w:rsidRPr="775C5976">
        <w:rPr>
          <w:rFonts w:eastAsiaTheme="minorEastAsia"/>
          <w:color w:val="000000" w:themeColor="text1"/>
        </w:rPr>
        <w:t xml:space="preserve">of </w:t>
      </w:r>
      <w:r w:rsidR="006B3EAA" w:rsidRPr="775C5976">
        <w:rPr>
          <w:rFonts w:eastAsiaTheme="minorEastAsia"/>
          <w:color w:val="000000" w:themeColor="text1"/>
        </w:rPr>
        <w:t xml:space="preserve">scales </w:t>
      </w:r>
      <w:r w:rsidR="005D58BC" w:rsidRPr="775C5976">
        <w:rPr>
          <w:rFonts w:eastAsiaTheme="minorEastAsia"/>
          <w:color w:val="000000" w:themeColor="text1"/>
        </w:rPr>
        <w:t>in</w:t>
      </w:r>
      <w:r w:rsidR="006B3EAA" w:rsidRPr="775C5976">
        <w:rPr>
          <w:rFonts w:eastAsiaTheme="minorEastAsia"/>
          <w:color w:val="000000" w:themeColor="text1"/>
        </w:rPr>
        <w:t xml:space="preserve"> the predictor variable</w:t>
      </w:r>
      <w:r w:rsidR="00CB3A71" w:rsidRPr="775C5976">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sc</m:t>
            </m:r>
          </m:e>
          <m:sub>
            <m:r>
              <w:rPr>
                <w:rFonts w:ascii="Cambria Math" w:eastAsiaTheme="minorEastAsia" w:hAnsi="Cambria Math"/>
                <w:color w:val="000000" w:themeColor="text1"/>
              </w:rPr>
              <m:t>l</m:t>
            </m:r>
          </m:sub>
        </m:sSub>
        <m:r>
          <w:rPr>
            <w:rFonts w:ascii="Cambria Math" w:hAnsi="Cambria Math"/>
            <w:lang w:val="en-GB"/>
          </w:rPr>
          <m:t>∈{1,..,L=6</m:t>
        </m:r>
        <m:r>
          <m:rPr>
            <m:sty m:val="p"/>
          </m:rPr>
          <w:rPr>
            <w:rFonts w:ascii="Cambria Math" w:hAnsi="Cambria Math"/>
            <w:lang w:val="en-GB"/>
          </w:rPr>
          <m:t>}</m:t>
        </m:r>
      </m:oMath>
      <w:r w:rsidR="005D58BC" w:rsidRPr="775C5976">
        <w:rPr>
          <w:rFonts w:eastAsiaTheme="minorEastAsia"/>
          <w:color w:val="000000" w:themeColor="text1"/>
        </w:rPr>
        <w:t xml:space="preserve"> (corresponding to the six scales: 0m, 200m, 400m, 600m, 800m, 1000m)</w:t>
      </w:r>
      <w:r w:rsidR="00AE0A59" w:rsidRPr="775C5976">
        <w:rPr>
          <w:rFonts w:eastAsiaTheme="minorEastAsia"/>
          <w:color w:val="000000" w:themeColor="text1"/>
        </w:rPr>
        <w:t xml:space="preserve"> and governed by a categorical distribution.</w:t>
      </w:r>
      <w:r w:rsidR="00466444" w:rsidRPr="775C5976">
        <w:rPr>
          <w:rFonts w:eastAsiaTheme="minorEastAsia"/>
          <w:color w:val="000000" w:themeColor="text1"/>
        </w:rPr>
        <w:t xml:space="preserve"> Then, this scale indicator variable is used to “choose” the appropriate scale for the predictor variable matrix</w:t>
      </w:r>
      <w:r w:rsidR="00F55962" w:rsidRPr="775C5976">
        <w:rPr>
          <w:rFonts w:eastAsiaTheme="minorEastAsia"/>
          <w:color w:val="000000" w:themeColor="text1"/>
        </w:rPr>
        <w:t xml:space="preserve"> by</w:t>
      </w:r>
      <w:r w:rsidR="00466444" w:rsidRPr="775C5976">
        <w:rPr>
          <w:rFonts w:eastAsiaTheme="minorEastAsia"/>
          <w:color w:val="000000" w:themeColor="text1"/>
        </w:rPr>
        <w:t xml:space="preserve"> modifying the </w:t>
      </w:r>
      <w:r w:rsidR="00AE0A59" w:rsidRPr="775C5976">
        <w:rPr>
          <w:rFonts w:eastAsiaTheme="minorEastAsia"/>
          <w:color w:val="000000" w:themeColor="text1"/>
        </w:rPr>
        <w:t>formula above</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1k</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NFforest</m:t>
            </m:r>
          </m:e>
          <m:sub>
            <m:r>
              <w:rPr>
                <w:rFonts w:ascii="Cambria Math" w:eastAsiaTheme="minorEastAsia" w:hAnsi="Cambria Math"/>
                <w:color w:val="000000" w:themeColor="text1"/>
              </w:rPr>
              <m:t>i</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 xml:space="preserve"> sc</m:t>
                </m:r>
              </m:e>
              <m:sub>
                <m:r>
                  <w:rPr>
                    <w:rFonts w:ascii="Cambria Math" w:eastAsiaTheme="minorEastAsia" w:hAnsi="Cambria Math"/>
                    <w:color w:val="000000" w:themeColor="text1"/>
                  </w:rPr>
                  <m:t>l</m:t>
                </m:r>
              </m:sub>
            </m:sSub>
          </m:sub>
        </m:sSub>
      </m:oMath>
      <w:r w:rsidR="3FF6D2D9" w:rsidRPr="775C5976">
        <w:rPr>
          <w:rFonts w:eastAsiaTheme="minorEastAsia"/>
          <w:color w:val="000000" w:themeColor="text1"/>
        </w:rPr>
        <w:t>.</w:t>
      </w:r>
    </w:p>
    <w:p w14:paraId="20855986" w14:textId="0EF60A61" w:rsidR="00072124" w:rsidRDefault="00C33512" w:rsidP="02827389">
      <w:pPr>
        <w:pStyle w:val="Ismatimes12"/>
        <w:spacing w:before="240"/>
        <w:rPr>
          <w:rFonts w:eastAsiaTheme="minorEastAsia"/>
        </w:rPr>
      </w:pPr>
      <w:r w:rsidRPr="02827389">
        <w:rPr>
          <w:rFonts w:eastAsiaTheme="minorEastAsia"/>
          <w:color w:val="000000" w:themeColor="text1"/>
        </w:rPr>
        <w:t xml:space="preserve">We included the </w:t>
      </w:r>
      <w:r w:rsidR="003C2E5A" w:rsidRPr="02827389">
        <w:rPr>
          <w:rFonts w:eastAsiaTheme="minorEastAsia"/>
          <w:color w:val="000000" w:themeColor="text1"/>
        </w:rPr>
        <w:t xml:space="preserve">linear </w:t>
      </w:r>
      <w:r w:rsidRPr="02827389">
        <w:rPr>
          <w:rFonts w:eastAsiaTheme="minorEastAsia"/>
          <w:color w:val="000000" w:themeColor="text1"/>
        </w:rPr>
        <w:t xml:space="preserve">effects of </w:t>
      </w:r>
      <w:r w:rsidR="00F55D67" w:rsidRPr="02827389">
        <w:rPr>
          <w:rFonts w:eastAsiaTheme="minorEastAsia"/>
          <w:color w:val="000000" w:themeColor="text1"/>
        </w:rPr>
        <w:t xml:space="preserve">wildfire severity </w:t>
      </w:r>
      <w:r w:rsidR="00C05B45" w:rsidRPr="02827389">
        <w:rPr>
          <w:rFonts w:eastAsiaTheme="minorEastAsia"/>
          <w:color w:val="000000" w:themeColor="text1"/>
        </w:rPr>
        <w:t>(</w:t>
      </w:r>
      <w:proofErr w:type="spellStart"/>
      <w:r w:rsidR="00E96857" w:rsidRPr="02827389">
        <w:rPr>
          <w:rFonts w:eastAsiaTheme="minorEastAsia"/>
          <w:color w:val="000000" w:themeColor="text1"/>
        </w:rPr>
        <w:t>d</w:t>
      </w:r>
      <w:r w:rsidR="00C05B45" w:rsidRPr="02827389">
        <w:rPr>
          <w:rFonts w:eastAsiaTheme="minorEastAsia"/>
          <w:color w:val="000000" w:themeColor="text1"/>
        </w:rPr>
        <w:t>NBR</w:t>
      </w:r>
      <w:proofErr w:type="spellEnd"/>
      <w:r w:rsidR="00C05B45" w:rsidRPr="02827389">
        <w:rPr>
          <w:rFonts w:eastAsiaTheme="minorEastAsia"/>
          <w:color w:val="000000" w:themeColor="text1"/>
        </w:rPr>
        <w:t xml:space="preserve">) and </w:t>
      </w:r>
      <w:commentRangeStart w:id="0"/>
      <w:r w:rsidR="00C05B45" w:rsidRPr="02827389">
        <w:rPr>
          <w:rFonts w:eastAsiaTheme="minorEastAsia"/>
          <w:color w:val="000000" w:themeColor="text1"/>
        </w:rPr>
        <w:t>artificial water bodies (AWB)</w:t>
      </w:r>
      <w:commentRangeEnd w:id="0"/>
      <w:r>
        <w:rPr>
          <w:rStyle w:val="CommentReference"/>
        </w:rPr>
        <w:commentReference w:id="0"/>
      </w:r>
      <w:r w:rsidR="00C05B45" w:rsidRPr="02827389">
        <w:rPr>
          <w:rFonts w:eastAsiaTheme="minorEastAsia"/>
          <w:color w:val="000000" w:themeColor="text1"/>
        </w:rPr>
        <w:t xml:space="preserve"> on the </w:t>
      </w:r>
      <w:r w:rsidR="00B53AB0" w:rsidRPr="02827389">
        <w:rPr>
          <w:rFonts w:eastAsiaTheme="minorEastAsia"/>
          <w:color w:val="000000" w:themeColor="text1"/>
        </w:rPr>
        <w:t xml:space="preserve">expected carcass abundance </w:t>
      </w:r>
      <m:oMath>
        <m:r>
          <w:rPr>
            <w:rFonts w:ascii="Cambria Math" w:hAnsi="Cambria Math"/>
          </w:rPr>
          <m:t>λ</m:t>
        </m:r>
      </m:oMath>
      <w:r w:rsidR="009630DD" w:rsidRPr="02827389">
        <w:rPr>
          <w:rFonts w:eastAsiaTheme="minorEastAsia"/>
        </w:rPr>
        <w:t xml:space="preserve"> similarly to </w:t>
      </w:r>
      <w:r w:rsidR="00627015" w:rsidRPr="02827389">
        <w:rPr>
          <w:rFonts w:eastAsiaTheme="minorEastAsia"/>
        </w:rPr>
        <w:t>the suitability probability but considering the species random effect only for the intercept parameter</w:t>
      </w:r>
      <w:r w:rsidR="004927CE" w:rsidRPr="02827389">
        <w:rPr>
          <w:rFonts w:eastAsiaTheme="minorEastAsia"/>
        </w:rPr>
        <w:t>:</w:t>
      </w:r>
    </w:p>
    <w:p w14:paraId="7EB1313D" w14:textId="6DA3C2D0" w:rsidR="00EC603A" w:rsidRPr="00EC603A" w:rsidRDefault="00000000" w:rsidP="00EC603A">
      <w:pPr>
        <w:pStyle w:val="Ismatimes12"/>
        <w:spacing w:before="240"/>
        <w:ind w:left="709"/>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hAnsi="Cambria Math"/>
                <w:color w:val="000000" w:themeColor="text1"/>
              </w:rPr>
              <m:t>log</m:t>
            </m:r>
          </m:fName>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λ</m:t>
                </m:r>
              </m:e>
              <m:sub>
                <m:r>
                  <w:rPr>
                    <w:rFonts w:ascii="Cambria Math" w:eastAsiaTheme="minorEastAsia" w:hAnsi="Cambria Math"/>
                    <w:color w:val="000000" w:themeColor="text1"/>
                  </w:rPr>
                  <m:t>ik</m:t>
                </m:r>
              </m:sub>
            </m:sSub>
            <m:r>
              <w:rPr>
                <w:rFonts w:ascii="Cambria Math" w:eastAsiaTheme="minorEastAsia" w:hAnsi="Cambria Math"/>
                <w:color w:val="000000" w:themeColor="text1"/>
              </w:rPr>
              <m:t>)</m:t>
            </m:r>
          </m:e>
        </m:func>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NBR</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AWB</m:t>
            </m:r>
          </m:e>
          <m:sub>
            <m:r>
              <w:rPr>
                <w:rFonts w:ascii="Cambria Math" w:eastAsiaTheme="minorEastAsia" w:hAnsi="Cambria Math"/>
                <w:color w:val="000000" w:themeColor="text1"/>
              </w:rPr>
              <m:t>i</m:t>
            </m:r>
          </m:sub>
        </m:sSub>
      </m:oMath>
      <w:r w:rsidR="00FD0031">
        <w:rPr>
          <w:rFonts w:eastAsiaTheme="minorEastAsia"/>
          <w:color w:val="000000" w:themeColor="text1"/>
        </w:rPr>
        <w:t xml:space="preserve">, where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0k</m:t>
            </m:r>
          </m:sub>
        </m:sSub>
        <m:r>
          <w:rPr>
            <w:rFonts w:ascii="Cambria Math" w:eastAsiaTheme="minorEastAsia" w:hAnsi="Cambria Math"/>
            <w:color w:val="000000" w:themeColor="text1"/>
          </w:rPr>
          <m:t xml:space="preserve"> ~ Normal(</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μ</m:t>
            </m:r>
          </m:e>
          <m:sub>
            <m:r>
              <w:rPr>
                <w:rFonts w:ascii="Cambria Math" w:eastAsiaTheme="minorEastAsia" w:hAnsi="Cambria Math"/>
                <w:color w:val="000000" w:themeColor="text1"/>
              </w:rPr>
              <m:t>α0</m:t>
            </m:r>
          </m:sub>
        </m:sSub>
        <m:r>
          <w:rPr>
            <w:rFonts w:ascii="Cambria Math" w:eastAsiaTheme="minorEastAsia" w:hAnsi="Cambria Math"/>
            <w:color w:val="000000" w:themeColor="text1"/>
          </w:rPr>
          <m:t xml:space="preserve">; </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σ</m:t>
            </m:r>
          </m:e>
          <m:sub>
            <m:r>
              <w:rPr>
                <w:rFonts w:ascii="Cambria Math" w:eastAsiaTheme="minorEastAsia" w:hAnsi="Cambria Math"/>
                <w:color w:val="000000" w:themeColor="text1"/>
              </w:rPr>
              <m:t xml:space="preserve"> a0</m:t>
            </m:r>
          </m:sub>
          <m:sup>
            <m:r>
              <w:rPr>
                <w:rFonts w:ascii="Cambria Math" w:eastAsiaTheme="minorEastAsia" w:hAnsi="Cambria Math"/>
                <w:color w:val="000000" w:themeColor="text1"/>
              </w:rPr>
              <m:t>2</m:t>
            </m:r>
          </m:sup>
        </m:sSubSup>
        <m:r>
          <w:rPr>
            <w:rFonts w:ascii="Cambria Math" w:eastAsiaTheme="minorEastAsia" w:hAnsi="Cambria Math"/>
            <w:color w:val="000000" w:themeColor="text1"/>
          </w:rPr>
          <m:t>)</m:t>
        </m:r>
      </m:oMath>
      <w:r w:rsidR="00EC603A">
        <w:rPr>
          <w:rFonts w:eastAsiaTheme="minorEastAsia"/>
          <w:color w:val="000000" w:themeColor="text1"/>
        </w:rPr>
        <w:t>.</w:t>
      </w:r>
    </w:p>
    <w:p w14:paraId="3F6581F0" w14:textId="4F951D10" w:rsidR="00C503F2" w:rsidRDefault="775C5976" w:rsidP="00EF1362">
      <w:pPr>
        <w:pStyle w:val="Ismatimes12"/>
        <w:spacing w:before="240"/>
      </w:pPr>
      <w:r w:rsidRPr="775C5976">
        <w:rPr>
          <w:rFonts w:eastAsiaTheme="minorEastAsia"/>
          <w:color w:val="000000" w:themeColor="text1"/>
        </w:rPr>
        <w:t xml:space="preserve">Finally, </w:t>
      </w:r>
      <w:r w:rsidRPr="001C1185">
        <w:rPr>
          <w:rFonts w:eastAsiaTheme="minorEastAsia"/>
          <w:color w:val="000000" w:themeColor="text1"/>
        </w:rPr>
        <w:t>we</w:t>
      </w:r>
      <w:r w:rsidRPr="775C5976">
        <w:rPr>
          <w:rFonts w:eastAsiaTheme="minorEastAsia"/>
          <w:color w:val="000000" w:themeColor="text1"/>
        </w:rPr>
        <w:t xml:space="preserve"> modeled the variation in the detection probability, including the linear effect of green vegetation at the sites and considering species random effects only in the intercept. </w:t>
      </w:r>
      <w:r w:rsidRPr="001C1185">
        <w:t>We</w:t>
      </w:r>
      <w:r>
        <w:t xml:space="preserve"> first ran the model with all covariates and effects (i.e., </w:t>
      </w:r>
      <w:proofErr w:type="gramStart"/>
      <w:r w:rsidRPr="775C5976">
        <w:rPr>
          <w:color w:val="000000" w:themeColor="text1"/>
        </w:rPr>
        <w:t>ψ(</w:t>
      </w:r>
      <w:proofErr w:type="spellStart"/>
      <w:proofErr w:type="gramEnd"/>
      <w:r w:rsidRPr="775C5976">
        <w:rPr>
          <w:color w:val="000000" w:themeColor="text1"/>
        </w:rPr>
        <w:t>NFforest</w:t>
      </w:r>
      <w:proofErr w:type="spellEnd"/>
      <w:r w:rsidRPr="775C5976">
        <w:rPr>
          <w:color w:val="000000" w:themeColor="text1"/>
        </w:rPr>
        <w:t xml:space="preserve"> + dist2water) λ(</w:t>
      </w:r>
      <w:proofErr w:type="spellStart"/>
      <w:r w:rsidRPr="775C5976">
        <w:rPr>
          <w:color w:val="000000" w:themeColor="text1"/>
        </w:rPr>
        <w:t>dNBR</w:t>
      </w:r>
      <w:proofErr w:type="spellEnd"/>
      <w:r w:rsidRPr="775C5976">
        <w:rPr>
          <w:color w:val="000000" w:themeColor="text1"/>
        </w:rPr>
        <w:t xml:space="preserve"> + AWB) </w:t>
      </w:r>
      <w:r w:rsidRPr="775C5976">
        <w:rPr>
          <w:i/>
          <w:iCs/>
          <w:color w:val="000000" w:themeColor="text1"/>
        </w:rPr>
        <w:t>p</w:t>
      </w:r>
      <w:r w:rsidRPr="775C5976">
        <w:rPr>
          <w:color w:val="000000" w:themeColor="text1"/>
        </w:rPr>
        <w:t>(</w:t>
      </w:r>
      <w:proofErr w:type="spellStart"/>
      <w:r w:rsidRPr="775C5976">
        <w:rPr>
          <w:color w:val="000000" w:themeColor="text1"/>
        </w:rPr>
        <w:t>greenVeg</w:t>
      </w:r>
      <w:proofErr w:type="spellEnd"/>
      <w:r w:rsidRPr="775C5976">
        <w:rPr>
          <w:color w:val="000000" w:themeColor="text1"/>
        </w:rPr>
        <w:t>)</w:t>
      </w:r>
      <w:r>
        <w:t xml:space="preserve">) and then ran the final model without the </w:t>
      </w:r>
      <w:r>
        <w:lastRenderedPageBreak/>
        <w:t xml:space="preserve">covariates that did not present effects on the parameters (i.e., credibility intervals overlapping zero). </w:t>
      </w:r>
      <w:r w:rsidRPr="001C1185">
        <w:t>We</w:t>
      </w:r>
      <w:r>
        <w:t xml:space="preserve"> excluded the species random effect from the intercept of detection probability because it resulted in very uncertain and unreliable estimates.</w:t>
      </w:r>
    </w:p>
    <w:p w14:paraId="0C107515" w14:textId="3E0BDC26" w:rsidR="005C5A6E" w:rsidRPr="00590792" w:rsidRDefault="540B3A0C" w:rsidP="00EF1362">
      <w:pPr>
        <w:pStyle w:val="Ismatimes12"/>
        <w:spacing w:before="240"/>
      </w:pPr>
      <w:r>
        <w:t xml:space="preserve">For the modeling procedure, we assigned vague priors for all parameters (see the provided code for details). All continuous variables were centered and scaled with the standard deviation. We ran three parallel Monte Carlo Markov Chains with 10,000 steps in the adaptive phase, followed by 200,000 steps from which the first 20,000 were discarded (burn-in) and kept samples every 20 steps.  We calculated the mean and 95% credible intervals for each parameter from the 27,000 resulting samples of the posterior distribution. We assessed model convergence by visually inspecting the chains’ </w:t>
      </w:r>
      <w:proofErr w:type="spellStart"/>
      <w:r>
        <w:t>traceplots</w:t>
      </w:r>
      <w:proofErr w:type="spellEnd"/>
      <w:r>
        <w:t xml:space="preserve"> and using the R-hat statistics (R-hat ≤ 1.1). We show and discuss species-specific results only for those that appear in five or more sites.</w:t>
      </w:r>
    </w:p>
    <w:p w14:paraId="3AED64C3" w14:textId="2E2F5047" w:rsidR="00BB12B3" w:rsidRPr="0089285D" w:rsidRDefault="00515468">
      <w:pPr>
        <w:pStyle w:val="Estilo1"/>
        <w:rPr>
          <w:color w:val="000000" w:themeColor="text1"/>
          <w:lang w:val="en-US"/>
        </w:rPr>
      </w:pPr>
      <w:r w:rsidRPr="775C5976">
        <w:rPr>
          <w:rFonts w:eastAsiaTheme="minorEastAsia"/>
          <w:color w:val="000000" w:themeColor="text1"/>
          <w:lang w:val="en-US"/>
        </w:rPr>
        <w:t xml:space="preserve">To </w:t>
      </w:r>
      <w:r w:rsidR="00234DB5" w:rsidRPr="775C5976">
        <w:rPr>
          <w:rFonts w:eastAsiaTheme="minorEastAsia"/>
          <w:color w:val="000000" w:themeColor="text1"/>
          <w:lang w:val="en-US"/>
        </w:rPr>
        <w:t>obtain</w:t>
      </w:r>
      <w:r w:rsidRPr="775C5976">
        <w:rPr>
          <w:rFonts w:eastAsiaTheme="minorEastAsia"/>
          <w:color w:val="000000" w:themeColor="text1"/>
          <w:lang w:val="en-US"/>
        </w:rPr>
        <w:t xml:space="preserve"> the spatial predictions and </w:t>
      </w:r>
      <w:r w:rsidR="00B61B7C" w:rsidRPr="775C5976">
        <w:rPr>
          <w:rFonts w:eastAsiaTheme="minorEastAsia"/>
          <w:color w:val="000000" w:themeColor="text1"/>
          <w:lang w:val="en-US"/>
        </w:rPr>
        <w:t xml:space="preserve">hence the total carcass abundance estimates, we </w:t>
      </w:r>
      <w:r w:rsidR="00234DB5" w:rsidRPr="775C5976">
        <w:rPr>
          <w:rFonts w:eastAsiaTheme="minorEastAsia"/>
          <w:color w:val="000000" w:themeColor="text1"/>
          <w:lang w:val="en-US"/>
        </w:rPr>
        <w:t xml:space="preserve">generated </w:t>
      </w:r>
      <w:r w:rsidR="00C06C07" w:rsidRPr="775C5976">
        <w:rPr>
          <w:rFonts w:eastAsiaTheme="minorEastAsia"/>
          <w:color w:val="000000" w:themeColor="text1"/>
          <w:lang w:val="en-US"/>
        </w:rPr>
        <w:t xml:space="preserve">covariates raster maps </w:t>
      </w:r>
      <w:r w:rsidR="00B165F9" w:rsidRPr="775C5976">
        <w:rPr>
          <w:rFonts w:eastAsiaTheme="minorEastAsia"/>
          <w:color w:val="000000" w:themeColor="text1"/>
          <w:lang w:val="en-US"/>
        </w:rPr>
        <w:t>(</w:t>
      </w:r>
      <w:r w:rsidR="003E725F" w:rsidRPr="775C5976">
        <w:rPr>
          <w:rFonts w:eastAsiaTheme="minorEastAsia"/>
          <w:color w:val="000000" w:themeColor="text1"/>
          <w:lang w:val="en-US"/>
        </w:rPr>
        <w:t>proportion of non-flooded forests within a 1</w:t>
      </w:r>
      <w:r w:rsidR="778062BE" w:rsidRPr="775C5976">
        <w:rPr>
          <w:rFonts w:eastAsiaTheme="minorEastAsia"/>
          <w:color w:val="000000" w:themeColor="text1"/>
          <w:lang w:val="en-US"/>
        </w:rPr>
        <w:t xml:space="preserve"> </w:t>
      </w:r>
      <w:r w:rsidR="003E725F" w:rsidRPr="775C5976">
        <w:rPr>
          <w:rFonts w:eastAsiaTheme="minorEastAsia"/>
          <w:color w:val="000000" w:themeColor="text1"/>
          <w:lang w:val="en-US"/>
        </w:rPr>
        <w:t xml:space="preserve">km buffer, </w:t>
      </w:r>
      <w:r w:rsidR="008642D5" w:rsidRPr="775C5976">
        <w:rPr>
          <w:rFonts w:eastAsiaTheme="minorEastAsia"/>
          <w:color w:val="000000" w:themeColor="text1"/>
          <w:lang w:val="en-US"/>
        </w:rPr>
        <w:t>mean wildfire severity,</w:t>
      </w:r>
      <w:r w:rsidR="00BD55FB" w:rsidRPr="775C5976">
        <w:rPr>
          <w:rFonts w:eastAsiaTheme="minorEastAsia"/>
          <w:color w:val="000000" w:themeColor="text1"/>
          <w:lang w:val="en-US"/>
        </w:rPr>
        <w:t xml:space="preserve"> and</w:t>
      </w:r>
      <w:r w:rsidR="008642D5" w:rsidRPr="775C5976">
        <w:rPr>
          <w:rFonts w:eastAsiaTheme="minorEastAsia"/>
          <w:color w:val="000000" w:themeColor="text1"/>
          <w:lang w:val="en-US"/>
        </w:rPr>
        <w:t xml:space="preserve"> </w:t>
      </w:r>
      <w:r w:rsidR="00BD55FB" w:rsidRPr="775C5976">
        <w:rPr>
          <w:rFonts w:eastAsiaTheme="minorEastAsia"/>
          <w:color w:val="000000" w:themeColor="text1"/>
          <w:lang w:val="en-US"/>
        </w:rPr>
        <w:t>presence/absence of artificial water bodies</w:t>
      </w:r>
      <w:r w:rsidR="00B165F9" w:rsidRPr="775C5976">
        <w:rPr>
          <w:rFonts w:eastAsiaTheme="minorEastAsia"/>
          <w:color w:val="000000" w:themeColor="text1"/>
          <w:lang w:val="en-US"/>
        </w:rPr>
        <w:t xml:space="preserve">) </w:t>
      </w:r>
      <w:r w:rsidR="00C06C07" w:rsidRPr="775C5976">
        <w:rPr>
          <w:rFonts w:eastAsiaTheme="minorEastAsia"/>
          <w:color w:val="000000" w:themeColor="text1"/>
          <w:lang w:val="en-US"/>
        </w:rPr>
        <w:t xml:space="preserve">with the same resolution </w:t>
      </w:r>
      <w:r w:rsidR="00E333D6" w:rsidRPr="775C5976">
        <w:rPr>
          <w:rFonts w:eastAsiaTheme="minorEastAsia"/>
          <w:color w:val="000000" w:themeColor="text1"/>
          <w:lang w:val="en-US"/>
        </w:rPr>
        <w:t>as the sample units (i.e., 100x100</w:t>
      </w:r>
      <w:r w:rsidR="778062BE" w:rsidRPr="775C5976">
        <w:rPr>
          <w:rFonts w:eastAsiaTheme="minorEastAsia"/>
          <w:color w:val="000000" w:themeColor="text1"/>
          <w:lang w:val="en-US"/>
        </w:rPr>
        <w:t xml:space="preserve"> </w:t>
      </w:r>
      <w:r w:rsidR="00E333D6" w:rsidRPr="775C5976">
        <w:rPr>
          <w:rFonts w:eastAsiaTheme="minorEastAsia"/>
          <w:color w:val="000000" w:themeColor="text1"/>
          <w:lang w:val="en-US"/>
        </w:rPr>
        <w:t>m)</w:t>
      </w:r>
      <w:r w:rsidR="00B61B7C" w:rsidRPr="775C5976">
        <w:rPr>
          <w:rFonts w:eastAsiaTheme="minorEastAsia"/>
          <w:color w:val="000000" w:themeColor="text1"/>
          <w:lang w:val="en-US"/>
        </w:rPr>
        <w:t>.</w:t>
      </w:r>
      <w:r w:rsidR="00FF5E19" w:rsidRPr="775C5976">
        <w:rPr>
          <w:rFonts w:eastAsiaTheme="minorEastAsia"/>
          <w:color w:val="000000" w:themeColor="text1"/>
          <w:lang w:val="en-US"/>
        </w:rPr>
        <w:t xml:space="preserve"> Then, we </w:t>
      </w:r>
      <w:r w:rsidR="009072F3" w:rsidRPr="775C5976">
        <w:rPr>
          <w:rFonts w:eastAsiaTheme="minorEastAsia"/>
          <w:color w:val="000000" w:themeColor="text1"/>
          <w:lang w:val="en-US"/>
        </w:rPr>
        <w:t xml:space="preserve">calculated the </w:t>
      </w:r>
      <w:r w:rsidR="0030680F" w:rsidRPr="775C5976">
        <w:rPr>
          <w:rFonts w:eastAsiaTheme="minorEastAsia"/>
          <w:color w:val="000000" w:themeColor="text1"/>
          <w:lang w:val="en-US"/>
        </w:rPr>
        <w:t xml:space="preserve">predicted </w:t>
      </w:r>
      <w:r w:rsidR="009072F3" w:rsidRPr="775C5976">
        <w:rPr>
          <w:rFonts w:eastAsiaTheme="minorEastAsia"/>
          <w:color w:val="000000" w:themeColor="text1"/>
          <w:lang w:val="en-US"/>
        </w:rPr>
        <w:t xml:space="preserve">mean </w:t>
      </w:r>
      <w:r w:rsidR="006762A7" w:rsidRPr="775C5976">
        <w:rPr>
          <w:rFonts w:eastAsiaTheme="minorEastAsia"/>
          <w:color w:val="000000" w:themeColor="text1"/>
          <w:lang w:val="en-US"/>
        </w:rPr>
        <w:t xml:space="preserve">expected local abundance </w:t>
      </w:r>
      <w:r w:rsidR="00BB7759" w:rsidRPr="775C5976">
        <w:rPr>
          <w:rFonts w:eastAsiaTheme="minorEastAsia"/>
          <w:color w:val="000000" w:themeColor="text1"/>
          <w:lang w:val="en-US"/>
        </w:rPr>
        <w:t xml:space="preserve">and its 95% </w:t>
      </w:r>
      <w:r w:rsidRPr="775C5976">
        <w:rPr>
          <w:rFonts w:eastAsiaTheme="minorEastAsia"/>
          <w:color w:val="000000" w:themeColor="text1"/>
          <w:lang w:val="en-US"/>
        </w:rPr>
        <w:t>credibility</w:t>
      </w:r>
      <w:r w:rsidR="00BB7759" w:rsidRPr="775C5976">
        <w:rPr>
          <w:rFonts w:eastAsiaTheme="minorEastAsia"/>
          <w:color w:val="000000" w:themeColor="text1"/>
          <w:lang w:val="en-US"/>
        </w:rPr>
        <w:t xml:space="preserve"> intervals </w:t>
      </w:r>
      <w:r w:rsidR="006762A7" w:rsidRPr="775C5976">
        <w:rPr>
          <w:rFonts w:eastAsiaTheme="minorEastAsia"/>
          <w:color w:val="000000" w:themeColor="text1"/>
          <w:lang w:val="en-US"/>
        </w:rPr>
        <w:t xml:space="preserve">for each </w:t>
      </w:r>
      <w:r w:rsidR="00BB7759" w:rsidRPr="775C5976">
        <w:rPr>
          <w:rFonts w:eastAsiaTheme="minorEastAsia"/>
          <w:color w:val="000000" w:themeColor="text1"/>
          <w:lang w:val="en-US"/>
        </w:rPr>
        <w:t xml:space="preserve">species at </w:t>
      </w:r>
      <w:r w:rsidR="0030680F" w:rsidRPr="775C5976">
        <w:rPr>
          <w:rFonts w:eastAsiaTheme="minorEastAsia"/>
          <w:color w:val="000000" w:themeColor="text1"/>
          <w:lang w:val="en-US"/>
        </w:rPr>
        <w:t xml:space="preserve">each </w:t>
      </w:r>
      <w:r w:rsidR="00D01858" w:rsidRPr="775C5976">
        <w:rPr>
          <w:rFonts w:eastAsiaTheme="minorEastAsia"/>
          <w:color w:val="000000" w:themeColor="text1"/>
          <w:lang w:val="en-US"/>
        </w:rPr>
        <w:t xml:space="preserve">raster cell using </w:t>
      </w:r>
      <w:r w:rsidR="0030680F" w:rsidRPr="775C5976">
        <w:rPr>
          <w:rFonts w:eastAsiaTheme="minorEastAsia"/>
          <w:color w:val="000000" w:themeColor="text1"/>
          <w:lang w:val="en-US"/>
        </w:rPr>
        <w:t>samples of the posterior distribution</w:t>
      </w:r>
      <w:r w:rsidR="00652F03" w:rsidRPr="775C5976">
        <w:rPr>
          <w:rFonts w:eastAsiaTheme="minorEastAsia"/>
          <w:color w:val="000000" w:themeColor="text1"/>
          <w:lang w:val="en-US"/>
        </w:rPr>
        <w:t xml:space="preserve"> of the corresponding parameters</w:t>
      </w:r>
      <w:r w:rsidR="0030680F" w:rsidRPr="775C5976">
        <w:rPr>
          <w:rFonts w:eastAsiaTheme="minorEastAsia"/>
          <w:color w:val="000000" w:themeColor="text1"/>
          <w:lang w:val="en-US"/>
        </w:rPr>
        <w:t>.</w:t>
      </w:r>
      <w:r w:rsidR="00F45850" w:rsidRPr="775C5976">
        <w:rPr>
          <w:rFonts w:eastAsiaTheme="minorEastAsia"/>
          <w:color w:val="000000" w:themeColor="text1"/>
          <w:lang w:val="en-US"/>
        </w:rPr>
        <w:t xml:space="preserve"> From this, </w:t>
      </w:r>
      <w:r w:rsidR="001F26B0" w:rsidRPr="775C5976">
        <w:rPr>
          <w:rFonts w:eastAsiaTheme="minorEastAsia"/>
          <w:color w:val="000000" w:themeColor="text1"/>
          <w:lang w:val="en-US"/>
        </w:rPr>
        <w:t xml:space="preserve">we </w:t>
      </w:r>
      <w:r w:rsidR="00553A71" w:rsidRPr="775C5976">
        <w:rPr>
          <w:rFonts w:eastAsiaTheme="minorEastAsia"/>
          <w:color w:val="000000" w:themeColor="text1"/>
          <w:lang w:val="en-US"/>
        </w:rPr>
        <w:t xml:space="preserve">obtained estimates </w:t>
      </w:r>
      <w:r w:rsidR="0020654B" w:rsidRPr="775C5976">
        <w:rPr>
          <w:rFonts w:eastAsiaTheme="minorEastAsia"/>
          <w:color w:val="000000" w:themeColor="text1"/>
          <w:lang w:val="en-US"/>
        </w:rPr>
        <w:t xml:space="preserve">of the abundance of carcasses (i.e., mortality) for those species that appear in five or more sites, as well as a total mortality estimate for all the medium and large-sized mammals by </w:t>
      </w:r>
      <w:r w:rsidR="000F7212" w:rsidRPr="775C5976">
        <w:rPr>
          <w:rFonts w:eastAsiaTheme="minorEastAsia"/>
          <w:color w:val="000000" w:themeColor="text1"/>
          <w:lang w:val="en-US"/>
        </w:rPr>
        <w:t>summing the expected local abundances of all species.</w:t>
      </w:r>
      <w:r w:rsidR="00652F03" w:rsidRPr="775C5976">
        <w:rPr>
          <w:rFonts w:eastAsiaTheme="minorEastAsia"/>
          <w:color w:val="000000" w:themeColor="text1"/>
          <w:lang w:val="en-US"/>
        </w:rPr>
        <w:t xml:space="preserve"> </w:t>
      </w:r>
      <w:r w:rsidR="00F60CDD" w:rsidRPr="775C5976">
        <w:rPr>
          <w:rFonts w:eastAsiaTheme="minorEastAsia"/>
          <w:color w:val="000000" w:themeColor="text1"/>
          <w:lang w:val="en-US"/>
        </w:rPr>
        <w:t xml:space="preserve">The spatial distribution of </w:t>
      </w:r>
      <w:r w:rsidR="002E6669" w:rsidRPr="775C5976">
        <w:rPr>
          <w:rFonts w:eastAsiaTheme="minorEastAsia"/>
          <w:color w:val="000000" w:themeColor="text1"/>
          <w:lang w:val="en-US"/>
        </w:rPr>
        <w:t xml:space="preserve">carcass </w:t>
      </w:r>
      <w:r w:rsidR="00F60CDD" w:rsidRPr="775C5976">
        <w:rPr>
          <w:rFonts w:eastAsiaTheme="minorEastAsia"/>
          <w:color w:val="000000" w:themeColor="text1"/>
          <w:lang w:val="en-US"/>
        </w:rPr>
        <w:t>richness was derived by s</w:t>
      </w:r>
      <w:r w:rsidR="00063214" w:rsidRPr="775C5976">
        <w:rPr>
          <w:rFonts w:eastAsiaTheme="minorEastAsia"/>
          <w:color w:val="000000" w:themeColor="text1"/>
          <w:lang w:val="en-US"/>
        </w:rPr>
        <w:t xml:space="preserve">umming the </w:t>
      </w:r>
      <w:r w:rsidR="002E6669" w:rsidRPr="775C5976">
        <w:rPr>
          <w:rFonts w:eastAsiaTheme="minorEastAsia"/>
          <w:color w:val="000000" w:themeColor="text1"/>
          <w:lang w:val="en-US"/>
        </w:rPr>
        <w:t xml:space="preserve">predicted </w:t>
      </w:r>
      <w:r w:rsidR="000D7D40" w:rsidRPr="775C5976">
        <w:rPr>
          <w:rFonts w:eastAsiaTheme="minorEastAsia"/>
          <w:color w:val="000000" w:themeColor="text1"/>
          <w:lang w:val="en-US"/>
        </w:rPr>
        <w:t xml:space="preserve">realized </w:t>
      </w:r>
      <w:r w:rsidR="00063214" w:rsidRPr="775C5976">
        <w:rPr>
          <w:rFonts w:eastAsiaTheme="minorEastAsia"/>
          <w:color w:val="000000" w:themeColor="text1"/>
          <w:lang w:val="en-US"/>
        </w:rPr>
        <w:t>occurrence</w:t>
      </w:r>
      <w:r w:rsidR="002E6669" w:rsidRPr="775C5976">
        <w:rPr>
          <w:rFonts w:eastAsiaTheme="minorEastAsia"/>
          <w:color w:val="000000" w:themeColor="text1"/>
          <w:lang w:val="en-US"/>
        </w:rPr>
        <w:t xml:space="preserve"> (i.e., local abundance greater than zero)</w:t>
      </w:r>
      <w:r w:rsidR="00063214" w:rsidRPr="775C5976">
        <w:rPr>
          <w:rFonts w:eastAsiaTheme="minorEastAsia"/>
          <w:color w:val="000000" w:themeColor="text1"/>
          <w:lang w:val="en-US"/>
        </w:rPr>
        <w:t xml:space="preserve"> </w:t>
      </w:r>
      <w:r w:rsidR="000D7D40" w:rsidRPr="775C5976">
        <w:rPr>
          <w:rFonts w:eastAsiaTheme="minorEastAsia"/>
          <w:color w:val="000000" w:themeColor="text1"/>
          <w:lang w:val="en-US"/>
        </w:rPr>
        <w:t>for</w:t>
      </w:r>
      <w:r w:rsidR="00BC6754" w:rsidRPr="775C5976">
        <w:rPr>
          <w:rFonts w:eastAsiaTheme="minorEastAsia"/>
          <w:color w:val="000000" w:themeColor="text1"/>
          <w:lang w:val="en-US"/>
        </w:rPr>
        <w:t xml:space="preserve"> all the 27</w:t>
      </w:r>
      <w:r w:rsidR="00063214" w:rsidRPr="775C5976">
        <w:rPr>
          <w:rFonts w:eastAsiaTheme="minorEastAsia"/>
          <w:color w:val="000000" w:themeColor="text1"/>
          <w:lang w:val="en-US"/>
        </w:rPr>
        <w:t xml:space="preserve"> species at each</w:t>
      </w:r>
      <w:r w:rsidR="000D7D40" w:rsidRPr="775C5976">
        <w:rPr>
          <w:rFonts w:eastAsiaTheme="minorEastAsia"/>
          <w:color w:val="000000" w:themeColor="text1"/>
          <w:lang w:val="en-US"/>
        </w:rPr>
        <w:t xml:space="preserve"> 1</w:t>
      </w:r>
      <w:r w:rsidR="778062BE" w:rsidRPr="775C5976">
        <w:rPr>
          <w:rFonts w:eastAsiaTheme="minorEastAsia"/>
          <w:color w:val="000000" w:themeColor="text1"/>
          <w:lang w:val="en-US"/>
        </w:rPr>
        <w:t xml:space="preserve"> </w:t>
      </w:r>
      <w:r w:rsidR="000D7D40" w:rsidRPr="775C5976">
        <w:rPr>
          <w:rFonts w:eastAsiaTheme="minorEastAsia"/>
          <w:color w:val="000000" w:themeColor="text1"/>
          <w:lang w:val="en-US"/>
        </w:rPr>
        <w:t>ha</w:t>
      </w:r>
      <w:r w:rsidR="00063214" w:rsidRPr="775C5976">
        <w:rPr>
          <w:rFonts w:eastAsiaTheme="minorEastAsia"/>
          <w:color w:val="000000" w:themeColor="text1"/>
          <w:lang w:val="en-US"/>
        </w:rPr>
        <w:t xml:space="preserve"> </w:t>
      </w:r>
      <w:r w:rsidR="00BC6754" w:rsidRPr="775C5976">
        <w:rPr>
          <w:rFonts w:eastAsiaTheme="minorEastAsia"/>
          <w:color w:val="000000" w:themeColor="text1"/>
          <w:lang w:val="en-US"/>
        </w:rPr>
        <w:t>raster cell</w:t>
      </w:r>
      <w:r w:rsidR="00F60CDD" w:rsidRPr="775C5976">
        <w:rPr>
          <w:rFonts w:eastAsiaTheme="minorEastAsia"/>
          <w:color w:val="000000" w:themeColor="text1"/>
          <w:lang w:val="en-US"/>
        </w:rPr>
        <w:t>.</w:t>
      </w:r>
      <w:r w:rsidR="00652F03" w:rsidRPr="775C5976">
        <w:rPr>
          <w:rFonts w:eastAsiaTheme="minorEastAsia"/>
          <w:color w:val="000000" w:themeColor="text1"/>
          <w:lang w:val="en-US"/>
        </w:rPr>
        <w:t xml:space="preserve"> Finally, the </w:t>
      </w:r>
      <w:r w:rsidR="00C06C07">
        <w:rPr>
          <w:color w:val="000000" w:themeColor="text1"/>
          <w:lang w:val="en-US"/>
        </w:rPr>
        <w:t xml:space="preserve">total carcass richness was derived from the sum of the </w:t>
      </w:r>
      <w:r w:rsidR="00C06C07" w:rsidRPr="0089285D">
        <w:rPr>
          <w:color w:val="000000" w:themeColor="text1"/>
          <w:lang w:val="en-US"/>
        </w:rPr>
        <w:t xml:space="preserve">species indicator variable </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k</m:t>
            </m:r>
          </m:sub>
        </m:sSub>
      </m:oMath>
      <w:r w:rsidR="00C06C07" w:rsidRPr="775C5976">
        <w:rPr>
          <w:rFonts w:eastAsiaTheme="minorEastAsia"/>
          <w:color w:val="000000" w:themeColor="text1"/>
          <w:lang w:val="en-US"/>
        </w:rPr>
        <w:t>.</w:t>
      </w:r>
      <w:r w:rsidR="00706AB5" w:rsidRPr="775C5976">
        <w:rPr>
          <w:rFonts w:eastAsiaTheme="minorEastAsia"/>
          <w:color w:val="000000" w:themeColor="text1"/>
          <w:lang w:val="en-US"/>
        </w:rPr>
        <w:t xml:space="preserve"> </w:t>
      </w:r>
    </w:p>
    <w:p w14:paraId="244239BF" w14:textId="77777777" w:rsidR="00630926" w:rsidRDefault="00630926" w:rsidP="00C82F66">
      <w:pPr>
        <w:pStyle w:val="Estilo1"/>
        <w:rPr>
          <w:b/>
          <w:bCs/>
          <w:lang w:val="en-US"/>
        </w:rPr>
      </w:pPr>
    </w:p>
    <w:p w14:paraId="07B23FAC" w14:textId="1AC3AC8C" w:rsidR="00311542" w:rsidRDefault="007C76FD" w:rsidP="00C82F66">
      <w:pPr>
        <w:pStyle w:val="Estilo1"/>
        <w:rPr>
          <w:b/>
          <w:bCs/>
          <w:lang w:val="en-US"/>
        </w:rPr>
      </w:pPr>
      <w:r>
        <w:rPr>
          <w:b/>
          <w:bCs/>
          <w:lang w:val="en-US"/>
        </w:rPr>
        <w:t>RESULTS</w:t>
      </w:r>
    </w:p>
    <w:p w14:paraId="7CA19BA6" w14:textId="6095EA27" w:rsidR="00357893" w:rsidRDefault="2481BB43" w:rsidP="00C82F66">
      <w:pPr>
        <w:pStyle w:val="Estilo1"/>
        <w:rPr>
          <w:lang w:val="en-US"/>
        </w:rPr>
      </w:pPr>
      <w:r w:rsidRPr="2481BB43">
        <w:rPr>
          <w:lang w:val="en-US"/>
        </w:rPr>
        <w:t xml:space="preserve">During the carcass surveys, we found at least one carcass of medium- and large-sized mammal in 108 of the 423 sites (1 ha plots). </w:t>
      </w:r>
      <w:r w:rsidR="4FB0011E" w:rsidRPr="2481BB43">
        <w:rPr>
          <w:lang w:val="en-US"/>
        </w:rPr>
        <w:t>The</w:t>
      </w:r>
      <w:r w:rsidRPr="2481BB43">
        <w:rPr>
          <w:lang w:val="en-US"/>
        </w:rPr>
        <w:t xml:space="preserve"> maximum carcass </w:t>
      </w:r>
      <w:proofErr w:type="gramStart"/>
      <w:r w:rsidR="4FB0011E" w:rsidRPr="2481BB43">
        <w:rPr>
          <w:lang w:val="en-US"/>
        </w:rPr>
        <w:t>count</w:t>
      </w:r>
      <w:proofErr w:type="gramEnd"/>
      <w:r w:rsidRPr="2481BB43">
        <w:rPr>
          <w:lang w:val="en-US"/>
        </w:rPr>
        <w:t xml:space="preserve"> in a site, considering both observers, was 11. From the total 196 recorded carcasses, 72% were detected by the first observer (front team) and 28% by the second (back team). The total </w:t>
      </w:r>
      <w:r w:rsidRPr="2481BB43">
        <w:rPr>
          <w:lang w:val="en-US"/>
        </w:rPr>
        <w:lastRenderedPageBreak/>
        <w:t>number of species recorded was 21 out of the 27 species known to occur in the area. Nine of those species were detected in five or more sites (Table 1).</w:t>
      </w:r>
    </w:p>
    <w:p w14:paraId="4582A2FF" w14:textId="28DBA71F" w:rsidR="009D7348" w:rsidRDefault="775C5976" w:rsidP="00C82F66">
      <w:pPr>
        <w:pStyle w:val="Estilo1"/>
        <w:rPr>
          <w:color w:val="000000" w:themeColor="text1"/>
          <w:lang w:val="en-US"/>
        </w:rPr>
      </w:pPr>
      <w:r w:rsidRPr="775C5976">
        <w:rPr>
          <w:lang w:val="en-US"/>
        </w:rPr>
        <w:t>The final model with the selected variables included the proportion of non-flooded forest in the suitability probability, the wildfire severity, and the presence of artificial water bodies in the local abundance parameter and a constant model for the detection probability (i.e., ψ(</w:t>
      </w:r>
      <w:proofErr w:type="spellStart"/>
      <w:r w:rsidRPr="775C5976">
        <w:rPr>
          <w:lang w:val="en-US"/>
        </w:rPr>
        <w:t>NFforest</w:t>
      </w:r>
      <w:proofErr w:type="spellEnd"/>
      <w:r w:rsidRPr="775C5976">
        <w:rPr>
          <w:lang w:val="en-US"/>
        </w:rPr>
        <w:t xml:space="preserve">) </w:t>
      </w:r>
      <w:proofErr w:type="gramStart"/>
      <w:r w:rsidRPr="775C5976">
        <w:rPr>
          <w:lang w:val="en-US"/>
        </w:rPr>
        <w:t>λ(</w:t>
      </w:r>
      <w:proofErr w:type="spellStart"/>
      <w:proofErr w:type="gramEnd"/>
      <w:r w:rsidRPr="775C5976">
        <w:rPr>
          <w:lang w:val="en-US"/>
        </w:rPr>
        <w:t>dNBR</w:t>
      </w:r>
      <w:proofErr w:type="spellEnd"/>
      <w:r w:rsidRPr="775C5976">
        <w:rPr>
          <w:lang w:val="en-US"/>
        </w:rPr>
        <w:t xml:space="preserve"> + AWB) </w:t>
      </w:r>
      <w:r w:rsidRPr="775C5976">
        <w:rPr>
          <w:i/>
          <w:iCs/>
          <w:lang w:val="en-US"/>
        </w:rPr>
        <w:t>p</w:t>
      </w:r>
      <w:r w:rsidRPr="775C5976">
        <w:rPr>
          <w:lang w:val="en-US"/>
        </w:rPr>
        <w:t>(.)). We found a</w:t>
      </w:r>
      <w:r w:rsidR="0A1F895C" w:rsidRPr="775C5976">
        <w:rPr>
          <w:lang w:val="en-US"/>
        </w:rPr>
        <w:t>n</w:t>
      </w:r>
      <w:r w:rsidRPr="775C5976">
        <w:rPr>
          <w:lang w:val="en-US"/>
        </w:rPr>
        <w:t xml:space="preserve"> </w:t>
      </w:r>
      <w:r w:rsidR="0A1F895C" w:rsidRPr="775C5976">
        <w:rPr>
          <w:lang w:val="en-US"/>
        </w:rPr>
        <w:t>average</w:t>
      </w:r>
      <w:r w:rsidRPr="775C5976">
        <w:rPr>
          <w:lang w:val="en-US"/>
        </w:rPr>
        <w:t xml:space="preserve"> positive relationship for the “community-level” between the proportion of non-flooded forests and the suitability probability of carcass occurrence (Figure 2, Figure S5, Table</w:t>
      </w:r>
      <w:r w:rsidR="00725DF2">
        <w:rPr>
          <w:lang w:val="en-US"/>
        </w:rPr>
        <w:t>s</w:t>
      </w:r>
      <w:r w:rsidRPr="775C5976">
        <w:rPr>
          <w:lang w:val="en-US"/>
        </w:rPr>
        <w:t xml:space="preserve"> S2).</w:t>
      </w:r>
      <w:r w:rsidR="00435201">
        <w:rPr>
          <w:lang w:val="en-US"/>
        </w:rPr>
        <w:t xml:space="preserve"> </w:t>
      </w:r>
      <w:r w:rsidRPr="775C5976">
        <w:rPr>
          <w:lang w:val="en-US"/>
        </w:rPr>
        <w:t xml:space="preserve">The selected scale of effect for the non-flooded forest variable was 1000 m around the sites, with 73% of the posterior samples. For the nine species present in five or more sites, white-lipped peccaries, coatis, brocket deer, capuchin monkeys, and agoutis presented a positive relationship with non-flooded forests and capybaras a negative relationship (Figure 2, Figure S5). We found a positive relationship between the abundance of carcasses at a site and the wildfire severity. The mean number of carcasses was 7.5 times </w:t>
      </w:r>
      <w:r w:rsidRPr="775C5976">
        <w:rPr>
          <w:color w:val="000000" w:themeColor="text1"/>
          <w:lang w:val="en-US"/>
        </w:rPr>
        <w:t xml:space="preserve">higher in sites with artificial water bodies. Mean carcass detection by each observer was 0.60 (95%CI = 0.46-0.71) for all species and was not affected by the proportion of unburnt (“green”) vegetation. </w:t>
      </w:r>
    </w:p>
    <w:p w14:paraId="66FFF413" w14:textId="7E9D06A7" w:rsidR="00357893" w:rsidRDefault="775C5976" w:rsidP="00C82F66">
      <w:pPr>
        <w:pStyle w:val="Estilo1"/>
        <w:rPr>
          <w:color w:val="000000" w:themeColor="text1"/>
          <w:lang w:val="en-US"/>
        </w:rPr>
      </w:pPr>
      <w:r w:rsidRPr="775C5976">
        <w:rPr>
          <w:color w:val="000000" w:themeColor="text1"/>
          <w:lang w:val="en-US"/>
        </w:rPr>
        <w:t>Out of the 27 species of the regional pool, we estimated a total carcass richness of medium- and large-sized mammals of 26 species (95% CI = 22-27). The total number of carcasses estimated for these species was approximately 50 thousand individuals killed by the fires (Table 1). Among the nine species with the most data collected, capuchin monkeys</w:t>
      </w:r>
      <w:r w:rsidR="00060F0D">
        <w:rPr>
          <w:color w:val="000000" w:themeColor="text1"/>
          <w:lang w:val="en-US"/>
        </w:rPr>
        <w:t xml:space="preserve"> (</w:t>
      </w:r>
      <w:proofErr w:type="spellStart"/>
      <w:r w:rsidR="00060F0D">
        <w:rPr>
          <w:i/>
          <w:iCs/>
          <w:color w:val="000000" w:themeColor="text1"/>
          <w:lang w:val="en-US"/>
        </w:rPr>
        <w:t>Sapajus</w:t>
      </w:r>
      <w:proofErr w:type="spellEnd"/>
      <w:r w:rsidR="00060F0D">
        <w:rPr>
          <w:i/>
          <w:iCs/>
          <w:color w:val="000000" w:themeColor="text1"/>
          <w:lang w:val="en-US"/>
        </w:rPr>
        <w:t xml:space="preserve"> cay</w:t>
      </w:r>
      <w:r w:rsidR="00060F0D">
        <w:rPr>
          <w:color w:val="000000" w:themeColor="text1"/>
          <w:lang w:val="en-US"/>
        </w:rPr>
        <w:t>)</w:t>
      </w:r>
      <w:r w:rsidRPr="775C5976">
        <w:rPr>
          <w:color w:val="000000" w:themeColor="text1"/>
          <w:lang w:val="en-US"/>
        </w:rPr>
        <w:t>, agoutis</w:t>
      </w:r>
      <w:r w:rsidR="00060F0D">
        <w:rPr>
          <w:color w:val="000000" w:themeColor="text1"/>
          <w:lang w:val="en-US"/>
        </w:rPr>
        <w:t xml:space="preserve"> (</w:t>
      </w:r>
      <w:r w:rsidR="00060F0D">
        <w:rPr>
          <w:i/>
          <w:iCs/>
          <w:color w:val="000000" w:themeColor="text1"/>
          <w:lang w:val="en-US"/>
        </w:rPr>
        <w:t xml:space="preserve">Dasyprocta </w:t>
      </w:r>
      <w:proofErr w:type="spellStart"/>
      <w:r w:rsidR="00060F0D">
        <w:rPr>
          <w:i/>
          <w:iCs/>
          <w:color w:val="000000" w:themeColor="text1"/>
          <w:lang w:val="en-US"/>
        </w:rPr>
        <w:t>azarae</w:t>
      </w:r>
      <w:proofErr w:type="spellEnd"/>
      <w:r w:rsidR="00060F0D">
        <w:rPr>
          <w:color w:val="000000" w:themeColor="text1"/>
          <w:lang w:val="en-US"/>
        </w:rPr>
        <w:t>)</w:t>
      </w:r>
      <w:r w:rsidRPr="775C5976">
        <w:rPr>
          <w:color w:val="000000" w:themeColor="text1"/>
          <w:lang w:val="en-US"/>
        </w:rPr>
        <w:t>, white-lipped peccaries</w:t>
      </w:r>
      <w:r w:rsidR="00060F0D">
        <w:rPr>
          <w:color w:val="000000" w:themeColor="text1"/>
          <w:lang w:val="en-US"/>
        </w:rPr>
        <w:t xml:space="preserve"> (</w:t>
      </w:r>
      <w:r w:rsidR="00060F0D">
        <w:rPr>
          <w:i/>
          <w:iCs/>
          <w:color w:val="000000" w:themeColor="text1"/>
          <w:lang w:val="en-US"/>
        </w:rPr>
        <w:t xml:space="preserve">Tayassu </w:t>
      </w:r>
      <w:proofErr w:type="spellStart"/>
      <w:r w:rsidR="00060F0D">
        <w:rPr>
          <w:i/>
          <w:iCs/>
          <w:color w:val="000000" w:themeColor="text1"/>
          <w:lang w:val="en-US"/>
        </w:rPr>
        <w:t>pecari</w:t>
      </w:r>
      <w:proofErr w:type="spellEnd"/>
      <w:r w:rsidR="00060F0D">
        <w:rPr>
          <w:color w:val="000000" w:themeColor="text1"/>
          <w:lang w:val="en-US"/>
        </w:rPr>
        <w:t>)</w:t>
      </w:r>
      <w:r w:rsidRPr="775C5976">
        <w:rPr>
          <w:color w:val="000000" w:themeColor="text1"/>
          <w:lang w:val="en-US"/>
        </w:rPr>
        <w:t>, and tapirs</w:t>
      </w:r>
      <w:r w:rsidR="00060F0D">
        <w:rPr>
          <w:color w:val="000000" w:themeColor="text1"/>
          <w:lang w:val="en-US"/>
        </w:rPr>
        <w:t xml:space="preserve"> (</w:t>
      </w:r>
      <w:proofErr w:type="spellStart"/>
      <w:r w:rsidR="00060F0D">
        <w:rPr>
          <w:i/>
          <w:iCs/>
          <w:color w:val="000000" w:themeColor="text1"/>
          <w:lang w:val="en-US"/>
        </w:rPr>
        <w:t>Tapirus</w:t>
      </w:r>
      <w:proofErr w:type="spellEnd"/>
      <w:r w:rsidR="00060F0D">
        <w:rPr>
          <w:i/>
          <w:iCs/>
          <w:color w:val="000000" w:themeColor="text1"/>
          <w:lang w:val="en-US"/>
        </w:rPr>
        <w:t xml:space="preserve"> </w:t>
      </w:r>
      <w:proofErr w:type="spellStart"/>
      <w:r w:rsidR="00060F0D">
        <w:rPr>
          <w:i/>
          <w:iCs/>
          <w:color w:val="000000" w:themeColor="text1"/>
          <w:lang w:val="en-US"/>
        </w:rPr>
        <w:t>terrestris</w:t>
      </w:r>
      <w:proofErr w:type="spellEnd"/>
      <w:r w:rsidR="00060F0D">
        <w:rPr>
          <w:color w:val="000000" w:themeColor="text1"/>
          <w:lang w:val="en-US"/>
        </w:rPr>
        <w:t>)</w:t>
      </w:r>
      <w:r w:rsidRPr="775C5976">
        <w:rPr>
          <w:color w:val="000000" w:themeColor="text1"/>
          <w:lang w:val="en-US"/>
        </w:rPr>
        <w:t xml:space="preserve"> were the most affected by the fires (Table 1, Figure S6).</w:t>
      </w:r>
    </w:p>
    <w:p w14:paraId="667314D8" w14:textId="219CF1BE" w:rsidR="00C3584D" w:rsidRPr="00B22BA1" w:rsidRDefault="22209E64" w:rsidP="00C82F66">
      <w:pPr>
        <w:pStyle w:val="Estilo1"/>
        <w:rPr>
          <w:color w:val="FF0000"/>
          <w:lang w:val="en-US"/>
        </w:rPr>
      </w:pPr>
      <w:r w:rsidRPr="22209E64">
        <w:rPr>
          <w:color w:val="000000" w:themeColor="text1"/>
          <w:lang w:val="en-US"/>
        </w:rPr>
        <w:t>Mortality abundance and richness of medium- and large-sized mammals in the reserve presented a similar spatial pattern, with a concentration of deaths especially in the eastern region (Figure 5, Figure S7). Sites with artificial water bodies situated in areas of non-flooded forests and with high-severity burns presented the highest predicted mortality estimates. A similar spatial pattern was observed for five out of the nine species with more data (Figures S9, S10, S11, S13, and S14). Carcasses of collared peccaries, tapirs, and southern tamanduas had a quite homogeneous distribution (Figures S8, S12, and S15); capybaras showed a higher concentration of deaths in the western area, related to the more humid environments of these areas (Figure S16).</w:t>
      </w:r>
    </w:p>
    <w:p w14:paraId="6FE4DBA5" w14:textId="77777777" w:rsidR="00D86D60" w:rsidRPr="00B22BA1" w:rsidRDefault="00D86D60" w:rsidP="00C82F66">
      <w:pPr>
        <w:pStyle w:val="Estilo1"/>
        <w:rPr>
          <w:b/>
          <w:bCs/>
          <w:lang w:val="en-US"/>
        </w:rPr>
      </w:pPr>
    </w:p>
    <w:p w14:paraId="6FE4DBA6" w14:textId="31351E5C" w:rsidR="00DA603C" w:rsidRPr="00436EC8"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 xml:space="preserve">Table </w:t>
      </w:r>
      <w:r w:rsidR="42ABA1E0" w:rsidRPr="22209E64">
        <w:rPr>
          <w:rFonts w:asciiTheme="majorHAnsi" w:hAnsiTheme="majorHAnsi"/>
          <w:b/>
          <w:bCs/>
          <w:i w:val="0"/>
          <w:iCs w:val="0"/>
          <w:sz w:val="24"/>
          <w:szCs w:val="24"/>
        </w:rPr>
        <w:fldChar w:fldCharType="begin"/>
      </w:r>
      <w:r w:rsidR="42ABA1E0" w:rsidRPr="22209E64">
        <w:rPr>
          <w:rFonts w:asciiTheme="majorHAnsi" w:hAnsiTheme="majorHAnsi" w:cstheme="majorBidi"/>
          <w:b/>
          <w:bCs/>
          <w:i w:val="0"/>
          <w:iCs w:val="0"/>
          <w:color w:val="auto"/>
          <w:sz w:val="24"/>
          <w:szCs w:val="24"/>
          <w:lang w:val="en-US"/>
        </w:rPr>
        <w:instrText xml:space="preserve"> SEQ Table \* ARABIC </w:instrText>
      </w:r>
      <w:r w:rsidR="42ABA1E0" w:rsidRPr="22209E64">
        <w:rPr>
          <w:rFonts w:asciiTheme="majorHAnsi" w:hAnsiTheme="majorHAnsi"/>
          <w:b/>
          <w:bCs/>
          <w:i w:val="0"/>
          <w:iCs w:val="0"/>
          <w:sz w:val="24"/>
          <w:szCs w:val="24"/>
        </w:rPr>
        <w:fldChar w:fldCharType="separate"/>
      </w:r>
      <w:r w:rsidRPr="22209E64">
        <w:rPr>
          <w:rFonts w:asciiTheme="majorHAnsi" w:hAnsiTheme="majorHAnsi" w:cstheme="majorBidi"/>
          <w:b/>
          <w:bCs/>
          <w:i w:val="0"/>
          <w:iCs w:val="0"/>
          <w:noProof/>
          <w:color w:val="auto"/>
          <w:sz w:val="24"/>
          <w:szCs w:val="24"/>
          <w:lang w:val="en-US"/>
        </w:rPr>
        <w:t>1</w:t>
      </w:r>
      <w:r w:rsidR="42ABA1E0" w:rsidRPr="22209E64">
        <w:rPr>
          <w:rFonts w:asciiTheme="majorHAnsi" w:hAnsiTheme="majorHAnsi"/>
          <w:b/>
          <w:bCs/>
          <w:i w:val="0"/>
          <w:iCs w:val="0"/>
          <w:sz w:val="24"/>
          <w:szCs w:val="24"/>
        </w:rPr>
        <w:fldChar w:fldCharType="end"/>
      </w:r>
      <w:r w:rsidRPr="22209E64">
        <w:rPr>
          <w:rFonts w:asciiTheme="majorHAnsi" w:hAnsiTheme="majorHAnsi" w:cstheme="majorBidi"/>
          <w:b/>
          <w:bCs/>
          <w:i w:val="0"/>
          <w:iCs w:val="0"/>
          <w:color w:val="auto"/>
          <w:sz w:val="24"/>
          <w:szCs w:val="24"/>
          <w:lang w:val="en-US"/>
        </w:rPr>
        <w:t xml:space="preserve">. </w:t>
      </w:r>
      <w:r w:rsidRPr="22209E64">
        <w:rPr>
          <w:rFonts w:asciiTheme="majorHAnsi" w:hAnsiTheme="majorHAnsi" w:cstheme="majorBidi"/>
          <w:i w:val="0"/>
          <w:iCs w:val="0"/>
          <w:color w:val="auto"/>
          <w:sz w:val="24"/>
          <w:szCs w:val="24"/>
          <w:lang w:val="en-US"/>
        </w:rPr>
        <w:t xml:space="preserve">Mortality estimates of all medium- and large-sized mammals by the 2020 Pantanal megafires at the </w:t>
      </w:r>
      <w:proofErr w:type="spellStart"/>
      <w:r w:rsidRPr="22209E64">
        <w:rPr>
          <w:rFonts w:asciiTheme="majorHAnsi" w:hAnsiTheme="majorHAnsi" w:cstheme="majorBidi"/>
          <w:i w:val="0"/>
          <w:iCs w:val="0"/>
          <w:color w:val="auto"/>
          <w:sz w:val="24"/>
          <w:szCs w:val="24"/>
          <w:lang w:val="en-US"/>
        </w:rPr>
        <w:t>Sesc</w:t>
      </w:r>
      <w:proofErr w:type="spellEnd"/>
      <w:r w:rsidRPr="22209E64">
        <w:rPr>
          <w:rFonts w:asciiTheme="majorHAnsi" w:hAnsiTheme="majorHAnsi" w:cstheme="majorBidi"/>
          <w:i w:val="0"/>
          <w:iCs w:val="0"/>
          <w:color w:val="auto"/>
          <w:sz w:val="24"/>
          <w:szCs w:val="24"/>
          <w:lang w:val="en-US"/>
        </w:rPr>
        <w:t xml:space="preserve"> Pantanal Reserve (Brazil) and for the nine species with more deaths: </w:t>
      </w:r>
      <w:r w:rsidRPr="22209E64">
        <w:rPr>
          <w:rFonts w:asciiTheme="majorHAnsi" w:hAnsiTheme="majorHAnsi" w:cstheme="majorBidi"/>
          <w:color w:val="auto"/>
          <w:sz w:val="24"/>
          <w:szCs w:val="24"/>
          <w:lang w:val="en-US"/>
        </w:rPr>
        <w:t xml:space="preserve">Dasyprocta </w:t>
      </w:r>
      <w:proofErr w:type="spellStart"/>
      <w:r w:rsidRPr="22209E64">
        <w:rPr>
          <w:rFonts w:asciiTheme="majorHAnsi" w:hAnsiTheme="majorHAnsi" w:cstheme="majorBidi"/>
          <w:color w:val="auto"/>
          <w:sz w:val="24"/>
          <w:szCs w:val="24"/>
          <w:lang w:val="en-US"/>
        </w:rPr>
        <w:t>azarae</w:t>
      </w:r>
      <w:proofErr w:type="spellEnd"/>
      <w:r w:rsidRPr="22209E64">
        <w:rPr>
          <w:rFonts w:asciiTheme="majorHAnsi" w:hAnsiTheme="majorHAnsi" w:cstheme="majorBidi"/>
          <w:i w:val="0"/>
          <w:iCs w:val="0"/>
          <w:color w:val="auto"/>
          <w:sz w:val="24"/>
          <w:szCs w:val="24"/>
          <w:lang w:val="en-US"/>
        </w:rPr>
        <w:t>: Azara’s agouti;</w:t>
      </w:r>
      <w:r w:rsidRPr="22209E64">
        <w:rPr>
          <w:rFonts w:asciiTheme="majorHAnsi" w:hAnsiTheme="majorHAnsi" w:cstheme="majorBidi"/>
          <w:color w:val="auto"/>
          <w:sz w:val="24"/>
          <w:szCs w:val="24"/>
          <w:lang w:val="en-US"/>
        </w:rPr>
        <w:t xml:space="preserve"> Hydrochoerus hydrochaeris</w:t>
      </w:r>
      <w:r w:rsidRPr="22209E64">
        <w:rPr>
          <w:rFonts w:asciiTheme="majorHAnsi" w:hAnsiTheme="majorHAnsi" w:cstheme="majorBidi"/>
          <w:i w:val="0"/>
          <w:iCs w:val="0"/>
          <w:color w:val="auto"/>
          <w:sz w:val="24"/>
          <w:szCs w:val="24"/>
          <w:lang w:val="en-US"/>
        </w:rPr>
        <w:t xml:space="preserve">: capybara; </w:t>
      </w:r>
      <w:r w:rsidRPr="22209E64">
        <w:rPr>
          <w:rFonts w:asciiTheme="majorHAnsi" w:hAnsiTheme="majorHAnsi" w:cstheme="majorBidi"/>
          <w:color w:val="auto"/>
          <w:sz w:val="24"/>
          <w:szCs w:val="24"/>
          <w:lang w:val="en-US"/>
        </w:rPr>
        <w:t>Mazama/</w:t>
      </w:r>
      <w:proofErr w:type="spellStart"/>
      <w:r w:rsidRPr="22209E64">
        <w:rPr>
          <w:rFonts w:asciiTheme="majorHAnsi" w:hAnsiTheme="majorHAnsi" w:cstheme="majorBidi"/>
          <w:color w:val="auto"/>
          <w:sz w:val="24"/>
          <w:szCs w:val="24"/>
          <w:lang w:val="en-US"/>
        </w:rPr>
        <w:t>Subulo</w:t>
      </w:r>
      <w:proofErr w:type="spellEnd"/>
      <w:r w:rsidRPr="22209E64">
        <w:rPr>
          <w:rFonts w:asciiTheme="majorHAnsi" w:hAnsiTheme="majorHAnsi" w:cstheme="majorBidi"/>
          <w:i w:val="0"/>
          <w:iCs w:val="0"/>
          <w:color w:val="auto"/>
          <w:sz w:val="24"/>
          <w:szCs w:val="24"/>
          <w:lang w:val="en-US"/>
        </w:rPr>
        <w:t xml:space="preserve">: brocket deer; </w:t>
      </w:r>
      <w:r w:rsidRPr="22209E64">
        <w:rPr>
          <w:rFonts w:asciiTheme="majorHAnsi" w:hAnsiTheme="majorHAnsi" w:cstheme="majorBidi"/>
          <w:color w:val="auto"/>
          <w:sz w:val="24"/>
          <w:szCs w:val="24"/>
          <w:lang w:val="en-US"/>
        </w:rPr>
        <w:t xml:space="preserve">Nasua </w:t>
      </w:r>
      <w:proofErr w:type="spellStart"/>
      <w:r w:rsidRPr="22209E64">
        <w:rPr>
          <w:rFonts w:asciiTheme="majorHAnsi" w:hAnsiTheme="majorHAnsi" w:cstheme="majorBidi"/>
          <w:color w:val="auto"/>
          <w:sz w:val="24"/>
          <w:szCs w:val="24"/>
          <w:lang w:val="en-US"/>
        </w:rPr>
        <w:t>nasua</w:t>
      </w:r>
      <w:proofErr w:type="spellEnd"/>
      <w:r w:rsidRPr="22209E64">
        <w:rPr>
          <w:rFonts w:asciiTheme="majorHAnsi" w:hAnsiTheme="majorHAnsi" w:cstheme="majorBidi"/>
          <w:i w:val="0"/>
          <w:iCs w:val="0"/>
          <w:color w:val="auto"/>
          <w:sz w:val="24"/>
          <w:szCs w:val="24"/>
          <w:lang w:val="en-US"/>
        </w:rPr>
        <w:t xml:space="preserve">: South American coati; </w:t>
      </w:r>
      <w:proofErr w:type="spellStart"/>
      <w:r w:rsidRPr="22209E64">
        <w:rPr>
          <w:rFonts w:asciiTheme="majorHAnsi" w:hAnsiTheme="majorHAnsi" w:cstheme="majorBidi"/>
          <w:color w:val="auto"/>
          <w:sz w:val="24"/>
          <w:szCs w:val="24"/>
          <w:lang w:val="en-US"/>
        </w:rPr>
        <w:t>Pecari</w:t>
      </w:r>
      <w:proofErr w:type="spellEnd"/>
      <w:r w:rsidRPr="22209E64">
        <w:rPr>
          <w:rFonts w:asciiTheme="majorHAnsi" w:hAnsiTheme="majorHAnsi" w:cstheme="majorBidi"/>
          <w:color w:val="auto"/>
          <w:sz w:val="24"/>
          <w:szCs w:val="24"/>
          <w:lang w:val="en-US"/>
        </w:rPr>
        <w:t xml:space="preserve"> tajacu</w:t>
      </w:r>
      <w:r w:rsidRPr="22209E64">
        <w:rPr>
          <w:rFonts w:asciiTheme="majorHAnsi" w:hAnsiTheme="majorHAnsi" w:cstheme="majorBidi"/>
          <w:i w:val="0"/>
          <w:iCs w:val="0"/>
          <w:color w:val="auto"/>
          <w:sz w:val="24"/>
          <w:szCs w:val="24"/>
          <w:lang w:val="en-US"/>
        </w:rPr>
        <w:t xml:space="preserve">: collared peccary; </w:t>
      </w:r>
      <w:proofErr w:type="spellStart"/>
      <w:r w:rsidRPr="22209E64">
        <w:rPr>
          <w:rFonts w:asciiTheme="majorHAnsi" w:hAnsiTheme="majorHAnsi" w:cstheme="majorBidi"/>
          <w:color w:val="auto"/>
          <w:sz w:val="24"/>
          <w:szCs w:val="24"/>
          <w:lang w:val="en-US"/>
        </w:rPr>
        <w:t>Sapajus</w:t>
      </w:r>
      <w:proofErr w:type="spellEnd"/>
      <w:r w:rsidRPr="22209E64">
        <w:rPr>
          <w:rFonts w:asciiTheme="majorHAnsi" w:hAnsiTheme="majorHAnsi" w:cstheme="majorBidi"/>
          <w:color w:val="auto"/>
          <w:sz w:val="24"/>
          <w:szCs w:val="24"/>
          <w:lang w:val="en-US"/>
        </w:rPr>
        <w:t xml:space="preserve"> cay</w:t>
      </w:r>
      <w:r w:rsidRPr="22209E64">
        <w:rPr>
          <w:rFonts w:asciiTheme="majorHAnsi" w:hAnsiTheme="majorHAnsi" w:cstheme="majorBidi"/>
          <w:i w:val="0"/>
          <w:iCs w:val="0"/>
          <w:color w:val="auto"/>
          <w:sz w:val="24"/>
          <w:szCs w:val="24"/>
          <w:lang w:val="en-US"/>
        </w:rPr>
        <w:t xml:space="preserve">: Azara's capuchin; </w:t>
      </w:r>
      <w:r w:rsidRPr="22209E64">
        <w:rPr>
          <w:rFonts w:asciiTheme="majorHAnsi" w:hAnsiTheme="majorHAnsi" w:cstheme="majorBidi"/>
          <w:color w:val="auto"/>
          <w:sz w:val="24"/>
          <w:szCs w:val="24"/>
          <w:lang w:val="en-US"/>
        </w:rPr>
        <w:t>Tamandua tetradactyla</w:t>
      </w:r>
      <w:r w:rsidRPr="22209E64">
        <w:rPr>
          <w:rFonts w:asciiTheme="majorHAnsi" w:hAnsiTheme="majorHAnsi" w:cstheme="majorBidi"/>
          <w:i w:val="0"/>
          <w:iCs w:val="0"/>
          <w:color w:val="auto"/>
          <w:sz w:val="24"/>
          <w:szCs w:val="24"/>
          <w:lang w:val="en-US"/>
        </w:rPr>
        <w:t xml:space="preserve">: southern tamandua; </w:t>
      </w:r>
      <w:proofErr w:type="spellStart"/>
      <w:r w:rsidRPr="22209E64">
        <w:rPr>
          <w:rFonts w:asciiTheme="majorHAnsi" w:hAnsiTheme="majorHAnsi" w:cstheme="majorBidi"/>
          <w:color w:val="auto"/>
          <w:sz w:val="24"/>
          <w:szCs w:val="24"/>
          <w:lang w:val="en-US"/>
        </w:rPr>
        <w:t>Tapirus</w:t>
      </w:r>
      <w:proofErr w:type="spellEnd"/>
      <w:r w:rsidRPr="22209E64">
        <w:rPr>
          <w:rFonts w:asciiTheme="majorHAnsi" w:hAnsiTheme="majorHAnsi" w:cstheme="majorBidi"/>
          <w:color w:val="auto"/>
          <w:sz w:val="24"/>
          <w:szCs w:val="24"/>
          <w:lang w:val="en-US"/>
        </w:rPr>
        <w:t xml:space="preserve"> </w:t>
      </w:r>
      <w:proofErr w:type="spellStart"/>
      <w:r w:rsidRPr="22209E64">
        <w:rPr>
          <w:rFonts w:asciiTheme="majorHAnsi" w:hAnsiTheme="majorHAnsi" w:cstheme="majorBidi"/>
          <w:color w:val="auto"/>
          <w:sz w:val="24"/>
          <w:szCs w:val="24"/>
          <w:lang w:val="en-US"/>
        </w:rPr>
        <w:t>terrestris</w:t>
      </w:r>
      <w:proofErr w:type="spellEnd"/>
      <w:r w:rsidRPr="22209E64">
        <w:rPr>
          <w:rFonts w:asciiTheme="majorHAnsi" w:hAnsiTheme="majorHAnsi" w:cstheme="majorBidi"/>
          <w:i w:val="0"/>
          <w:iCs w:val="0"/>
          <w:color w:val="auto"/>
          <w:sz w:val="24"/>
          <w:szCs w:val="24"/>
          <w:lang w:val="en-US"/>
        </w:rPr>
        <w:t xml:space="preserve">:  lowland tapir; </w:t>
      </w:r>
      <w:r w:rsidRPr="22209E64">
        <w:rPr>
          <w:rFonts w:asciiTheme="majorHAnsi" w:hAnsiTheme="majorHAnsi" w:cstheme="majorBidi"/>
          <w:color w:val="auto"/>
          <w:sz w:val="24"/>
          <w:szCs w:val="24"/>
          <w:lang w:val="en-US"/>
        </w:rPr>
        <w:t xml:space="preserve">Tayassu </w:t>
      </w:r>
      <w:proofErr w:type="spellStart"/>
      <w:r w:rsidRPr="22209E64">
        <w:rPr>
          <w:rFonts w:asciiTheme="majorHAnsi" w:hAnsiTheme="majorHAnsi" w:cstheme="majorBidi"/>
          <w:color w:val="auto"/>
          <w:sz w:val="24"/>
          <w:szCs w:val="24"/>
          <w:lang w:val="en-US"/>
        </w:rPr>
        <w:t>pecari</w:t>
      </w:r>
      <w:proofErr w:type="spellEnd"/>
      <w:r w:rsidRPr="22209E64">
        <w:rPr>
          <w:rFonts w:asciiTheme="majorHAnsi" w:hAnsiTheme="majorHAnsi" w:cstheme="majorBidi"/>
          <w:i w:val="0"/>
          <w:iCs w:val="0"/>
          <w:color w:val="auto"/>
          <w:sz w:val="24"/>
          <w:szCs w:val="24"/>
          <w:lang w:val="en-US"/>
        </w:rPr>
        <w:t>: white-lipped peccary.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495"/>
        <w:gridCol w:w="2041"/>
      </w:tblGrid>
      <w:tr w:rsidR="008912B0" w14:paraId="6FE4DBAA" w14:textId="77777777" w:rsidTr="4155732D">
        <w:trPr>
          <w:trHeight w:val="680"/>
        </w:trPr>
        <w:tc>
          <w:tcPr>
            <w:tcW w:w="3227" w:type="dxa"/>
            <w:tcBorders>
              <w:top w:val="single" w:sz="12" w:space="0" w:color="auto"/>
              <w:bottom w:val="single" w:sz="12" w:space="0" w:color="auto"/>
            </w:tcBorders>
            <w:vAlign w:val="center"/>
          </w:tcPr>
          <w:p w14:paraId="6FE4DBA7" w14:textId="77777777" w:rsidR="008912B0" w:rsidRDefault="008912B0" w:rsidP="00C82F66">
            <w:pPr>
              <w:pStyle w:val="Estilo1"/>
              <w:spacing w:line="276" w:lineRule="auto"/>
              <w:rPr>
                <w:b/>
                <w:bCs/>
                <w:lang w:val="en-US"/>
              </w:rPr>
            </w:pPr>
            <w:r>
              <w:rPr>
                <w:b/>
                <w:bCs/>
                <w:lang w:val="en-US"/>
              </w:rPr>
              <w:t>Taxon</w:t>
            </w:r>
          </w:p>
        </w:tc>
        <w:tc>
          <w:tcPr>
            <w:tcW w:w="2495" w:type="dxa"/>
            <w:tcBorders>
              <w:top w:val="single" w:sz="12" w:space="0" w:color="auto"/>
              <w:bottom w:val="single" w:sz="12" w:space="0" w:color="auto"/>
            </w:tcBorders>
            <w:vAlign w:val="center"/>
          </w:tcPr>
          <w:p w14:paraId="6FE4DBA8" w14:textId="1A0AD2EA" w:rsidR="008912B0" w:rsidRDefault="008912B0" w:rsidP="00C82F66">
            <w:pPr>
              <w:pStyle w:val="Estilo1"/>
              <w:spacing w:line="276" w:lineRule="auto"/>
              <w:rPr>
                <w:b/>
                <w:bCs/>
                <w:lang w:val="en-US"/>
              </w:rPr>
            </w:pPr>
            <w:r>
              <w:rPr>
                <w:b/>
                <w:bCs/>
                <w:lang w:val="en-US"/>
              </w:rPr>
              <w:t xml:space="preserve">Total </w:t>
            </w:r>
            <w:r w:rsidR="00123993">
              <w:rPr>
                <w:b/>
                <w:bCs/>
                <w:lang w:val="en-US"/>
              </w:rPr>
              <w:t>mortality</w:t>
            </w:r>
            <w:r>
              <w:rPr>
                <w:b/>
                <w:bCs/>
                <w:lang w:val="en-US"/>
              </w:rPr>
              <w:t xml:space="preserve"> (95%CI)</w:t>
            </w:r>
          </w:p>
        </w:tc>
        <w:tc>
          <w:tcPr>
            <w:tcW w:w="2041" w:type="dxa"/>
            <w:tcBorders>
              <w:top w:val="single" w:sz="12" w:space="0" w:color="auto"/>
              <w:bottom w:val="single" w:sz="12" w:space="0" w:color="auto"/>
            </w:tcBorders>
          </w:tcPr>
          <w:p w14:paraId="6FE4DBA9" w14:textId="7E34ABCB" w:rsidR="008912B0" w:rsidRDefault="00123993" w:rsidP="00C82F66">
            <w:pPr>
              <w:pStyle w:val="Estilo1"/>
              <w:spacing w:line="276" w:lineRule="auto"/>
              <w:rPr>
                <w:b/>
                <w:bCs/>
                <w:lang w:val="en-US"/>
              </w:rPr>
            </w:pPr>
            <w:r>
              <w:rPr>
                <w:b/>
                <w:bCs/>
                <w:lang w:val="en-US"/>
              </w:rPr>
              <w:t>Mortality</w:t>
            </w:r>
            <w:r w:rsidR="008912B0">
              <w:rPr>
                <w:b/>
                <w:bCs/>
                <w:lang w:val="en-US"/>
              </w:rPr>
              <w:t xml:space="preserve"> / km² (95%CI)</w:t>
            </w:r>
          </w:p>
        </w:tc>
      </w:tr>
      <w:tr w:rsidR="008912B0" w14:paraId="6FE4DBAE" w14:textId="77777777" w:rsidTr="4155732D">
        <w:trPr>
          <w:trHeight w:val="397"/>
        </w:trPr>
        <w:tc>
          <w:tcPr>
            <w:tcW w:w="3227" w:type="dxa"/>
            <w:tcBorders>
              <w:top w:val="single" w:sz="12" w:space="0" w:color="auto"/>
            </w:tcBorders>
            <w:vAlign w:val="center"/>
          </w:tcPr>
          <w:p w14:paraId="6FE4DBAB" w14:textId="4680AEFC" w:rsidR="008912B0" w:rsidRPr="00A610BA" w:rsidRDefault="008912B0" w:rsidP="00C82F66">
            <w:pPr>
              <w:pStyle w:val="Estilo1"/>
              <w:spacing w:line="276" w:lineRule="auto"/>
              <w:rPr>
                <w:b/>
                <w:bCs/>
                <w:lang w:val="en-US"/>
              </w:rPr>
            </w:pPr>
            <w:r w:rsidRPr="008912B0">
              <w:rPr>
                <w:b/>
                <w:bCs/>
                <w:i/>
                <w:iCs/>
                <w:lang w:val="en-US"/>
              </w:rPr>
              <w:t xml:space="preserve">M-L size </w:t>
            </w:r>
            <w:r w:rsidR="00332716">
              <w:rPr>
                <w:b/>
                <w:bCs/>
                <w:i/>
                <w:iCs/>
                <w:lang w:val="en-US"/>
              </w:rPr>
              <w:t>m</w:t>
            </w:r>
            <w:r w:rsidRPr="008912B0">
              <w:rPr>
                <w:b/>
                <w:bCs/>
                <w:i/>
                <w:iCs/>
                <w:lang w:val="en-US"/>
              </w:rPr>
              <w:t>ammals</w:t>
            </w:r>
            <w:r w:rsidR="00A610BA">
              <w:rPr>
                <w:b/>
                <w:bCs/>
                <w:lang w:val="en-US"/>
              </w:rPr>
              <w:t xml:space="preserve"> </w:t>
            </w:r>
            <w:r w:rsidR="00A610BA" w:rsidRPr="00A610BA">
              <w:rPr>
                <w:lang w:val="en-US"/>
              </w:rPr>
              <w:t>(</w:t>
            </w:r>
            <w:r w:rsidR="00A610BA">
              <w:rPr>
                <w:lang w:val="en-US"/>
              </w:rPr>
              <w:t>2</w:t>
            </w:r>
            <w:r w:rsidR="000F66F5">
              <w:rPr>
                <w:lang w:val="en-US"/>
              </w:rPr>
              <w:t>7</w:t>
            </w:r>
            <w:r w:rsidR="00A610BA">
              <w:rPr>
                <w:lang w:val="en-US"/>
              </w:rPr>
              <w:t xml:space="preserve"> spp.</w:t>
            </w:r>
            <w:r w:rsidR="00A610BA" w:rsidRPr="00A610BA">
              <w:rPr>
                <w:lang w:val="en-US"/>
              </w:rPr>
              <w:t>)</w:t>
            </w:r>
          </w:p>
        </w:tc>
        <w:tc>
          <w:tcPr>
            <w:tcW w:w="2495" w:type="dxa"/>
            <w:tcBorders>
              <w:top w:val="single" w:sz="12" w:space="0" w:color="auto"/>
            </w:tcBorders>
            <w:vAlign w:val="center"/>
          </w:tcPr>
          <w:p w14:paraId="6FE4DBAC" w14:textId="3DAB055C" w:rsidR="008912B0" w:rsidRPr="001553BA" w:rsidRDefault="00C1215B" w:rsidP="00C82F66">
            <w:pPr>
              <w:pStyle w:val="Estilo1"/>
              <w:spacing w:line="276" w:lineRule="auto"/>
              <w:rPr>
                <w:lang w:val="en-US"/>
              </w:rPr>
            </w:pPr>
            <w:r>
              <w:rPr>
                <w:lang w:val="en-US"/>
              </w:rPr>
              <w:t>49</w:t>
            </w:r>
            <w:r w:rsidR="00B87202">
              <w:rPr>
                <w:lang w:val="en-US"/>
              </w:rPr>
              <w:t>,</w:t>
            </w:r>
            <w:r>
              <w:rPr>
                <w:lang w:val="en-US"/>
              </w:rPr>
              <w:t xml:space="preserve">487 </w:t>
            </w:r>
            <w:r w:rsidRPr="00C16EEC">
              <w:rPr>
                <w:sz w:val="20"/>
                <w:szCs w:val="20"/>
                <w:lang w:val="en-US"/>
              </w:rPr>
              <w:t>(19</w:t>
            </w:r>
            <w:r w:rsidR="00B87202">
              <w:rPr>
                <w:sz w:val="20"/>
                <w:szCs w:val="20"/>
                <w:lang w:val="en-US"/>
              </w:rPr>
              <w:t>,</w:t>
            </w:r>
            <w:r w:rsidRPr="00C16EEC">
              <w:rPr>
                <w:sz w:val="20"/>
                <w:szCs w:val="20"/>
                <w:lang w:val="en-US"/>
              </w:rPr>
              <w:t>165</w:t>
            </w:r>
            <w:r w:rsidR="00C16EEC" w:rsidRPr="00C16EEC">
              <w:rPr>
                <w:sz w:val="20"/>
                <w:szCs w:val="20"/>
                <w:lang w:val="en-US"/>
              </w:rPr>
              <w:t>-106</w:t>
            </w:r>
            <w:r w:rsidR="00B87202">
              <w:rPr>
                <w:sz w:val="20"/>
                <w:szCs w:val="20"/>
                <w:lang w:val="en-US"/>
              </w:rPr>
              <w:t>,</w:t>
            </w:r>
            <w:r w:rsidR="00C16EEC" w:rsidRPr="00C16EEC">
              <w:rPr>
                <w:sz w:val="20"/>
                <w:szCs w:val="20"/>
                <w:lang w:val="en-US"/>
              </w:rPr>
              <w:t>272</w:t>
            </w:r>
            <w:r w:rsidRPr="00C16EEC">
              <w:rPr>
                <w:sz w:val="20"/>
                <w:szCs w:val="20"/>
                <w:lang w:val="en-US"/>
              </w:rPr>
              <w:t>)</w:t>
            </w:r>
          </w:p>
        </w:tc>
        <w:tc>
          <w:tcPr>
            <w:tcW w:w="2041" w:type="dxa"/>
            <w:tcBorders>
              <w:top w:val="single" w:sz="12" w:space="0" w:color="auto"/>
            </w:tcBorders>
            <w:vAlign w:val="center"/>
          </w:tcPr>
          <w:p w14:paraId="6FE4DBAD" w14:textId="77777777" w:rsidR="008912B0" w:rsidRPr="001553BA" w:rsidRDefault="00460421" w:rsidP="00C82F66">
            <w:pPr>
              <w:pStyle w:val="Estilo1"/>
              <w:spacing w:line="276" w:lineRule="auto"/>
              <w:rPr>
                <w:lang w:val="en-US"/>
              </w:rPr>
            </w:pPr>
            <w:r w:rsidRPr="00460421">
              <w:rPr>
                <w:lang w:val="en-US"/>
              </w:rPr>
              <w:t>44.2</w:t>
            </w:r>
            <w:r>
              <w:rPr>
                <w:lang w:val="en-US"/>
              </w:rPr>
              <w:t>3</w:t>
            </w:r>
            <w:r w:rsidRPr="00460421">
              <w:rPr>
                <w:lang w:val="en-US"/>
              </w:rPr>
              <w:t xml:space="preserve"> </w:t>
            </w:r>
            <w:r w:rsidRPr="00460421">
              <w:rPr>
                <w:sz w:val="20"/>
                <w:szCs w:val="20"/>
                <w:lang w:val="en-US"/>
              </w:rPr>
              <w:t>(17.13-94.98)</w:t>
            </w:r>
          </w:p>
        </w:tc>
      </w:tr>
      <w:tr w:rsidR="00C33421" w14:paraId="6FE4DBB2" w14:textId="77777777" w:rsidTr="4155732D">
        <w:trPr>
          <w:trHeight w:val="397"/>
        </w:trPr>
        <w:tc>
          <w:tcPr>
            <w:tcW w:w="3227" w:type="dxa"/>
            <w:vAlign w:val="center"/>
          </w:tcPr>
          <w:p w14:paraId="6FE4DBAF" w14:textId="77777777" w:rsidR="00C33421" w:rsidRPr="008912B0" w:rsidRDefault="001628DA" w:rsidP="00C82F66">
            <w:pPr>
              <w:pStyle w:val="Estilo1"/>
              <w:spacing w:line="276" w:lineRule="auto"/>
              <w:ind w:left="142"/>
              <w:rPr>
                <w:i/>
                <w:iCs/>
                <w:lang w:val="en-US"/>
              </w:rPr>
            </w:pPr>
            <w:r>
              <w:rPr>
                <w:i/>
                <w:iCs/>
                <w:lang w:val="en-US"/>
              </w:rPr>
              <w:t>Das</w:t>
            </w:r>
            <w:r w:rsidR="00C33421">
              <w:rPr>
                <w:i/>
                <w:iCs/>
                <w:lang w:val="en-US"/>
              </w:rPr>
              <w:t xml:space="preserve">yprocta </w:t>
            </w:r>
            <w:proofErr w:type="spellStart"/>
            <w:r w:rsidR="00C33421">
              <w:rPr>
                <w:i/>
                <w:iCs/>
                <w:lang w:val="en-US"/>
              </w:rPr>
              <w:t>azarae</w:t>
            </w:r>
            <w:proofErr w:type="spellEnd"/>
          </w:p>
        </w:tc>
        <w:tc>
          <w:tcPr>
            <w:tcW w:w="2495" w:type="dxa"/>
            <w:vAlign w:val="center"/>
          </w:tcPr>
          <w:p w14:paraId="6FE4DBB0" w14:textId="0D4D0C9B" w:rsidR="00C33421" w:rsidRPr="001553BA" w:rsidRDefault="00C33421" w:rsidP="00C82F66">
            <w:pPr>
              <w:pStyle w:val="Estilo1"/>
              <w:spacing w:line="276" w:lineRule="auto"/>
              <w:rPr>
                <w:lang w:val="en-US"/>
              </w:rPr>
            </w:pPr>
            <w:r w:rsidRPr="001553BA">
              <w:rPr>
                <w:lang w:val="en-US"/>
              </w:rPr>
              <w:t>8</w:t>
            </w:r>
            <w:r w:rsidR="00B87202">
              <w:rPr>
                <w:lang w:val="en-US"/>
              </w:rPr>
              <w:t>,</w:t>
            </w:r>
            <w:r w:rsidRPr="001553BA">
              <w:rPr>
                <w:lang w:val="en-US"/>
              </w:rPr>
              <w:t>465</w:t>
            </w:r>
            <w:r>
              <w:rPr>
                <w:lang w:val="en-US"/>
              </w:rPr>
              <w:t xml:space="preserve"> </w:t>
            </w:r>
            <w:r w:rsidRPr="00C16EEC">
              <w:rPr>
                <w:sz w:val="20"/>
                <w:szCs w:val="20"/>
                <w:lang w:val="en-US"/>
              </w:rPr>
              <w:t>(4</w:t>
            </w:r>
            <w:r w:rsidR="00B87202">
              <w:rPr>
                <w:sz w:val="20"/>
                <w:szCs w:val="20"/>
                <w:lang w:val="en-US"/>
              </w:rPr>
              <w:t>,</w:t>
            </w:r>
            <w:r w:rsidRPr="00C16EEC">
              <w:rPr>
                <w:sz w:val="20"/>
                <w:szCs w:val="20"/>
                <w:lang w:val="en-US"/>
              </w:rPr>
              <w:t>530-14</w:t>
            </w:r>
            <w:r w:rsidR="00B87202">
              <w:rPr>
                <w:sz w:val="20"/>
                <w:szCs w:val="20"/>
                <w:lang w:val="en-US"/>
              </w:rPr>
              <w:t>,</w:t>
            </w:r>
            <w:r w:rsidRPr="00C16EEC">
              <w:rPr>
                <w:sz w:val="20"/>
                <w:szCs w:val="20"/>
                <w:lang w:val="en-US"/>
              </w:rPr>
              <w:t>181)</w:t>
            </w:r>
          </w:p>
        </w:tc>
        <w:tc>
          <w:tcPr>
            <w:tcW w:w="2041" w:type="dxa"/>
            <w:vAlign w:val="center"/>
          </w:tcPr>
          <w:p w14:paraId="6FE4DBB1" w14:textId="77777777" w:rsidR="00C33421" w:rsidRPr="001553BA" w:rsidRDefault="00C33421" w:rsidP="00C82F66">
            <w:pPr>
              <w:pStyle w:val="Estilo1"/>
              <w:spacing w:line="276" w:lineRule="auto"/>
              <w:rPr>
                <w:lang w:val="en-US"/>
              </w:rPr>
            </w:pPr>
            <w:r w:rsidRPr="00491B95">
              <w:rPr>
                <w:lang w:val="en-US"/>
              </w:rPr>
              <w:t xml:space="preserve">7.56 </w:t>
            </w:r>
            <w:r w:rsidRPr="00C33421">
              <w:rPr>
                <w:sz w:val="20"/>
                <w:szCs w:val="20"/>
                <w:lang w:val="en-US"/>
              </w:rPr>
              <w:t>(4.05-12.67)</w:t>
            </w:r>
          </w:p>
        </w:tc>
      </w:tr>
      <w:tr w:rsidR="00C33421" w14:paraId="6FE4DBB6" w14:textId="77777777" w:rsidTr="4155732D">
        <w:trPr>
          <w:trHeight w:val="397"/>
        </w:trPr>
        <w:tc>
          <w:tcPr>
            <w:tcW w:w="3227" w:type="dxa"/>
            <w:vAlign w:val="center"/>
          </w:tcPr>
          <w:p w14:paraId="6FE4DBB3" w14:textId="4E10D5E2" w:rsidR="00C33421" w:rsidRPr="008912B0" w:rsidRDefault="00C33421" w:rsidP="00C82F66">
            <w:pPr>
              <w:pStyle w:val="Estilo1"/>
              <w:spacing w:line="276" w:lineRule="auto"/>
              <w:ind w:left="142"/>
              <w:rPr>
                <w:i/>
                <w:iCs/>
                <w:lang w:val="en-US"/>
              </w:rPr>
            </w:pPr>
            <w:bookmarkStart w:id="1" w:name="_Hlk112763965"/>
            <w:r w:rsidRPr="00A357E1">
              <w:rPr>
                <w:i/>
                <w:iCs/>
                <w:lang w:val="en-US"/>
              </w:rPr>
              <w:t>Hydrochoerus</w:t>
            </w:r>
            <w:r>
              <w:rPr>
                <w:i/>
                <w:iCs/>
                <w:lang w:val="en-US"/>
              </w:rPr>
              <w:t xml:space="preserve"> </w:t>
            </w:r>
            <w:r w:rsidRPr="00A357E1">
              <w:rPr>
                <w:i/>
                <w:iCs/>
                <w:lang w:val="en-US"/>
              </w:rPr>
              <w:t>hydrochaeris</w:t>
            </w:r>
            <w:bookmarkEnd w:id="1"/>
          </w:p>
        </w:tc>
        <w:tc>
          <w:tcPr>
            <w:tcW w:w="2495" w:type="dxa"/>
            <w:vAlign w:val="center"/>
          </w:tcPr>
          <w:p w14:paraId="6FE4DBB4" w14:textId="748D5313" w:rsidR="00C33421" w:rsidRPr="001553BA" w:rsidRDefault="00C33421" w:rsidP="00C82F66">
            <w:pPr>
              <w:pStyle w:val="Estilo1"/>
              <w:spacing w:line="276" w:lineRule="auto"/>
              <w:rPr>
                <w:lang w:val="en-US"/>
              </w:rPr>
            </w:pPr>
            <w:r>
              <w:rPr>
                <w:lang w:val="en-US"/>
              </w:rPr>
              <w:t>1</w:t>
            </w:r>
            <w:r w:rsidR="00B87202">
              <w:rPr>
                <w:lang w:val="en-US"/>
              </w:rPr>
              <w:t>,</w:t>
            </w:r>
            <w:r>
              <w:rPr>
                <w:lang w:val="en-US"/>
              </w:rPr>
              <w:t xml:space="preserve">965 </w:t>
            </w:r>
            <w:r w:rsidRPr="00C16EEC">
              <w:rPr>
                <w:sz w:val="20"/>
                <w:szCs w:val="20"/>
                <w:lang w:val="en-US"/>
              </w:rPr>
              <w:t>(430-5</w:t>
            </w:r>
            <w:r w:rsidR="00B87202">
              <w:rPr>
                <w:sz w:val="20"/>
                <w:szCs w:val="20"/>
                <w:lang w:val="en-US"/>
              </w:rPr>
              <w:t>,</w:t>
            </w:r>
            <w:r w:rsidRPr="00C16EEC">
              <w:rPr>
                <w:sz w:val="20"/>
                <w:szCs w:val="20"/>
                <w:lang w:val="en-US"/>
              </w:rPr>
              <w:t>194)</w:t>
            </w:r>
          </w:p>
        </w:tc>
        <w:tc>
          <w:tcPr>
            <w:tcW w:w="2041" w:type="dxa"/>
            <w:vAlign w:val="center"/>
          </w:tcPr>
          <w:p w14:paraId="6FE4DBB5" w14:textId="77777777" w:rsidR="00C33421" w:rsidRPr="001553BA" w:rsidRDefault="00C33421" w:rsidP="00C82F66">
            <w:pPr>
              <w:pStyle w:val="Estilo1"/>
              <w:spacing w:line="276" w:lineRule="auto"/>
              <w:rPr>
                <w:lang w:val="en-US"/>
              </w:rPr>
            </w:pPr>
            <w:r w:rsidRPr="007A44D2">
              <w:rPr>
                <w:lang w:val="en-US"/>
              </w:rPr>
              <w:t>1.7</w:t>
            </w:r>
            <w:r>
              <w:rPr>
                <w:lang w:val="en-US"/>
              </w:rPr>
              <w:t>6</w:t>
            </w:r>
            <w:r w:rsidRPr="007A44D2">
              <w:rPr>
                <w:lang w:val="en-US"/>
              </w:rPr>
              <w:t xml:space="preserve"> </w:t>
            </w:r>
            <w:r w:rsidRPr="00C33421">
              <w:rPr>
                <w:sz w:val="20"/>
                <w:szCs w:val="20"/>
                <w:lang w:val="en-US"/>
              </w:rPr>
              <w:t>(0.38-4.64)</w:t>
            </w:r>
          </w:p>
        </w:tc>
      </w:tr>
      <w:tr w:rsidR="00C33421" w14:paraId="6FE4DBBA" w14:textId="77777777" w:rsidTr="4155732D">
        <w:trPr>
          <w:trHeight w:val="397"/>
        </w:trPr>
        <w:tc>
          <w:tcPr>
            <w:tcW w:w="3227" w:type="dxa"/>
            <w:vAlign w:val="center"/>
          </w:tcPr>
          <w:p w14:paraId="6FE4DBB7" w14:textId="1E872BCD" w:rsidR="00C33421" w:rsidRPr="008912B0" w:rsidRDefault="42ABA1E0" w:rsidP="42ABA1E0">
            <w:pPr>
              <w:pStyle w:val="Estilo1"/>
              <w:spacing w:line="276" w:lineRule="auto"/>
              <w:ind w:left="142"/>
              <w:rPr>
                <w:i/>
                <w:iCs/>
                <w:lang w:val="en-US"/>
              </w:rPr>
            </w:pPr>
            <w:r w:rsidRPr="42ABA1E0">
              <w:rPr>
                <w:i/>
                <w:iCs/>
                <w:lang w:val="en-US"/>
              </w:rPr>
              <w:t>Mazama/</w:t>
            </w:r>
            <w:proofErr w:type="spellStart"/>
            <w:r w:rsidRPr="42ABA1E0">
              <w:rPr>
                <w:i/>
                <w:iCs/>
                <w:lang w:val="en-US"/>
              </w:rPr>
              <w:t>Subulo</w:t>
            </w:r>
            <w:proofErr w:type="spellEnd"/>
          </w:p>
        </w:tc>
        <w:tc>
          <w:tcPr>
            <w:tcW w:w="2495" w:type="dxa"/>
            <w:vAlign w:val="center"/>
          </w:tcPr>
          <w:p w14:paraId="6FE4DBB8" w14:textId="0AEAC284"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901 </w:t>
            </w:r>
            <w:r w:rsidRPr="00C16EEC">
              <w:rPr>
                <w:sz w:val="20"/>
                <w:szCs w:val="20"/>
                <w:lang w:val="en-US"/>
              </w:rPr>
              <w:t>(1</w:t>
            </w:r>
            <w:r w:rsidR="00B87202">
              <w:rPr>
                <w:sz w:val="20"/>
                <w:szCs w:val="20"/>
                <w:lang w:val="en-US"/>
              </w:rPr>
              <w:t>,</w:t>
            </w:r>
            <w:r w:rsidRPr="00C16EEC">
              <w:rPr>
                <w:sz w:val="20"/>
                <w:szCs w:val="20"/>
                <w:lang w:val="en-US"/>
              </w:rPr>
              <w:t>137-5</w:t>
            </w:r>
            <w:r w:rsidR="00B87202">
              <w:rPr>
                <w:sz w:val="20"/>
                <w:szCs w:val="20"/>
                <w:lang w:val="en-US"/>
              </w:rPr>
              <w:t>,</w:t>
            </w:r>
            <w:r w:rsidRPr="00C16EEC">
              <w:rPr>
                <w:sz w:val="20"/>
                <w:szCs w:val="20"/>
                <w:lang w:val="en-US"/>
              </w:rPr>
              <w:t>911)</w:t>
            </w:r>
          </w:p>
        </w:tc>
        <w:tc>
          <w:tcPr>
            <w:tcW w:w="2041" w:type="dxa"/>
            <w:vAlign w:val="center"/>
          </w:tcPr>
          <w:p w14:paraId="6FE4DBB9" w14:textId="77777777" w:rsidR="00C33421" w:rsidRPr="001553BA" w:rsidRDefault="00C33421" w:rsidP="00C82F66">
            <w:pPr>
              <w:pStyle w:val="Estilo1"/>
              <w:spacing w:line="276" w:lineRule="auto"/>
              <w:rPr>
                <w:lang w:val="en-US"/>
              </w:rPr>
            </w:pPr>
            <w:r w:rsidRPr="008B05C3">
              <w:rPr>
                <w:lang w:val="en-US"/>
              </w:rPr>
              <w:t xml:space="preserve">2.59 </w:t>
            </w:r>
            <w:r w:rsidRPr="00C33421">
              <w:rPr>
                <w:sz w:val="20"/>
                <w:szCs w:val="20"/>
                <w:lang w:val="en-US"/>
              </w:rPr>
              <w:t>(1.02-5.28)</w:t>
            </w:r>
          </w:p>
        </w:tc>
      </w:tr>
      <w:tr w:rsidR="00C33421" w14:paraId="6FE4DBBE" w14:textId="77777777" w:rsidTr="4155732D">
        <w:trPr>
          <w:trHeight w:val="397"/>
        </w:trPr>
        <w:tc>
          <w:tcPr>
            <w:tcW w:w="3227" w:type="dxa"/>
            <w:vAlign w:val="center"/>
          </w:tcPr>
          <w:p w14:paraId="6FE4DBBB" w14:textId="77777777" w:rsidR="00C33421" w:rsidRPr="008912B0" w:rsidRDefault="00C33421" w:rsidP="00C82F66">
            <w:pPr>
              <w:pStyle w:val="Estilo1"/>
              <w:spacing w:line="276" w:lineRule="auto"/>
              <w:ind w:left="142"/>
              <w:rPr>
                <w:i/>
                <w:iCs/>
                <w:lang w:val="en-US"/>
              </w:rPr>
            </w:pPr>
            <w:r>
              <w:rPr>
                <w:i/>
                <w:iCs/>
                <w:lang w:val="en-US"/>
              </w:rPr>
              <w:t xml:space="preserve">Nasua </w:t>
            </w:r>
            <w:proofErr w:type="spellStart"/>
            <w:r>
              <w:rPr>
                <w:i/>
                <w:iCs/>
                <w:lang w:val="en-US"/>
              </w:rPr>
              <w:t>nasua</w:t>
            </w:r>
            <w:proofErr w:type="spellEnd"/>
            <w:r>
              <w:rPr>
                <w:i/>
                <w:iCs/>
                <w:lang w:val="en-US"/>
              </w:rPr>
              <w:t xml:space="preserve"> </w:t>
            </w:r>
          </w:p>
        </w:tc>
        <w:tc>
          <w:tcPr>
            <w:tcW w:w="2495" w:type="dxa"/>
            <w:vAlign w:val="center"/>
          </w:tcPr>
          <w:p w14:paraId="6FE4DBBC" w14:textId="58571234" w:rsidR="00C33421" w:rsidRPr="001553BA" w:rsidRDefault="4155732D" w:rsidP="00C82F66">
            <w:pPr>
              <w:pStyle w:val="Estilo1"/>
              <w:spacing w:line="276" w:lineRule="auto"/>
              <w:rPr>
                <w:lang w:val="en-US"/>
              </w:rPr>
            </w:pPr>
            <w:r w:rsidRPr="4155732D">
              <w:rPr>
                <w:lang w:val="en-US"/>
              </w:rPr>
              <w:t xml:space="preserve">2,564 </w:t>
            </w:r>
            <w:r w:rsidRPr="4155732D">
              <w:rPr>
                <w:sz w:val="20"/>
                <w:szCs w:val="20"/>
                <w:lang w:val="en-US"/>
              </w:rPr>
              <w:t>(968-5,314)</w:t>
            </w:r>
          </w:p>
        </w:tc>
        <w:tc>
          <w:tcPr>
            <w:tcW w:w="2041" w:type="dxa"/>
            <w:vAlign w:val="center"/>
          </w:tcPr>
          <w:p w14:paraId="6FE4DBBD" w14:textId="77777777" w:rsidR="00C33421" w:rsidRPr="001553BA" w:rsidRDefault="00C33421" w:rsidP="00C82F66">
            <w:pPr>
              <w:pStyle w:val="Estilo1"/>
              <w:spacing w:line="276" w:lineRule="auto"/>
              <w:rPr>
                <w:lang w:val="en-US"/>
              </w:rPr>
            </w:pPr>
            <w:r w:rsidRPr="008B05C3">
              <w:rPr>
                <w:lang w:val="en-US"/>
              </w:rPr>
              <w:t>2.2</w:t>
            </w:r>
            <w:r>
              <w:rPr>
                <w:lang w:val="en-US"/>
              </w:rPr>
              <w:t>9</w:t>
            </w:r>
            <w:r w:rsidRPr="008B05C3">
              <w:rPr>
                <w:lang w:val="en-US"/>
              </w:rPr>
              <w:t xml:space="preserve"> </w:t>
            </w:r>
            <w:r w:rsidRPr="00C33421">
              <w:rPr>
                <w:sz w:val="20"/>
                <w:szCs w:val="20"/>
                <w:lang w:val="en-US"/>
              </w:rPr>
              <w:t>(0.86-4.75)</w:t>
            </w:r>
          </w:p>
        </w:tc>
      </w:tr>
      <w:tr w:rsidR="00C33421" w14:paraId="6FE4DBC2" w14:textId="77777777" w:rsidTr="4155732D">
        <w:trPr>
          <w:trHeight w:val="397"/>
        </w:trPr>
        <w:tc>
          <w:tcPr>
            <w:tcW w:w="3227" w:type="dxa"/>
            <w:vAlign w:val="center"/>
          </w:tcPr>
          <w:p w14:paraId="6FE4DBBF" w14:textId="77777777" w:rsidR="00C33421" w:rsidRPr="008912B0" w:rsidRDefault="00C33421" w:rsidP="00C82F66">
            <w:pPr>
              <w:pStyle w:val="Estilo1"/>
              <w:spacing w:line="276" w:lineRule="auto"/>
              <w:ind w:left="142"/>
              <w:rPr>
                <w:i/>
                <w:iCs/>
                <w:lang w:val="en-US"/>
              </w:rPr>
            </w:pPr>
            <w:proofErr w:type="spellStart"/>
            <w:r>
              <w:rPr>
                <w:i/>
                <w:iCs/>
                <w:lang w:val="en-US"/>
              </w:rPr>
              <w:t>Pecari</w:t>
            </w:r>
            <w:proofErr w:type="spellEnd"/>
            <w:r>
              <w:rPr>
                <w:i/>
                <w:iCs/>
                <w:lang w:val="en-US"/>
              </w:rPr>
              <w:t xml:space="preserve"> tajacu</w:t>
            </w:r>
          </w:p>
        </w:tc>
        <w:tc>
          <w:tcPr>
            <w:tcW w:w="2495" w:type="dxa"/>
            <w:vAlign w:val="center"/>
          </w:tcPr>
          <w:p w14:paraId="6FE4DBC0" w14:textId="2FA784F9"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517 </w:t>
            </w:r>
            <w:r w:rsidRPr="00C16EEC">
              <w:rPr>
                <w:sz w:val="20"/>
                <w:szCs w:val="20"/>
                <w:lang w:val="en-US"/>
              </w:rPr>
              <w:t>(865-5</w:t>
            </w:r>
            <w:r w:rsidR="00B87202">
              <w:rPr>
                <w:sz w:val="20"/>
                <w:szCs w:val="20"/>
                <w:lang w:val="en-US"/>
              </w:rPr>
              <w:t>,</w:t>
            </w:r>
            <w:r w:rsidRPr="00C16EEC">
              <w:rPr>
                <w:sz w:val="20"/>
                <w:szCs w:val="20"/>
                <w:lang w:val="en-US"/>
              </w:rPr>
              <w:t>177)</w:t>
            </w:r>
          </w:p>
        </w:tc>
        <w:tc>
          <w:tcPr>
            <w:tcW w:w="2041" w:type="dxa"/>
            <w:vAlign w:val="center"/>
          </w:tcPr>
          <w:p w14:paraId="6FE4DBC1" w14:textId="77777777" w:rsidR="00C33421" w:rsidRPr="001553BA" w:rsidRDefault="00C33421" w:rsidP="00C82F66">
            <w:pPr>
              <w:pStyle w:val="Estilo1"/>
              <w:spacing w:line="276" w:lineRule="auto"/>
              <w:rPr>
                <w:lang w:val="en-US"/>
              </w:rPr>
            </w:pPr>
            <w:r w:rsidRPr="00F5223A">
              <w:rPr>
                <w:lang w:val="en-US"/>
              </w:rPr>
              <w:t>2.2</w:t>
            </w:r>
            <w:r>
              <w:rPr>
                <w:lang w:val="en-US"/>
              </w:rPr>
              <w:t>5</w:t>
            </w:r>
            <w:r w:rsidRPr="00F5223A">
              <w:rPr>
                <w:lang w:val="en-US"/>
              </w:rPr>
              <w:t xml:space="preserve"> </w:t>
            </w:r>
            <w:r w:rsidRPr="00C33421">
              <w:rPr>
                <w:sz w:val="20"/>
                <w:szCs w:val="20"/>
                <w:lang w:val="en-US"/>
              </w:rPr>
              <w:t>(0.77-4.63)</w:t>
            </w:r>
          </w:p>
        </w:tc>
      </w:tr>
      <w:tr w:rsidR="00C33421" w14:paraId="6FE4DBC6" w14:textId="77777777" w:rsidTr="4155732D">
        <w:trPr>
          <w:trHeight w:val="397"/>
        </w:trPr>
        <w:tc>
          <w:tcPr>
            <w:tcW w:w="3227" w:type="dxa"/>
            <w:vAlign w:val="center"/>
          </w:tcPr>
          <w:p w14:paraId="6FE4DBC3" w14:textId="77777777" w:rsidR="00C33421" w:rsidRPr="008912B0" w:rsidRDefault="00C33421" w:rsidP="00C82F66">
            <w:pPr>
              <w:pStyle w:val="Estilo1"/>
              <w:spacing w:line="276" w:lineRule="auto"/>
              <w:ind w:left="142"/>
              <w:rPr>
                <w:i/>
                <w:iCs/>
                <w:lang w:val="en-US"/>
              </w:rPr>
            </w:pPr>
            <w:proofErr w:type="spellStart"/>
            <w:r>
              <w:rPr>
                <w:i/>
                <w:iCs/>
                <w:lang w:val="en-US"/>
              </w:rPr>
              <w:t>Sapajus</w:t>
            </w:r>
            <w:proofErr w:type="spellEnd"/>
            <w:r>
              <w:rPr>
                <w:i/>
                <w:iCs/>
                <w:lang w:val="en-US"/>
              </w:rPr>
              <w:t xml:space="preserve"> cay</w:t>
            </w:r>
          </w:p>
        </w:tc>
        <w:tc>
          <w:tcPr>
            <w:tcW w:w="2495" w:type="dxa"/>
            <w:vAlign w:val="center"/>
          </w:tcPr>
          <w:p w14:paraId="6FE4DBC4" w14:textId="537B9E29" w:rsidR="00C33421" w:rsidRPr="001553BA" w:rsidRDefault="00C33421" w:rsidP="00C82F66">
            <w:pPr>
              <w:pStyle w:val="Estilo1"/>
              <w:spacing w:line="276" w:lineRule="auto"/>
              <w:rPr>
                <w:lang w:val="en-US"/>
              </w:rPr>
            </w:pPr>
            <w:r>
              <w:rPr>
                <w:lang w:val="en-US"/>
              </w:rPr>
              <w:t>10</w:t>
            </w:r>
            <w:r w:rsidR="00B87202">
              <w:rPr>
                <w:lang w:val="en-US"/>
              </w:rPr>
              <w:t>,</w:t>
            </w:r>
            <w:r>
              <w:rPr>
                <w:lang w:val="en-US"/>
              </w:rPr>
              <w:t xml:space="preserve">168 </w:t>
            </w:r>
            <w:r w:rsidRPr="00C16EEC">
              <w:rPr>
                <w:sz w:val="20"/>
                <w:szCs w:val="20"/>
                <w:lang w:val="en-US"/>
              </w:rPr>
              <w:t>(3</w:t>
            </w:r>
            <w:r w:rsidR="00B87202">
              <w:rPr>
                <w:sz w:val="20"/>
                <w:szCs w:val="20"/>
                <w:lang w:val="en-US"/>
              </w:rPr>
              <w:t>,</w:t>
            </w:r>
            <w:r w:rsidRPr="00C16EEC">
              <w:rPr>
                <w:sz w:val="20"/>
                <w:szCs w:val="20"/>
                <w:lang w:val="en-US"/>
              </w:rPr>
              <w:t>992-20</w:t>
            </w:r>
            <w:r w:rsidR="00B87202">
              <w:rPr>
                <w:sz w:val="20"/>
                <w:szCs w:val="20"/>
                <w:lang w:val="en-US"/>
              </w:rPr>
              <w:t>,</w:t>
            </w:r>
            <w:r w:rsidRPr="00C16EEC">
              <w:rPr>
                <w:sz w:val="20"/>
                <w:szCs w:val="20"/>
                <w:lang w:val="en-US"/>
              </w:rPr>
              <w:t>362)</w:t>
            </w:r>
          </w:p>
        </w:tc>
        <w:tc>
          <w:tcPr>
            <w:tcW w:w="2041" w:type="dxa"/>
            <w:vAlign w:val="center"/>
          </w:tcPr>
          <w:p w14:paraId="6FE4DBC5" w14:textId="77777777" w:rsidR="00C33421" w:rsidRPr="001553BA" w:rsidRDefault="00C33421" w:rsidP="00C82F66">
            <w:pPr>
              <w:pStyle w:val="Estilo1"/>
              <w:spacing w:line="276" w:lineRule="auto"/>
              <w:rPr>
                <w:lang w:val="en-US"/>
              </w:rPr>
            </w:pPr>
            <w:r w:rsidRPr="0088090C">
              <w:rPr>
                <w:lang w:val="en-US"/>
              </w:rPr>
              <w:t>9.0</w:t>
            </w:r>
            <w:r>
              <w:rPr>
                <w:lang w:val="en-US"/>
              </w:rPr>
              <w:t>9</w:t>
            </w:r>
            <w:r w:rsidRPr="0088090C">
              <w:rPr>
                <w:lang w:val="en-US"/>
              </w:rPr>
              <w:t xml:space="preserve"> </w:t>
            </w:r>
            <w:r w:rsidRPr="00C33421">
              <w:rPr>
                <w:sz w:val="20"/>
                <w:szCs w:val="20"/>
                <w:lang w:val="en-US"/>
              </w:rPr>
              <w:t>(3.57-18.20)</w:t>
            </w:r>
          </w:p>
        </w:tc>
      </w:tr>
      <w:tr w:rsidR="00C33421" w14:paraId="6FE4DBCA" w14:textId="77777777" w:rsidTr="4155732D">
        <w:trPr>
          <w:trHeight w:val="397"/>
        </w:trPr>
        <w:tc>
          <w:tcPr>
            <w:tcW w:w="3227" w:type="dxa"/>
            <w:vAlign w:val="center"/>
          </w:tcPr>
          <w:p w14:paraId="6FE4DBC7" w14:textId="77777777" w:rsidR="00C33421" w:rsidRPr="008912B0" w:rsidRDefault="00C33421" w:rsidP="00C82F66">
            <w:pPr>
              <w:pStyle w:val="Estilo1"/>
              <w:spacing w:line="276" w:lineRule="auto"/>
              <w:ind w:left="142"/>
              <w:rPr>
                <w:i/>
                <w:iCs/>
                <w:lang w:val="en-US"/>
              </w:rPr>
            </w:pPr>
            <w:r>
              <w:rPr>
                <w:i/>
                <w:iCs/>
                <w:lang w:val="en-US"/>
              </w:rPr>
              <w:t>Tamandua tetradactyla</w:t>
            </w:r>
          </w:p>
        </w:tc>
        <w:tc>
          <w:tcPr>
            <w:tcW w:w="2495" w:type="dxa"/>
            <w:vAlign w:val="center"/>
          </w:tcPr>
          <w:p w14:paraId="6FE4DBC8" w14:textId="7EBCFD76" w:rsidR="00C33421" w:rsidRPr="001553BA" w:rsidRDefault="00C33421" w:rsidP="00C82F66">
            <w:pPr>
              <w:pStyle w:val="Estilo1"/>
              <w:spacing w:line="276" w:lineRule="auto"/>
              <w:rPr>
                <w:lang w:val="en-US"/>
              </w:rPr>
            </w:pPr>
            <w:r>
              <w:rPr>
                <w:lang w:val="en-US"/>
              </w:rPr>
              <w:t>2</w:t>
            </w:r>
            <w:r w:rsidR="00B87202">
              <w:rPr>
                <w:lang w:val="en-US"/>
              </w:rPr>
              <w:t>,</w:t>
            </w:r>
            <w:r>
              <w:rPr>
                <w:lang w:val="en-US"/>
              </w:rPr>
              <w:t xml:space="preserve">659 </w:t>
            </w:r>
            <w:r w:rsidRPr="00C16EEC">
              <w:rPr>
                <w:sz w:val="20"/>
                <w:szCs w:val="20"/>
                <w:lang w:val="en-US"/>
              </w:rPr>
              <w:t>(907-5</w:t>
            </w:r>
            <w:r w:rsidR="00B87202">
              <w:rPr>
                <w:sz w:val="20"/>
                <w:szCs w:val="20"/>
                <w:lang w:val="en-US"/>
              </w:rPr>
              <w:t>,</w:t>
            </w:r>
            <w:r w:rsidRPr="00C16EEC">
              <w:rPr>
                <w:sz w:val="20"/>
                <w:szCs w:val="20"/>
                <w:lang w:val="en-US"/>
              </w:rPr>
              <w:t>619)</w:t>
            </w:r>
          </w:p>
        </w:tc>
        <w:tc>
          <w:tcPr>
            <w:tcW w:w="2041" w:type="dxa"/>
            <w:vAlign w:val="center"/>
          </w:tcPr>
          <w:p w14:paraId="6FE4DBC9" w14:textId="77777777" w:rsidR="00C33421" w:rsidRPr="001553BA" w:rsidRDefault="00C33421" w:rsidP="00C82F66">
            <w:pPr>
              <w:pStyle w:val="Estilo1"/>
              <w:spacing w:line="276" w:lineRule="auto"/>
              <w:rPr>
                <w:lang w:val="en-US"/>
              </w:rPr>
            </w:pPr>
            <w:r w:rsidRPr="00C33421">
              <w:rPr>
                <w:lang w:val="en-US"/>
              </w:rPr>
              <w:t>2.3</w:t>
            </w:r>
            <w:r>
              <w:rPr>
                <w:lang w:val="en-US"/>
              </w:rPr>
              <w:t>8</w:t>
            </w:r>
            <w:r w:rsidRPr="00C33421">
              <w:rPr>
                <w:lang w:val="en-US"/>
              </w:rPr>
              <w:t xml:space="preserve"> </w:t>
            </w:r>
            <w:r w:rsidRPr="00C33421">
              <w:rPr>
                <w:sz w:val="20"/>
                <w:szCs w:val="20"/>
                <w:lang w:val="en-US"/>
              </w:rPr>
              <w:t>(0.81-5.02)</w:t>
            </w:r>
          </w:p>
        </w:tc>
      </w:tr>
      <w:tr w:rsidR="00C33421" w14:paraId="6FE4DBCE" w14:textId="77777777" w:rsidTr="4155732D">
        <w:trPr>
          <w:trHeight w:val="397"/>
        </w:trPr>
        <w:tc>
          <w:tcPr>
            <w:tcW w:w="3227" w:type="dxa"/>
            <w:vAlign w:val="center"/>
          </w:tcPr>
          <w:p w14:paraId="6FE4DBCB" w14:textId="77777777" w:rsidR="00C33421" w:rsidRPr="008912B0" w:rsidRDefault="00C33421" w:rsidP="00C82F66">
            <w:pPr>
              <w:pStyle w:val="Estilo1"/>
              <w:spacing w:line="276" w:lineRule="auto"/>
              <w:ind w:left="142"/>
              <w:rPr>
                <w:i/>
                <w:iCs/>
                <w:lang w:val="en-US"/>
              </w:rPr>
            </w:pPr>
            <w:proofErr w:type="spellStart"/>
            <w:r>
              <w:rPr>
                <w:i/>
                <w:iCs/>
                <w:lang w:val="en-US"/>
              </w:rPr>
              <w:t>Tapirus</w:t>
            </w:r>
            <w:proofErr w:type="spellEnd"/>
            <w:r>
              <w:rPr>
                <w:i/>
                <w:iCs/>
                <w:lang w:val="en-US"/>
              </w:rPr>
              <w:t xml:space="preserve"> </w:t>
            </w:r>
            <w:proofErr w:type="spellStart"/>
            <w:r>
              <w:rPr>
                <w:i/>
                <w:iCs/>
                <w:lang w:val="en-US"/>
              </w:rPr>
              <w:t>terrestris</w:t>
            </w:r>
            <w:proofErr w:type="spellEnd"/>
          </w:p>
        </w:tc>
        <w:tc>
          <w:tcPr>
            <w:tcW w:w="2495" w:type="dxa"/>
            <w:vAlign w:val="center"/>
          </w:tcPr>
          <w:p w14:paraId="6FE4DBCC" w14:textId="1A37FBB8" w:rsidR="00C33421" w:rsidRPr="001553BA" w:rsidRDefault="00C33421" w:rsidP="00C82F66">
            <w:pPr>
              <w:pStyle w:val="Estilo1"/>
              <w:spacing w:line="276" w:lineRule="auto"/>
              <w:rPr>
                <w:lang w:val="en-US"/>
              </w:rPr>
            </w:pPr>
            <w:r>
              <w:rPr>
                <w:lang w:val="en-US"/>
              </w:rPr>
              <w:t>3</w:t>
            </w:r>
            <w:r w:rsidR="00B87202">
              <w:rPr>
                <w:lang w:val="en-US"/>
              </w:rPr>
              <w:t>,</w:t>
            </w:r>
            <w:r>
              <w:rPr>
                <w:lang w:val="en-US"/>
              </w:rPr>
              <w:t xml:space="preserve">655 </w:t>
            </w:r>
            <w:r w:rsidRPr="00C16EEC">
              <w:rPr>
                <w:sz w:val="20"/>
                <w:szCs w:val="20"/>
                <w:lang w:val="en-US"/>
              </w:rPr>
              <w:t>(1</w:t>
            </w:r>
            <w:r w:rsidR="00B87202">
              <w:rPr>
                <w:sz w:val="20"/>
                <w:szCs w:val="20"/>
                <w:lang w:val="en-US"/>
              </w:rPr>
              <w:t>,</w:t>
            </w:r>
            <w:r w:rsidRPr="00C16EEC">
              <w:rPr>
                <w:sz w:val="20"/>
                <w:szCs w:val="20"/>
                <w:lang w:val="en-US"/>
              </w:rPr>
              <w:t>297-7</w:t>
            </w:r>
            <w:r w:rsidR="00B87202">
              <w:rPr>
                <w:sz w:val="20"/>
                <w:szCs w:val="20"/>
                <w:lang w:val="en-US"/>
              </w:rPr>
              <w:t>,</w:t>
            </w:r>
            <w:r w:rsidRPr="00C16EEC">
              <w:rPr>
                <w:sz w:val="20"/>
                <w:szCs w:val="20"/>
                <w:lang w:val="en-US"/>
              </w:rPr>
              <w:t>467)</w:t>
            </w:r>
          </w:p>
        </w:tc>
        <w:tc>
          <w:tcPr>
            <w:tcW w:w="2041" w:type="dxa"/>
            <w:vAlign w:val="center"/>
          </w:tcPr>
          <w:p w14:paraId="6FE4DBCD" w14:textId="77777777" w:rsidR="00C33421" w:rsidRPr="001553BA" w:rsidRDefault="00C33421" w:rsidP="00C82F66">
            <w:pPr>
              <w:pStyle w:val="Estilo1"/>
              <w:spacing w:line="276" w:lineRule="auto"/>
              <w:rPr>
                <w:lang w:val="en-US"/>
              </w:rPr>
            </w:pPr>
            <w:r w:rsidRPr="00C33421">
              <w:rPr>
                <w:lang w:val="en-US"/>
              </w:rPr>
              <w:t>3.2</w:t>
            </w:r>
            <w:r>
              <w:rPr>
                <w:lang w:val="en-US"/>
              </w:rPr>
              <w:t>7</w:t>
            </w:r>
            <w:r w:rsidRPr="00C33421">
              <w:rPr>
                <w:lang w:val="en-US"/>
              </w:rPr>
              <w:t xml:space="preserve"> </w:t>
            </w:r>
            <w:r w:rsidRPr="00C33421">
              <w:rPr>
                <w:sz w:val="20"/>
                <w:szCs w:val="20"/>
                <w:lang w:val="en-US"/>
              </w:rPr>
              <w:t>(1.16-6.67)</w:t>
            </w:r>
          </w:p>
        </w:tc>
      </w:tr>
      <w:tr w:rsidR="00C33421" w14:paraId="6FE4DBD2" w14:textId="77777777" w:rsidTr="4155732D">
        <w:trPr>
          <w:trHeight w:val="397"/>
        </w:trPr>
        <w:tc>
          <w:tcPr>
            <w:tcW w:w="3227" w:type="dxa"/>
            <w:tcBorders>
              <w:bottom w:val="single" w:sz="12" w:space="0" w:color="auto"/>
            </w:tcBorders>
            <w:vAlign w:val="center"/>
          </w:tcPr>
          <w:p w14:paraId="6FE4DBCF" w14:textId="77777777" w:rsidR="00C33421" w:rsidRPr="008912B0" w:rsidRDefault="00C33421" w:rsidP="00C82F66">
            <w:pPr>
              <w:pStyle w:val="Estilo1"/>
              <w:spacing w:line="276" w:lineRule="auto"/>
              <w:ind w:left="142"/>
              <w:rPr>
                <w:i/>
                <w:iCs/>
                <w:lang w:val="en-US"/>
              </w:rPr>
            </w:pPr>
            <w:r>
              <w:rPr>
                <w:i/>
                <w:iCs/>
                <w:lang w:val="en-US"/>
              </w:rPr>
              <w:t xml:space="preserve">Tayassu </w:t>
            </w:r>
            <w:proofErr w:type="spellStart"/>
            <w:r>
              <w:rPr>
                <w:i/>
                <w:iCs/>
                <w:lang w:val="en-US"/>
              </w:rPr>
              <w:t>pecari</w:t>
            </w:r>
            <w:proofErr w:type="spellEnd"/>
          </w:p>
        </w:tc>
        <w:tc>
          <w:tcPr>
            <w:tcW w:w="2495" w:type="dxa"/>
            <w:tcBorders>
              <w:bottom w:val="single" w:sz="12" w:space="0" w:color="auto"/>
            </w:tcBorders>
            <w:vAlign w:val="center"/>
          </w:tcPr>
          <w:p w14:paraId="6FE4DBD0" w14:textId="35F274B7" w:rsidR="00C33421" w:rsidRPr="001553BA" w:rsidRDefault="00C33421" w:rsidP="00C82F66">
            <w:pPr>
              <w:pStyle w:val="Estilo1"/>
              <w:spacing w:line="276" w:lineRule="auto"/>
              <w:rPr>
                <w:lang w:val="en-US"/>
              </w:rPr>
            </w:pPr>
            <w:r>
              <w:rPr>
                <w:lang w:val="en-US"/>
              </w:rPr>
              <w:t>7</w:t>
            </w:r>
            <w:r w:rsidR="00B87202">
              <w:rPr>
                <w:lang w:val="en-US"/>
              </w:rPr>
              <w:t>,</w:t>
            </w:r>
            <w:r>
              <w:rPr>
                <w:lang w:val="en-US"/>
              </w:rPr>
              <w:t xml:space="preserve">897 </w:t>
            </w:r>
            <w:r w:rsidRPr="00C16EEC">
              <w:rPr>
                <w:sz w:val="20"/>
                <w:szCs w:val="20"/>
                <w:lang w:val="en-US"/>
              </w:rPr>
              <w:t>(4</w:t>
            </w:r>
            <w:r w:rsidR="00B87202">
              <w:rPr>
                <w:sz w:val="20"/>
                <w:szCs w:val="20"/>
                <w:lang w:val="en-US"/>
              </w:rPr>
              <w:t>,</w:t>
            </w:r>
            <w:r w:rsidRPr="00C16EEC">
              <w:rPr>
                <w:sz w:val="20"/>
                <w:szCs w:val="20"/>
                <w:lang w:val="en-US"/>
              </w:rPr>
              <w:t>407-12</w:t>
            </w:r>
            <w:r w:rsidR="00B87202">
              <w:rPr>
                <w:sz w:val="20"/>
                <w:szCs w:val="20"/>
                <w:lang w:val="en-US"/>
              </w:rPr>
              <w:t>,</w:t>
            </w:r>
            <w:r w:rsidRPr="00C16EEC">
              <w:rPr>
                <w:sz w:val="20"/>
                <w:szCs w:val="20"/>
                <w:lang w:val="en-US"/>
              </w:rPr>
              <w:t>941)</w:t>
            </w:r>
          </w:p>
        </w:tc>
        <w:tc>
          <w:tcPr>
            <w:tcW w:w="2041" w:type="dxa"/>
            <w:tcBorders>
              <w:bottom w:val="single" w:sz="12" w:space="0" w:color="auto"/>
            </w:tcBorders>
            <w:vAlign w:val="center"/>
          </w:tcPr>
          <w:p w14:paraId="6FE4DBD1" w14:textId="77777777" w:rsidR="00C33421" w:rsidRPr="001553BA" w:rsidRDefault="00C33421" w:rsidP="00C82F66">
            <w:pPr>
              <w:pStyle w:val="Estilo1"/>
              <w:spacing w:line="276" w:lineRule="auto"/>
              <w:rPr>
                <w:lang w:val="en-US"/>
              </w:rPr>
            </w:pPr>
            <w:r w:rsidRPr="00C33421">
              <w:rPr>
                <w:lang w:val="en-US"/>
              </w:rPr>
              <w:t>7.0</w:t>
            </w:r>
            <w:r>
              <w:rPr>
                <w:lang w:val="en-US"/>
              </w:rPr>
              <w:t>6</w:t>
            </w:r>
            <w:r w:rsidRPr="00C33421">
              <w:rPr>
                <w:lang w:val="en-US"/>
              </w:rPr>
              <w:t xml:space="preserve"> </w:t>
            </w:r>
            <w:r w:rsidRPr="00C33421">
              <w:rPr>
                <w:sz w:val="20"/>
                <w:szCs w:val="20"/>
                <w:lang w:val="en-US"/>
              </w:rPr>
              <w:t>(3.94-11.56)</w:t>
            </w:r>
          </w:p>
        </w:tc>
      </w:tr>
    </w:tbl>
    <w:p w14:paraId="6FE4DBD3" w14:textId="77777777" w:rsidR="007C76FD" w:rsidRDefault="007C76FD" w:rsidP="00C82F66">
      <w:pPr>
        <w:pStyle w:val="Estilo1"/>
        <w:rPr>
          <w:b/>
          <w:bCs/>
          <w:lang w:val="en-US"/>
        </w:rPr>
      </w:pPr>
    </w:p>
    <w:p w14:paraId="6FE4DBDB" w14:textId="77777777" w:rsidR="00DD014B" w:rsidRDefault="00DD014B" w:rsidP="00C82F66">
      <w:pPr>
        <w:rPr>
          <w:lang w:val="en-US"/>
        </w:rPr>
      </w:pPr>
    </w:p>
    <w:p w14:paraId="6FE4DBDC" w14:textId="64899F94" w:rsidR="000F66F5" w:rsidRDefault="00C37700" w:rsidP="00C82F66">
      <w:pPr>
        <w:keepNext/>
      </w:pPr>
      <w:r>
        <w:rPr>
          <w:noProof/>
        </w:rPr>
        <w:lastRenderedPageBreak/>
        <w:drawing>
          <wp:inline distT="0" distB="0" distL="0" distR="0" wp14:anchorId="0EBBEE93" wp14:editId="7F4C5D48">
            <wp:extent cx="4318460" cy="3838575"/>
            <wp:effectExtent l="0" t="0" r="0" b="0"/>
            <wp:docPr id="1" name="Imagem 1" descr="A graph of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types of forest&#10;&#10;Description automatically generated"/>
                    <pic:cNvPicPr/>
                  </pic:nvPicPr>
                  <pic:blipFill>
                    <a:blip r:embed="rId11"/>
                    <a:stretch>
                      <a:fillRect/>
                    </a:stretch>
                  </pic:blipFill>
                  <pic:spPr>
                    <a:xfrm>
                      <a:off x="0" y="0"/>
                      <a:ext cx="4327060" cy="3846219"/>
                    </a:xfrm>
                    <a:prstGeom prst="rect">
                      <a:avLst/>
                    </a:prstGeom>
                  </pic:spPr>
                </pic:pic>
              </a:graphicData>
            </a:graphic>
          </wp:inline>
        </w:drawing>
      </w:r>
    </w:p>
    <w:p w14:paraId="6FE4DBDE" w14:textId="2926E76C" w:rsidR="00571760" w:rsidRPr="00274BD7" w:rsidRDefault="1CEC22B4" w:rsidP="00274BD7">
      <w:pPr>
        <w:pStyle w:val="Caption"/>
        <w:spacing w:after="0"/>
        <w:rPr>
          <w:rFonts w:asciiTheme="majorHAnsi" w:hAnsiTheme="majorHAnsi" w:cstheme="majorBidi"/>
          <w:sz w:val="24"/>
          <w:szCs w:val="24"/>
          <w:lang w:val="en-US"/>
        </w:rPr>
      </w:pPr>
      <w:r w:rsidRPr="1CEC22B4">
        <w:rPr>
          <w:rFonts w:asciiTheme="majorHAnsi" w:hAnsiTheme="majorHAnsi" w:cstheme="majorBidi"/>
          <w:b/>
          <w:bCs/>
          <w:i w:val="0"/>
          <w:iCs w:val="0"/>
          <w:color w:val="auto"/>
          <w:sz w:val="24"/>
          <w:szCs w:val="24"/>
          <w:lang w:val="en-US"/>
        </w:rPr>
        <w:t>Figure 2.</w:t>
      </w:r>
      <w:r w:rsidRPr="1CEC22B4">
        <w:rPr>
          <w:rFonts w:asciiTheme="majorHAnsi" w:hAnsiTheme="majorHAnsi" w:cstheme="majorBidi"/>
          <w:i w:val="0"/>
          <w:iCs w:val="0"/>
          <w:color w:val="auto"/>
          <w:sz w:val="24"/>
          <w:szCs w:val="24"/>
          <w:lang w:val="en-US"/>
        </w:rPr>
        <w:t xml:space="preserve"> Probability of carcass suitability (ψ) in 1 ha for medium-large sized mammals (green) and mean relationship for each species (light grey)</w:t>
      </w:r>
      <w:r w:rsidR="00BE2B90">
        <w:rPr>
          <w:rFonts w:asciiTheme="majorHAnsi" w:hAnsiTheme="majorHAnsi" w:cstheme="majorBidi"/>
          <w:i w:val="0"/>
          <w:iCs w:val="0"/>
          <w:color w:val="auto"/>
          <w:sz w:val="24"/>
          <w:szCs w:val="24"/>
          <w:lang w:val="en-US"/>
        </w:rPr>
        <w:t xml:space="preserve"> in relation to the proportion of non-flooded forests</w:t>
      </w:r>
      <w:r w:rsidR="00F61FF3">
        <w:rPr>
          <w:rFonts w:asciiTheme="majorHAnsi" w:hAnsiTheme="majorHAnsi" w:cstheme="majorBidi"/>
          <w:i w:val="0"/>
          <w:iCs w:val="0"/>
          <w:color w:val="auto"/>
          <w:sz w:val="24"/>
          <w:szCs w:val="24"/>
          <w:lang w:val="en-US"/>
        </w:rPr>
        <w:t xml:space="preserve"> in the surroundings</w:t>
      </w:r>
      <w:r w:rsidRPr="1CEC22B4">
        <w:rPr>
          <w:rFonts w:asciiTheme="majorHAnsi" w:hAnsiTheme="majorHAnsi" w:cstheme="majorBidi"/>
          <w:i w:val="0"/>
          <w:iCs w:val="0"/>
          <w:color w:val="auto"/>
          <w:sz w:val="24"/>
          <w:szCs w:val="24"/>
          <w:lang w:val="en-US"/>
        </w:rPr>
        <w:t>. Bold font indicates species with a coefficient that differs from zero.</w:t>
      </w:r>
      <w:r w:rsidR="00274BD7">
        <w:rPr>
          <w:rFonts w:asciiTheme="majorHAnsi" w:hAnsiTheme="majorHAnsi" w:cstheme="majorBidi"/>
          <w:i w:val="0"/>
          <w:iCs w:val="0"/>
          <w:color w:val="auto"/>
          <w:sz w:val="24"/>
          <w:szCs w:val="24"/>
          <w:lang w:val="en-US"/>
        </w:rPr>
        <w:t xml:space="preserve"> </w:t>
      </w:r>
    </w:p>
    <w:p w14:paraId="6FE4DBDF" w14:textId="48BBE7DE" w:rsidR="009B7017" w:rsidRDefault="00B67FC1" w:rsidP="00C82F66">
      <w:pPr>
        <w:keepNext/>
      </w:pPr>
      <w:r>
        <w:rPr>
          <w:noProof/>
          <w:lang w:val="en-US"/>
        </w:rPr>
        <w:lastRenderedPageBreak/>
        <w:drawing>
          <wp:inline distT="0" distB="0" distL="0" distR="0" wp14:anchorId="6AA2C57F" wp14:editId="28212B96">
            <wp:extent cx="4122646" cy="61912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8287" cy="6199722"/>
                    </a:xfrm>
                    <a:prstGeom prst="rect">
                      <a:avLst/>
                    </a:prstGeom>
                  </pic:spPr>
                </pic:pic>
              </a:graphicData>
            </a:graphic>
          </wp:inline>
        </w:drawing>
      </w:r>
    </w:p>
    <w:p w14:paraId="6FE4DBE0" w14:textId="36EE94F7" w:rsidR="00571760" w:rsidRDefault="22209E64" w:rsidP="22209E64">
      <w:pPr>
        <w:pStyle w:val="Caption"/>
        <w:rPr>
          <w:rFonts w:asciiTheme="majorHAnsi" w:hAnsiTheme="majorHAnsi" w:cstheme="majorBidi"/>
          <w:i w:val="0"/>
          <w:iCs w:val="0"/>
          <w:color w:val="auto"/>
          <w:sz w:val="24"/>
          <w:szCs w:val="24"/>
          <w:lang w:val="en-US"/>
        </w:rPr>
      </w:pPr>
      <w:r w:rsidRPr="22209E64">
        <w:rPr>
          <w:rFonts w:asciiTheme="majorHAnsi" w:hAnsiTheme="majorHAnsi" w:cstheme="majorBidi"/>
          <w:b/>
          <w:bCs/>
          <w:i w:val="0"/>
          <w:iCs w:val="0"/>
          <w:color w:val="auto"/>
          <w:sz w:val="24"/>
          <w:szCs w:val="24"/>
          <w:lang w:val="en-US"/>
        </w:rPr>
        <w:t>Figure 3.</w:t>
      </w:r>
      <w:r w:rsidRPr="22209E64">
        <w:rPr>
          <w:rFonts w:asciiTheme="majorHAnsi" w:hAnsiTheme="majorHAnsi" w:cstheme="majorBidi"/>
          <w:i w:val="0"/>
          <w:iCs w:val="0"/>
          <w:color w:val="auto"/>
          <w:sz w:val="24"/>
          <w:szCs w:val="24"/>
          <w:lang w:val="en-US"/>
        </w:rPr>
        <w:t xml:space="preserve"> Estimated number of carcasses of medium and large size mammals in relation to wildfire severity for sites with and without artificial water bodies (AWB). Note that Y-axes are in different scales.</w:t>
      </w:r>
    </w:p>
    <w:p w14:paraId="6FE4DBE1" w14:textId="77777777" w:rsidR="00135A12" w:rsidRDefault="00135A12" w:rsidP="00C82F66">
      <w:pPr>
        <w:rPr>
          <w:lang w:val="en-US"/>
        </w:rPr>
      </w:pPr>
    </w:p>
    <w:p w14:paraId="7DD51A08" w14:textId="7EB4FBF0" w:rsidR="00284829" w:rsidRDefault="00FB5F6F" w:rsidP="00284829">
      <w:pPr>
        <w:keepNext/>
        <w:ind w:left="-567" w:right="-568"/>
        <w:jc w:val="center"/>
      </w:pPr>
      <w:r>
        <w:rPr>
          <w:noProof/>
          <w:lang w:val="en-US"/>
        </w:rPr>
        <w:lastRenderedPageBreak/>
        <w:drawing>
          <wp:inline distT="0" distB="0" distL="0" distR="0" wp14:anchorId="62AE600A" wp14:editId="394DF4CC">
            <wp:extent cx="5391150" cy="42005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691503D5" w14:textId="5355249B" w:rsidR="004F217F" w:rsidRPr="00284829" w:rsidRDefault="00284829" w:rsidP="00284829">
      <w:pPr>
        <w:pStyle w:val="Caption"/>
        <w:rPr>
          <w:rFonts w:asciiTheme="majorHAnsi" w:hAnsiTheme="majorHAnsi" w:cstheme="majorHAnsi"/>
          <w:i w:val="0"/>
          <w:iCs w:val="0"/>
          <w:color w:val="000000" w:themeColor="text1"/>
          <w:sz w:val="24"/>
          <w:szCs w:val="24"/>
          <w:lang w:val="en-US"/>
        </w:rPr>
      </w:pPr>
      <w:r w:rsidRPr="00284829">
        <w:rPr>
          <w:rFonts w:asciiTheme="majorHAnsi" w:hAnsiTheme="majorHAnsi" w:cstheme="majorHAnsi"/>
          <w:b/>
          <w:bCs/>
          <w:i w:val="0"/>
          <w:iCs w:val="0"/>
          <w:color w:val="000000" w:themeColor="text1"/>
          <w:sz w:val="24"/>
          <w:szCs w:val="24"/>
          <w:lang w:val="en-US"/>
        </w:rPr>
        <w:t xml:space="preserve">Figure </w:t>
      </w:r>
      <w:r w:rsidR="007E490E" w:rsidRPr="00E33E9A">
        <w:rPr>
          <w:rFonts w:asciiTheme="majorHAnsi" w:hAnsiTheme="majorHAnsi" w:cstheme="majorHAnsi"/>
          <w:b/>
          <w:bCs/>
          <w:i w:val="0"/>
          <w:iCs w:val="0"/>
          <w:color w:val="000000" w:themeColor="text1"/>
          <w:sz w:val="24"/>
          <w:szCs w:val="24"/>
          <w:lang w:val="en-US"/>
        </w:rPr>
        <w:t>4</w:t>
      </w:r>
      <w:r w:rsidRPr="00284829">
        <w:rPr>
          <w:rFonts w:asciiTheme="majorHAnsi" w:hAnsiTheme="majorHAnsi" w:cstheme="majorHAnsi"/>
          <w:b/>
          <w:bCs/>
          <w:i w:val="0"/>
          <w:iCs w:val="0"/>
          <w:color w:val="000000" w:themeColor="text1"/>
          <w:sz w:val="24"/>
          <w:szCs w:val="24"/>
          <w:lang w:val="en-US"/>
        </w:rPr>
        <w:t>.</w:t>
      </w:r>
      <w:r w:rsidRPr="00284829">
        <w:rPr>
          <w:rFonts w:asciiTheme="majorHAnsi" w:hAnsiTheme="majorHAnsi" w:cstheme="majorHAnsi"/>
          <w:i w:val="0"/>
          <w:iCs w:val="0"/>
          <w:color w:val="000000" w:themeColor="text1"/>
          <w:sz w:val="24"/>
          <w:szCs w:val="24"/>
          <w:lang w:val="en-US"/>
        </w:rPr>
        <w:t xml:space="preserve"> </w:t>
      </w:r>
      <w:r w:rsidRPr="005954A8">
        <w:rPr>
          <w:rFonts w:asciiTheme="majorHAnsi" w:hAnsiTheme="majorHAnsi" w:cstheme="majorHAnsi"/>
          <w:i w:val="0"/>
          <w:iCs w:val="0"/>
          <w:color w:val="auto"/>
          <w:sz w:val="24"/>
          <w:szCs w:val="24"/>
          <w:lang w:val="en-US"/>
        </w:rPr>
        <w:t xml:space="preserve">Spatial prediction of </w:t>
      </w:r>
      <w:r>
        <w:rPr>
          <w:rFonts w:asciiTheme="majorHAnsi" w:hAnsiTheme="majorHAnsi" w:cstheme="majorHAnsi"/>
          <w:i w:val="0"/>
          <w:iCs w:val="0"/>
          <w:color w:val="auto"/>
          <w:sz w:val="24"/>
          <w:szCs w:val="24"/>
          <w:lang w:val="en-US"/>
        </w:rPr>
        <w:t xml:space="preserve">medium-large size mammals’ </w:t>
      </w:r>
      <w:r w:rsidR="001E0FFB">
        <w:rPr>
          <w:rFonts w:asciiTheme="majorHAnsi" w:hAnsiTheme="majorHAnsi" w:cstheme="majorHAnsi"/>
          <w:i w:val="0"/>
          <w:iCs w:val="0"/>
          <w:color w:val="auto"/>
          <w:sz w:val="24"/>
          <w:szCs w:val="24"/>
          <w:lang w:val="en-US"/>
        </w:rPr>
        <w:t>mortalities</w:t>
      </w:r>
      <w:r w:rsidRPr="005954A8">
        <w:rPr>
          <w:rFonts w:asciiTheme="majorHAnsi" w:hAnsiTheme="majorHAnsi" w:cstheme="majorHAnsi"/>
          <w:i w:val="0"/>
          <w:iCs w:val="0"/>
          <w:color w:val="auto"/>
          <w:sz w:val="24"/>
          <w:szCs w:val="24"/>
          <w:lang w:val="en-US"/>
        </w:rPr>
        <w:t xml:space="preserve"> after the Pantanal 2020 megafires at the </w:t>
      </w:r>
      <w:proofErr w:type="spellStart"/>
      <w:r w:rsidRPr="005954A8">
        <w:rPr>
          <w:rFonts w:asciiTheme="majorHAnsi" w:hAnsiTheme="majorHAnsi" w:cstheme="majorHAnsi"/>
          <w:i w:val="0"/>
          <w:iCs w:val="0"/>
          <w:color w:val="auto"/>
          <w:sz w:val="24"/>
          <w:szCs w:val="24"/>
          <w:lang w:val="en-US"/>
        </w:rPr>
        <w:t>Sesc</w:t>
      </w:r>
      <w:proofErr w:type="spellEnd"/>
      <w:r w:rsidRPr="005954A8">
        <w:rPr>
          <w:rFonts w:asciiTheme="majorHAnsi" w:hAnsiTheme="majorHAnsi" w:cstheme="majorHAnsi"/>
          <w:i w:val="0"/>
          <w:iCs w:val="0"/>
          <w:color w:val="auto"/>
          <w:sz w:val="24"/>
          <w:szCs w:val="24"/>
          <w:lang w:val="en-US"/>
        </w:rPr>
        <w:t xml:space="preserve"> Pantanal Reserve, Brazil. Points represent artificial water bodies (</w:t>
      </w:r>
      <w:r>
        <w:rPr>
          <w:rFonts w:asciiTheme="majorHAnsi" w:hAnsiTheme="majorHAnsi" w:cstheme="majorHAnsi"/>
          <w:i w:val="0"/>
          <w:iCs w:val="0"/>
          <w:color w:val="auto"/>
          <w:sz w:val="24"/>
          <w:szCs w:val="24"/>
          <w:lang w:val="en-US"/>
        </w:rPr>
        <w:t>AWB</w:t>
      </w:r>
      <w:r w:rsidRPr="005954A8">
        <w:rPr>
          <w:rFonts w:asciiTheme="majorHAnsi" w:hAnsiTheme="majorHAnsi" w:cstheme="majorHAnsi"/>
          <w:i w:val="0"/>
          <w:iCs w:val="0"/>
          <w:color w:val="auto"/>
          <w:sz w:val="24"/>
          <w:szCs w:val="24"/>
          <w:lang w:val="en-US"/>
        </w:rPr>
        <w:t xml:space="preserve">) where </w:t>
      </w:r>
      <w:r w:rsidR="001E0FFB">
        <w:rPr>
          <w:rFonts w:asciiTheme="majorHAnsi" w:hAnsiTheme="majorHAnsi" w:cstheme="majorHAnsi"/>
          <w:i w:val="0"/>
          <w:iCs w:val="0"/>
          <w:color w:val="auto"/>
          <w:sz w:val="24"/>
          <w:szCs w:val="24"/>
          <w:lang w:val="en-US"/>
        </w:rPr>
        <w:t>mortality</w:t>
      </w:r>
      <w:r w:rsidRPr="005954A8">
        <w:rPr>
          <w:rFonts w:asciiTheme="majorHAnsi" w:hAnsiTheme="majorHAnsi" w:cstheme="majorHAnsi"/>
          <w:i w:val="0"/>
          <w:iCs w:val="0"/>
          <w:color w:val="auto"/>
          <w:sz w:val="24"/>
          <w:szCs w:val="24"/>
          <w:lang w:val="en-US"/>
        </w:rPr>
        <w:t xml:space="preserve"> </w:t>
      </w:r>
      <w:r w:rsidR="001E0FFB">
        <w:rPr>
          <w:rFonts w:asciiTheme="majorHAnsi" w:hAnsiTheme="majorHAnsi" w:cstheme="majorHAnsi"/>
          <w:i w:val="0"/>
          <w:iCs w:val="0"/>
          <w:color w:val="auto"/>
          <w:sz w:val="24"/>
          <w:szCs w:val="24"/>
          <w:lang w:val="en-US"/>
        </w:rPr>
        <w:t>was</w:t>
      </w:r>
      <w:r w:rsidRPr="005954A8">
        <w:rPr>
          <w:rFonts w:asciiTheme="majorHAnsi" w:hAnsiTheme="majorHAnsi" w:cstheme="majorHAnsi"/>
          <w:i w:val="0"/>
          <w:iCs w:val="0"/>
          <w:color w:val="auto"/>
          <w:sz w:val="24"/>
          <w:szCs w:val="24"/>
          <w:lang w:val="en-US"/>
        </w:rPr>
        <w:t xml:space="preserve"> higher.</w:t>
      </w:r>
    </w:p>
    <w:p w14:paraId="6FE4DC05" w14:textId="77777777" w:rsidR="000A2D6F" w:rsidRDefault="000A2D6F" w:rsidP="00C82F66">
      <w:pPr>
        <w:pStyle w:val="Estilo1"/>
        <w:spacing w:line="276" w:lineRule="auto"/>
        <w:rPr>
          <w:rFonts w:asciiTheme="majorHAnsi" w:hAnsiTheme="majorHAnsi" w:cstheme="majorHAnsi"/>
          <w:lang w:val="en-US"/>
        </w:rPr>
      </w:pPr>
    </w:p>
    <w:p w14:paraId="5947AA76" w14:textId="5751D85B" w:rsidR="00811030" w:rsidRPr="00091BE0" w:rsidRDefault="00847C35" w:rsidP="00C82F66">
      <w:pPr>
        <w:pStyle w:val="Estilo1"/>
        <w:spacing w:line="276" w:lineRule="auto"/>
        <w:rPr>
          <w:rFonts w:asciiTheme="majorHAnsi" w:hAnsiTheme="majorHAnsi" w:cstheme="majorHAnsi"/>
          <w:b/>
          <w:bCs/>
          <w:lang w:val="en-US"/>
        </w:rPr>
      </w:pPr>
      <w:r w:rsidRPr="00091BE0">
        <w:rPr>
          <w:rFonts w:asciiTheme="majorHAnsi" w:hAnsiTheme="majorHAnsi" w:cstheme="majorHAnsi"/>
          <w:b/>
          <w:bCs/>
          <w:lang w:val="en-US"/>
        </w:rPr>
        <w:t>DISCUSSION</w:t>
      </w:r>
    </w:p>
    <w:p w14:paraId="4DA4F8F5" w14:textId="57571714" w:rsidR="00D93523" w:rsidRDefault="22209E64">
      <w:pPr>
        <w:pStyle w:val="Estilo1"/>
        <w:rPr>
          <w:rFonts w:asciiTheme="majorHAnsi" w:hAnsiTheme="majorHAnsi" w:cstheme="majorBidi"/>
          <w:lang w:val="en-US"/>
        </w:rPr>
      </w:pPr>
      <w:r w:rsidRPr="22209E64">
        <w:rPr>
          <w:rFonts w:asciiTheme="majorHAnsi" w:hAnsiTheme="majorHAnsi" w:cstheme="majorBidi"/>
          <w:lang w:val="en-US"/>
        </w:rPr>
        <w:t xml:space="preserve">In this study, we have used direct carcass counts to assess the spatial variation of mortalities of medium- and large-sized mammals caused by the 2020 Pantanal megafires, accounting for imperfect detection during surveys. </w:t>
      </w:r>
      <w:r w:rsidRPr="22209E64">
        <w:rPr>
          <w:rFonts w:asciiTheme="majorHAnsi" w:hAnsiTheme="majorHAnsi" w:cstheme="majorBidi"/>
          <w:color w:val="000000" w:themeColor="text1"/>
          <w:lang w:val="en-US"/>
        </w:rPr>
        <w:t xml:space="preserve">Double-observer carcass counts of multiple species analyzed with hierarchical N-mixture models can provide an interesting framework to model mortality by wildfires. With this approach, we were able to assess mortality patterns for the “community” of medium- and large-sized mammals, as well as for some </w:t>
      </w:r>
      <w:r w:rsidR="4155732D" w:rsidRPr="22209E64">
        <w:rPr>
          <w:rFonts w:asciiTheme="majorHAnsi" w:hAnsiTheme="majorHAnsi" w:cstheme="majorBidi"/>
          <w:color w:val="000000" w:themeColor="text1"/>
          <w:lang w:val="en-US"/>
        </w:rPr>
        <w:t xml:space="preserve">specific </w:t>
      </w:r>
      <w:r w:rsidRPr="22209E64">
        <w:rPr>
          <w:rFonts w:asciiTheme="majorHAnsi" w:hAnsiTheme="majorHAnsi" w:cstheme="majorBidi"/>
          <w:color w:val="000000" w:themeColor="text1"/>
          <w:lang w:val="en-US"/>
        </w:rPr>
        <w:t xml:space="preserve">species. </w:t>
      </w:r>
      <w:r w:rsidRPr="22209E64">
        <w:rPr>
          <w:color w:val="000000" w:themeColor="text1"/>
          <w:lang w:val="en-US"/>
        </w:rPr>
        <w:t xml:space="preserve">As far as we know, this study is the first attempt to model spatial heterogeneity of direct wildfire mortalities from carcass surveys. Interestingly, we were able to reveal the influence of aspects related to both species-habitat relationships and wildfire characteristics on the spatial variation of deaths by fires. </w:t>
      </w:r>
      <w:r w:rsidRPr="22209E64">
        <w:rPr>
          <w:rFonts w:asciiTheme="majorHAnsi" w:hAnsiTheme="majorHAnsi" w:cstheme="majorBidi"/>
          <w:lang w:val="en-US"/>
        </w:rPr>
        <w:t xml:space="preserve">We estimated that tens of thousands (~50k) of medium- and large-sized mammals of </w:t>
      </w:r>
      <w:r w:rsidR="4155732D" w:rsidRPr="22209E64">
        <w:rPr>
          <w:rFonts w:asciiTheme="majorHAnsi" w:hAnsiTheme="majorHAnsi" w:cstheme="majorBidi"/>
          <w:lang w:val="en-US"/>
        </w:rPr>
        <w:t xml:space="preserve">around </w:t>
      </w:r>
      <w:r w:rsidRPr="22209E64">
        <w:rPr>
          <w:rFonts w:asciiTheme="majorHAnsi" w:hAnsiTheme="majorHAnsi" w:cstheme="majorBidi"/>
          <w:lang w:val="en-US"/>
        </w:rPr>
        <w:t xml:space="preserve">26 species died from these catastrophic wildfires in the </w:t>
      </w:r>
      <w:proofErr w:type="spellStart"/>
      <w:r w:rsidRPr="22209E64">
        <w:rPr>
          <w:rFonts w:asciiTheme="majorHAnsi" w:hAnsiTheme="majorHAnsi" w:cstheme="majorBidi"/>
          <w:lang w:val="en-US"/>
        </w:rPr>
        <w:t>Sesc</w:t>
      </w:r>
      <w:proofErr w:type="spellEnd"/>
      <w:r w:rsidRPr="22209E64">
        <w:rPr>
          <w:rFonts w:asciiTheme="majorHAnsi" w:hAnsiTheme="majorHAnsi" w:cstheme="majorBidi"/>
          <w:lang w:val="en-US"/>
        </w:rPr>
        <w:t xml:space="preserve"> </w:t>
      </w:r>
      <w:r w:rsidRPr="22209E64">
        <w:rPr>
          <w:rFonts w:asciiTheme="majorHAnsi" w:hAnsiTheme="majorHAnsi" w:cstheme="majorBidi"/>
          <w:lang w:val="en-US"/>
        </w:rPr>
        <w:lastRenderedPageBreak/>
        <w:t>Pantanal Reserve that burnt more than 90% of its area in 2020. Spatial patterns of mortality abundance and richness were generally related to non-flooded forests, the presence of artificial water bodies, and the severity of the wildfire. We have not found an influence of the availability of water bodies (rivers, creeks</w:t>
      </w:r>
      <w:r w:rsidR="005C6AFA">
        <w:rPr>
          <w:rFonts w:asciiTheme="majorHAnsi" w:hAnsiTheme="majorHAnsi" w:cstheme="majorBidi"/>
          <w:lang w:val="en-US"/>
        </w:rPr>
        <w:t>,</w:t>
      </w:r>
      <w:r w:rsidRPr="22209E64">
        <w:rPr>
          <w:rFonts w:asciiTheme="majorHAnsi" w:hAnsiTheme="majorHAnsi" w:cstheme="majorBidi"/>
          <w:lang w:val="en-US"/>
        </w:rPr>
        <w:t xml:space="preserve"> and lakes) on the distribution of carcasses. Also, there was no influence of obstructing green vegetation on carcass detection by the observers during surveys.</w:t>
      </w:r>
    </w:p>
    <w:p w14:paraId="3E2E4706" w14:textId="07BA0D35" w:rsidR="775C5976" w:rsidRDefault="22209E64" w:rsidP="22209E64">
      <w:pPr>
        <w:pStyle w:val="Estilo1"/>
        <w:rPr>
          <w:rFonts w:asciiTheme="majorHAnsi" w:hAnsiTheme="majorHAnsi" w:cstheme="majorBidi"/>
          <w:lang w:val="en-US"/>
        </w:rPr>
      </w:pPr>
      <w:r w:rsidRPr="22209E64">
        <w:rPr>
          <w:rFonts w:asciiTheme="majorHAnsi" w:hAnsiTheme="majorHAnsi" w:cstheme="majorBidi"/>
          <w:lang w:val="en-US"/>
        </w:rPr>
        <w:t xml:space="preserve">Although the direct impacts of fires on animal populations are expected to be usually low </w:t>
      </w:r>
      <w:sdt>
        <w:sdtPr>
          <w:rPr>
            <w:rFonts w:asciiTheme="majorHAnsi" w:hAnsiTheme="majorHAnsi" w:cstheme="majorBidi"/>
            <w:color w:val="000000"/>
            <w:lang w:val="en-US"/>
          </w:rPr>
          <w:tag w:val="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
          <w:id w:val="-153303202"/>
          <w:placeholder>
            <w:docPart w:val="DefaultPlaceholder_-1854013440"/>
          </w:placeholder>
        </w:sdtPr>
        <w:sdtContent>
          <w:r w:rsidR="00B92E77" w:rsidRPr="00B92E77">
            <w:rPr>
              <w:rFonts w:asciiTheme="majorHAnsi" w:hAnsiTheme="majorHAnsi" w:cstheme="majorBidi"/>
              <w:color w:val="000000"/>
              <w:lang w:val="en-US"/>
            </w:rPr>
            <w:t>(Jolly et al., 2022)</w:t>
          </w:r>
        </w:sdtContent>
      </w:sdt>
      <w:r w:rsidRPr="22209E64">
        <w:rPr>
          <w:rFonts w:asciiTheme="majorHAnsi" w:hAnsiTheme="majorHAnsi" w:cstheme="majorBidi"/>
          <w:lang w:val="en-US"/>
        </w:rPr>
        <w:t xml:space="preserve">, the effects of Pantanal 2020 megafires on the populations of some mammal species might have been very impactful since the estimated numbers of mammalian deaths reported here were substantially high. The general mortality estimate we found (Table 1) is not significantly different from the </w:t>
      </w:r>
      <w:r w:rsidR="009C595D">
        <w:rPr>
          <w:rFonts w:asciiTheme="majorHAnsi" w:hAnsiTheme="majorHAnsi" w:cstheme="majorBidi"/>
          <w:lang w:val="en-US"/>
        </w:rPr>
        <w:t xml:space="preserve">ones </w:t>
      </w:r>
      <w:r w:rsidRPr="22209E64">
        <w:rPr>
          <w:rFonts w:asciiTheme="majorHAnsi" w:hAnsiTheme="majorHAnsi" w:cstheme="majorBidi"/>
          <w:lang w:val="en-US"/>
        </w:rPr>
        <w:t>obtained by Tomas et al. (2021) for medium-large sized vertebrates in a larger region of Pantanal. However, our estimates may represent higher numbers for medium- and large-sized mammals if we consider that Tomas and colleagues (20</w:t>
      </w:r>
      <w:r w:rsidR="00C452CE">
        <w:rPr>
          <w:rFonts w:asciiTheme="majorHAnsi" w:hAnsiTheme="majorHAnsi" w:cstheme="majorBidi"/>
          <w:lang w:val="en-US"/>
        </w:rPr>
        <w:t>2</w:t>
      </w:r>
      <w:r w:rsidRPr="22209E64">
        <w:rPr>
          <w:rFonts w:asciiTheme="majorHAnsi" w:hAnsiTheme="majorHAnsi" w:cstheme="majorBidi"/>
          <w:lang w:val="en-US"/>
        </w:rPr>
        <w:t xml:space="preserve">1) included other common vertebrate taxa (e.g., caimans, turtles, and birds; &gt;2kg). Comparing the mortality estimates with density estimates found in the literature for Pantanal, the studied species here can be roughly categorized into three classes: </w:t>
      </w:r>
      <w:proofErr w:type="spellStart"/>
      <w:r w:rsidRPr="22209E64">
        <w:rPr>
          <w:rFonts w:asciiTheme="majorHAnsi" w:hAnsiTheme="majorHAnsi" w:cstheme="majorBidi"/>
          <w:lang w:val="en-US"/>
        </w:rPr>
        <w:t>i</w:t>
      </w:r>
      <w:proofErr w:type="spellEnd"/>
      <w:r w:rsidRPr="22209E64">
        <w:rPr>
          <w:rFonts w:asciiTheme="majorHAnsi" w:hAnsiTheme="majorHAnsi" w:cstheme="majorBidi"/>
          <w:lang w:val="en-US"/>
        </w:rPr>
        <w:t xml:space="preserve">) alarming mortality numbers similar or even higher to published population densities (tapirs, </w:t>
      </w:r>
      <w:sdt>
        <w:sdtPr>
          <w:rPr>
            <w:rFonts w:asciiTheme="majorHAnsi" w:hAnsiTheme="majorHAnsi" w:cstheme="majorBidi"/>
            <w:color w:val="000000"/>
            <w:lang w:val="en-US"/>
          </w:rPr>
          <w:tag w:val="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
          <w:id w:val="1882121040"/>
          <w:placeholder>
            <w:docPart w:val="DefaultPlaceholder_-1854013440"/>
          </w:placeholder>
        </w:sdtPr>
        <w:sdtContent>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 Trolle et al., 2008</w:t>
          </w:r>
        </w:sdtContent>
      </w:sdt>
      <w:r w:rsidRPr="22209E64">
        <w:rPr>
          <w:rFonts w:asciiTheme="majorHAnsi" w:hAnsiTheme="majorHAnsi" w:cstheme="majorBidi"/>
          <w:lang w:val="en-US"/>
        </w:rPr>
        <w:t xml:space="preserve">; Southern tamanduas, </w:t>
      </w:r>
      <w:sdt>
        <w:sdtPr>
          <w:rPr>
            <w:rFonts w:asciiTheme="majorHAnsi" w:hAnsiTheme="majorHAnsi" w:cstheme="majorBidi"/>
            <w:color w:val="000000"/>
            <w:lang w:val="en-US"/>
          </w:rPr>
          <w:tag w:val="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
          <w:id w:val="-1475514582"/>
          <w:placeholder>
            <w:docPart w:val="DefaultPlaceholder_-1854013440"/>
          </w:placeholder>
        </w:sdtPr>
        <w:sdtContent>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2010</w:t>
          </w:r>
        </w:sdtContent>
      </w:sdt>
      <w:r w:rsidRPr="22209E64">
        <w:rPr>
          <w:rFonts w:asciiTheme="majorHAnsi" w:hAnsiTheme="majorHAnsi" w:cstheme="majorBidi"/>
          <w:lang w:val="en-US"/>
        </w:rPr>
        <w:t xml:space="preserve">; and agoutis, </w:t>
      </w:r>
      <w:sdt>
        <w:sdtPr>
          <w:rPr>
            <w:rFonts w:asciiTheme="majorHAnsi" w:hAnsiTheme="majorHAnsi" w:cstheme="majorBidi"/>
            <w:color w:val="000000"/>
            <w:lang w:val="en-US"/>
          </w:rPr>
          <w:tag w:val="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963563934"/>
          <w:placeholder>
            <w:docPart w:val="DefaultPlaceholder_-1854013440"/>
          </w:placeholder>
        </w:sdtPr>
        <w:sdtContent>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w:t>
          </w:r>
        </w:sdtContent>
      </w:sdt>
      <w:r w:rsidRPr="22209E64">
        <w:rPr>
          <w:rFonts w:asciiTheme="majorHAnsi" w:hAnsiTheme="majorHAnsi" w:cstheme="majorBidi"/>
          <w:color w:val="000000" w:themeColor="text1"/>
          <w:lang w:val="en-US"/>
        </w:rPr>
        <w:t>)</w:t>
      </w:r>
      <w:r w:rsidRPr="22209E64">
        <w:rPr>
          <w:rFonts w:asciiTheme="majorHAnsi" w:hAnsiTheme="majorHAnsi" w:cstheme="majorBidi"/>
          <w:lang w:val="en-US"/>
        </w:rPr>
        <w:t xml:space="preserve">; ii) mortality estimates around half or </w:t>
      </w:r>
      <w:r w:rsidR="009C595D" w:rsidRPr="22209E64">
        <w:rPr>
          <w:rFonts w:asciiTheme="majorHAnsi" w:hAnsiTheme="majorHAnsi" w:cstheme="majorBidi"/>
          <w:lang w:val="en-US"/>
        </w:rPr>
        <w:t>two thirds</w:t>
      </w:r>
      <w:r w:rsidRPr="22209E64">
        <w:rPr>
          <w:rFonts w:asciiTheme="majorHAnsi" w:hAnsiTheme="majorHAnsi" w:cstheme="majorBidi"/>
          <w:lang w:val="en-US"/>
        </w:rPr>
        <w:t xml:space="preserve"> of known population densities (brocket deer and white-lipped peccaries, </w:t>
      </w:r>
      <w:sdt>
        <w:sdtPr>
          <w:rPr>
            <w:rFonts w:asciiTheme="majorHAnsi" w:hAnsiTheme="majorHAnsi" w:cstheme="majorBidi"/>
            <w:color w:val="000000"/>
            <w:lang w:val="en-US"/>
          </w:rPr>
          <w:tag w:val="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
          <w:id w:val="-1604880244"/>
          <w:placeholder>
            <w:docPart w:val="DefaultPlaceholder_-1854013440"/>
          </w:placeholder>
        </w:sdtPr>
        <w:sdtContent>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w:t>
          </w:r>
        </w:sdtContent>
      </w:sdt>
      <w:r w:rsidRPr="22209E64">
        <w:rPr>
          <w:rFonts w:asciiTheme="majorHAnsi" w:hAnsiTheme="majorHAnsi" w:cstheme="majorBidi"/>
          <w:lang w:val="en-US"/>
        </w:rPr>
        <w:t xml:space="preserve">; and iii) mortalities representing about one- third of known densities (collared peccaries and capybaras, </w:t>
      </w:r>
      <w:sdt>
        <w:sdtPr>
          <w:rPr>
            <w:rFonts w:asciiTheme="majorHAnsi" w:hAnsiTheme="majorHAnsi" w:cstheme="majorBidi"/>
            <w:color w:val="000000"/>
            <w:lang w:val="en-US"/>
          </w:rPr>
          <w:tag w:val="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
          <w:id w:val="1210147830"/>
          <w:placeholder>
            <w:docPart w:val="DefaultPlaceholder_-1854013440"/>
          </w:placeholder>
        </w:sdtPr>
        <w:sdtContent>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w:t>
          </w:r>
        </w:sdtContent>
      </w:sdt>
      <w:r w:rsidRPr="22209E64">
        <w:rPr>
          <w:rFonts w:asciiTheme="majorHAnsi" w:hAnsiTheme="majorHAnsi" w:cstheme="majorBidi"/>
          <w:lang w:val="en-US"/>
        </w:rPr>
        <w:t xml:space="preserve">; capuchin monkeys, </w:t>
      </w:r>
      <w:sdt>
        <w:sdtPr>
          <w:rPr>
            <w:rFonts w:asciiTheme="majorHAnsi" w:hAnsiTheme="majorHAnsi" w:cstheme="majorBidi"/>
            <w:color w:val="000000"/>
            <w:lang w:val="en-US"/>
          </w:rPr>
          <w:tag w:val="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
          <w:id w:val="470406975"/>
          <w:placeholder>
            <w:docPart w:val="DefaultPlaceholder_-1854013440"/>
          </w:placeholder>
        </w:sdtPr>
        <w:sdtContent>
          <w:r w:rsidR="00B92E77" w:rsidRPr="00B92E77">
            <w:rPr>
              <w:rFonts w:asciiTheme="majorHAnsi" w:hAnsiTheme="majorHAnsi" w:cstheme="majorBidi"/>
              <w:color w:val="000000"/>
              <w:lang w:val="en-US"/>
            </w:rPr>
            <w:t>Aguiar et al., 2011)</w:t>
          </w:r>
        </w:sdtContent>
      </w:sdt>
      <w:r w:rsidRPr="22209E64">
        <w:rPr>
          <w:rFonts w:asciiTheme="majorHAnsi" w:hAnsiTheme="majorHAnsi" w:cstheme="majorBidi"/>
          <w:lang w:val="en-US"/>
        </w:rPr>
        <w:t xml:space="preserve">. Six </w:t>
      </w:r>
      <w:r w:rsidRPr="22209E64">
        <w:rPr>
          <w:rFonts w:asciiTheme="majorHAnsi" w:hAnsiTheme="majorHAnsi" w:cstheme="majorBidi"/>
          <w:color w:val="000000" w:themeColor="text1"/>
          <w:lang w:val="en-US"/>
        </w:rPr>
        <w:t>out of the 27 species of the regional pool known to occur at the studied reserve are considered globally threatened with extinction (Table S1). Of those, the capuchin monkey (</w:t>
      </w:r>
      <w:proofErr w:type="spellStart"/>
      <w:r w:rsidRPr="22209E64">
        <w:rPr>
          <w:rFonts w:asciiTheme="majorHAnsi" w:hAnsiTheme="majorHAnsi" w:cstheme="majorBidi"/>
          <w:i/>
          <w:iCs/>
          <w:color w:val="000000" w:themeColor="text1"/>
          <w:lang w:val="en-US"/>
        </w:rPr>
        <w:t>Sapajus</w:t>
      </w:r>
      <w:proofErr w:type="spellEnd"/>
      <w:r w:rsidRPr="22209E64">
        <w:rPr>
          <w:rFonts w:asciiTheme="majorHAnsi" w:hAnsiTheme="majorHAnsi" w:cstheme="majorBidi"/>
          <w:i/>
          <w:iCs/>
          <w:color w:val="000000" w:themeColor="text1"/>
          <w:lang w:val="en-US"/>
        </w:rPr>
        <w:t xml:space="preserve"> cay</w:t>
      </w:r>
      <w:r w:rsidRPr="22209E64">
        <w:rPr>
          <w:rFonts w:asciiTheme="majorHAnsi" w:hAnsiTheme="majorHAnsi" w:cstheme="majorBidi"/>
          <w:color w:val="000000" w:themeColor="text1"/>
          <w:lang w:val="en-US"/>
        </w:rPr>
        <w:t>), the white-lipped peccary (</w:t>
      </w:r>
      <w:r w:rsidRPr="22209E64">
        <w:rPr>
          <w:rFonts w:asciiTheme="majorHAnsi" w:hAnsiTheme="majorHAnsi" w:cstheme="majorBidi"/>
          <w:i/>
          <w:iCs/>
          <w:color w:val="000000" w:themeColor="text1"/>
          <w:lang w:val="en-US"/>
        </w:rPr>
        <w:t xml:space="preserve">Tayassu </w:t>
      </w:r>
      <w:proofErr w:type="spellStart"/>
      <w:r w:rsidRPr="22209E64">
        <w:rPr>
          <w:rFonts w:asciiTheme="majorHAnsi" w:hAnsiTheme="majorHAnsi" w:cstheme="majorBidi"/>
          <w:i/>
          <w:iCs/>
          <w:color w:val="000000" w:themeColor="text1"/>
          <w:lang w:val="en-US"/>
        </w:rPr>
        <w:t>pecari</w:t>
      </w:r>
      <w:proofErr w:type="spellEnd"/>
      <w:r w:rsidRPr="22209E64">
        <w:rPr>
          <w:rFonts w:asciiTheme="majorHAnsi" w:hAnsiTheme="majorHAnsi" w:cstheme="majorBidi"/>
          <w:color w:val="000000" w:themeColor="text1"/>
          <w:lang w:val="en-US"/>
        </w:rPr>
        <w:t>), and the tapir (</w:t>
      </w:r>
      <w:proofErr w:type="spellStart"/>
      <w:r w:rsidRPr="22209E64">
        <w:rPr>
          <w:rFonts w:asciiTheme="majorHAnsi" w:hAnsiTheme="majorHAnsi" w:cstheme="majorBidi"/>
          <w:i/>
          <w:iCs/>
          <w:color w:val="000000" w:themeColor="text1"/>
          <w:lang w:val="en-US"/>
        </w:rPr>
        <w:t>Tapirus</w:t>
      </w:r>
      <w:proofErr w:type="spellEnd"/>
      <w:r w:rsidRPr="22209E64">
        <w:rPr>
          <w:rFonts w:asciiTheme="majorHAnsi" w:hAnsiTheme="majorHAnsi" w:cstheme="majorBidi"/>
          <w:i/>
          <w:iCs/>
          <w:color w:val="000000" w:themeColor="text1"/>
          <w:lang w:val="en-US"/>
        </w:rPr>
        <w:t xml:space="preserve"> </w:t>
      </w:r>
      <w:proofErr w:type="spellStart"/>
      <w:r w:rsidRPr="22209E64">
        <w:rPr>
          <w:rFonts w:asciiTheme="majorHAnsi" w:hAnsiTheme="majorHAnsi" w:cstheme="majorBidi"/>
          <w:i/>
          <w:iCs/>
          <w:color w:val="000000" w:themeColor="text1"/>
          <w:lang w:val="en-US"/>
        </w:rPr>
        <w:t>terrestris</w:t>
      </w:r>
      <w:proofErr w:type="spellEnd"/>
      <w:r w:rsidRPr="22209E64">
        <w:rPr>
          <w:rFonts w:asciiTheme="majorHAnsi" w:hAnsiTheme="majorHAnsi" w:cstheme="majorBidi"/>
          <w:color w:val="000000" w:themeColor="text1"/>
          <w:lang w:val="en-US"/>
        </w:rPr>
        <w:t xml:space="preserve">) have been substantially affected by the 2020 megafires and should receive special attention in the following years. </w:t>
      </w:r>
      <w:r w:rsidRPr="22209E64">
        <w:rPr>
          <w:rFonts w:asciiTheme="majorHAnsi" w:hAnsiTheme="majorHAnsi" w:cstheme="majorBidi"/>
          <w:lang w:val="en-US"/>
        </w:rPr>
        <w:t>We note that, if one considers the posterior deaths due to starvation, thirst, infections, pulmonary diseases, and exposure to predators, the total mortality estimates could be much higher.</w:t>
      </w:r>
    </w:p>
    <w:p w14:paraId="7D8315F4" w14:textId="537DD0B9" w:rsidR="00E03746" w:rsidRPr="00AA32D4" w:rsidRDefault="22209E64" w:rsidP="540B3A0C">
      <w:pPr>
        <w:pStyle w:val="Estilo1"/>
        <w:spacing w:after="0"/>
        <w:rPr>
          <w:rFonts w:asciiTheme="majorHAnsi" w:hAnsiTheme="majorHAnsi" w:cstheme="majorBidi"/>
          <w:color w:val="FF0000"/>
          <w:lang w:val="en-US"/>
        </w:rPr>
      </w:pPr>
      <w:r w:rsidRPr="22209E64">
        <w:rPr>
          <w:rFonts w:asciiTheme="majorHAnsi" w:hAnsiTheme="majorHAnsi" w:cstheme="majorBidi"/>
          <w:color w:val="000000" w:themeColor="text1"/>
          <w:lang w:val="en-US"/>
        </w:rPr>
        <w:t xml:space="preserve">Non-flooded forests, especially the seasonally dry forests, are environments rich in mammal species in the Pantanal </w:t>
      </w:r>
      <w:sdt>
        <w:sdtPr>
          <w:rPr>
            <w:rFonts w:asciiTheme="majorHAnsi" w:hAnsiTheme="majorHAnsi" w:cstheme="majorBidi"/>
            <w:color w:val="000000"/>
            <w:lang w:val="en-US"/>
          </w:rPr>
          <w:tag w:val="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
          <w:id w:val="-1536878528"/>
          <w:placeholder>
            <w:docPart w:val="DefaultPlaceholder_-1854013440"/>
          </w:placeholder>
        </w:sdtPr>
        <w:sdtContent>
          <w:r w:rsidR="00B92E77" w:rsidRPr="00B92E77">
            <w:rPr>
              <w:rFonts w:asciiTheme="majorHAnsi" w:hAnsiTheme="majorHAnsi" w:cstheme="majorBidi"/>
              <w:color w:val="000000"/>
              <w:lang w:val="en-US"/>
            </w:rPr>
            <w:t>(</w:t>
          </w:r>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 </w:t>
          </w:r>
          <w:proofErr w:type="spellStart"/>
          <w:r w:rsidR="00B92E77" w:rsidRPr="00B92E77">
            <w:rPr>
              <w:rFonts w:asciiTheme="majorHAnsi" w:hAnsiTheme="majorHAnsi" w:cstheme="majorBidi"/>
              <w:color w:val="000000"/>
              <w:lang w:val="en-US"/>
            </w:rPr>
            <w:t>Keuroghlian</w:t>
          </w:r>
          <w:proofErr w:type="spellEnd"/>
          <w:r w:rsidR="00B92E77" w:rsidRPr="00B92E77">
            <w:rPr>
              <w:rFonts w:asciiTheme="majorHAnsi" w:hAnsiTheme="majorHAnsi" w:cstheme="majorBidi"/>
              <w:color w:val="000000"/>
              <w:lang w:val="en-US"/>
            </w:rPr>
            <w:t xml:space="preserve"> et al., 2009; </w:t>
          </w:r>
          <w:proofErr w:type="spellStart"/>
          <w:r w:rsidR="00B92E77" w:rsidRPr="00B92E77">
            <w:rPr>
              <w:rFonts w:asciiTheme="majorHAnsi" w:hAnsiTheme="majorHAnsi" w:cstheme="majorBidi"/>
              <w:color w:val="000000"/>
              <w:lang w:val="en-US"/>
            </w:rPr>
            <w:t>Regolin</w:t>
          </w:r>
          <w:proofErr w:type="spellEnd"/>
          <w:r w:rsidR="00B92E77" w:rsidRPr="00B92E77">
            <w:rPr>
              <w:rFonts w:asciiTheme="majorHAnsi" w:hAnsiTheme="majorHAnsi" w:cstheme="majorBidi"/>
              <w:color w:val="000000"/>
              <w:lang w:val="en-US"/>
            </w:rPr>
            <w:t xml:space="preserve"> et al., 2021)</w:t>
          </w:r>
        </w:sdtContent>
      </w:sdt>
      <w:r w:rsidRPr="22209E64">
        <w:rPr>
          <w:rFonts w:asciiTheme="majorHAnsi" w:hAnsiTheme="majorHAnsi" w:cstheme="majorBidi"/>
          <w:color w:val="000000" w:themeColor="text1"/>
          <w:lang w:val="en-US"/>
        </w:rPr>
        <w:t xml:space="preserve"> and presented the highest susceptibilities for mortalities by the megafires. The</w:t>
      </w:r>
      <w:r w:rsidRPr="22209E64">
        <w:rPr>
          <w:rFonts w:asciiTheme="majorHAnsi" w:hAnsiTheme="majorHAnsi" w:cstheme="majorBidi"/>
          <w:lang w:val="en-US"/>
        </w:rPr>
        <w:t xml:space="preserve"> landscape in the Pantanal wetland, strongly determined by flooding regimes and </w:t>
      </w:r>
      <w:r w:rsidRPr="22209E64">
        <w:rPr>
          <w:rFonts w:asciiTheme="majorHAnsi" w:hAnsiTheme="majorHAnsi" w:cstheme="majorBidi"/>
          <w:lang w:val="en-US"/>
        </w:rPr>
        <w:lastRenderedPageBreak/>
        <w:t xml:space="preserve">soil types, tends to be very heterogeneous, hence the susceptibility of the different vegetation types to fire </w:t>
      </w:r>
      <w:sdt>
        <w:sdtPr>
          <w:rPr>
            <w:rFonts w:asciiTheme="majorHAnsi" w:hAnsiTheme="majorHAnsi" w:cstheme="majorBidi"/>
            <w:color w:val="000000"/>
            <w:lang w:val="en-US"/>
          </w:rPr>
          <w:tag w:val="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
          <w:id w:val="404730168"/>
          <w:placeholder>
            <w:docPart w:val="DefaultPlaceholder_-1854013440"/>
          </w:placeholder>
        </w:sdtPr>
        <w:sdtContent>
          <w:r w:rsidR="00B92E77" w:rsidRPr="00B92E77">
            <w:rPr>
              <w:rFonts w:asciiTheme="majorHAnsi" w:hAnsiTheme="majorHAnsi" w:cstheme="majorBidi"/>
              <w:color w:val="000000"/>
              <w:lang w:val="en-US"/>
            </w:rPr>
            <w:t xml:space="preserve">(Arruda et al., 2016; </w:t>
          </w:r>
          <w:proofErr w:type="spellStart"/>
          <w:r w:rsidR="00B92E77" w:rsidRPr="00B92E77">
            <w:rPr>
              <w:rFonts w:asciiTheme="majorHAnsi" w:hAnsiTheme="majorHAnsi" w:cstheme="majorBidi"/>
              <w:color w:val="000000"/>
              <w:lang w:val="en-US"/>
            </w:rPr>
            <w:t>Pivello</w:t>
          </w:r>
          <w:proofErr w:type="spellEnd"/>
          <w:r w:rsidR="00B92E77" w:rsidRPr="00B92E77">
            <w:rPr>
              <w:rFonts w:asciiTheme="majorHAnsi" w:hAnsiTheme="majorHAnsi" w:cstheme="majorBidi"/>
              <w:color w:val="000000"/>
              <w:lang w:val="en-US"/>
            </w:rPr>
            <w:t xml:space="preserve"> et al., 2021)</w:t>
          </w:r>
        </w:sdtContent>
      </w:sdt>
      <w:r w:rsidRPr="22209E64">
        <w:rPr>
          <w:rFonts w:asciiTheme="majorHAnsi" w:hAnsiTheme="majorHAnsi" w:cstheme="majorBidi"/>
          <w:lang w:val="en-US"/>
        </w:rPr>
        <w:t>. While open-vegetation areas (grasslands, shrublands, and “</w:t>
      </w:r>
      <w:proofErr w:type="spellStart"/>
      <w:r w:rsidRPr="22209E64">
        <w:rPr>
          <w:rFonts w:asciiTheme="majorHAnsi" w:hAnsiTheme="majorHAnsi" w:cstheme="majorBidi"/>
          <w:lang w:val="en-US"/>
        </w:rPr>
        <w:t>cerrado</w:t>
      </w:r>
      <w:proofErr w:type="spellEnd"/>
      <w:r w:rsidRPr="22209E64">
        <w:rPr>
          <w:rFonts w:asciiTheme="majorHAnsi" w:hAnsiTheme="majorHAnsi" w:cstheme="majorBidi"/>
          <w:lang w:val="en-US"/>
        </w:rPr>
        <w:t xml:space="preserve">”) are more prone and adapted to wildfires, forests are more sensitive and present a lower proportion of resistant plants </w:t>
      </w:r>
      <w:sdt>
        <w:sdtPr>
          <w:rPr>
            <w:rFonts w:asciiTheme="majorHAnsi" w:hAnsiTheme="majorHAnsi" w:cstheme="majorBidi"/>
            <w:color w:val="000000"/>
            <w:lang w:val="en-US"/>
          </w:rPr>
          <w:tag w:val="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
          <w:id w:val="1030219689"/>
          <w:placeholder>
            <w:docPart w:val="DefaultPlaceholder_-1854013440"/>
          </w:placeholder>
        </w:sdtPr>
        <w:sdtContent>
          <w:r w:rsidR="00B92E77" w:rsidRPr="00B92E77">
            <w:rPr>
              <w:rFonts w:asciiTheme="majorHAnsi" w:hAnsiTheme="majorHAnsi" w:cstheme="majorBidi"/>
              <w:color w:val="000000"/>
              <w:lang w:val="en-US"/>
            </w:rPr>
            <w:t xml:space="preserve">(Martins et al., 2022; </w:t>
          </w:r>
          <w:proofErr w:type="spellStart"/>
          <w:r w:rsidR="00B92E77" w:rsidRPr="00B92E77">
            <w:rPr>
              <w:rFonts w:asciiTheme="majorHAnsi" w:hAnsiTheme="majorHAnsi" w:cstheme="majorBidi"/>
              <w:color w:val="000000"/>
              <w:lang w:val="en-US"/>
            </w:rPr>
            <w:t>Pivello</w:t>
          </w:r>
          <w:proofErr w:type="spellEnd"/>
          <w:r w:rsidR="00B92E77" w:rsidRPr="00B92E77">
            <w:rPr>
              <w:rFonts w:asciiTheme="majorHAnsi" w:hAnsiTheme="majorHAnsi" w:cstheme="majorBidi"/>
              <w:color w:val="000000"/>
              <w:lang w:val="en-US"/>
            </w:rPr>
            <w:t xml:space="preserve"> et al., 2021)</w:t>
          </w:r>
        </w:sdtContent>
      </w:sdt>
      <w:r w:rsidRPr="22209E64">
        <w:rPr>
          <w:rFonts w:asciiTheme="majorHAnsi" w:hAnsiTheme="majorHAnsi" w:cstheme="majorBidi"/>
          <w:lang w:val="en-US"/>
        </w:rPr>
        <w:t>. Furthermore, forest</w:t>
      </w:r>
      <w:r w:rsidRPr="22209E64">
        <w:rPr>
          <w:rFonts w:asciiTheme="majorHAnsi" w:hAnsiTheme="majorHAnsi" w:cstheme="majorBidi"/>
          <w:color w:val="000000" w:themeColor="text1"/>
          <w:lang w:val="en-US"/>
        </w:rPr>
        <w:t xml:space="preserve"> areas are a more humid environment that commonly do not burn or, at least, they suffer from small flames through the dried leaf litter</w:t>
      </w:r>
      <w:r w:rsidR="00F81AF8">
        <w:rPr>
          <w:rFonts w:asciiTheme="majorHAnsi" w:hAnsiTheme="majorHAnsi" w:cstheme="majorBidi"/>
          <w:color w:val="000000" w:themeColor="text1"/>
          <w:lang w:val="en-US"/>
        </w:rPr>
        <w:t xml:space="preserve"> (</w:t>
      </w:r>
      <w:proofErr w:type="spellStart"/>
      <w:r w:rsidR="00F81AF8" w:rsidRPr="22209E64">
        <w:rPr>
          <w:rFonts w:asciiTheme="majorHAnsi" w:hAnsiTheme="majorHAnsi" w:cstheme="majorBidi"/>
          <w:color w:val="000000" w:themeColor="text1"/>
          <w:lang w:val="en-US"/>
        </w:rPr>
        <w:t>Pivello</w:t>
      </w:r>
      <w:proofErr w:type="spellEnd"/>
      <w:r w:rsidR="00F81AF8" w:rsidRPr="22209E64">
        <w:rPr>
          <w:rFonts w:asciiTheme="majorHAnsi" w:hAnsiTheme="majorHAnsi" w:cstheme="majorBidi"/>
          <w:color w:val="000000" w:themeColor="text1"/>
          <w:lang w:val="en-US"/>
        </w:rPr>
        <w:t xml:space="preserve"> et al., 2021</w:t>
      </w:r>
      <w:r w:rsidR="00F81AF8">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Hence, extreme megafire events make these forest environments particularly vulnerable to their impacts.</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Capybara (</w:t>
      </w:r>
      <w:r w:rsidRPr="22209E64">
        <w:rPr>
          <w:rFonts w:asciiTheme="majorHAnsi" w:hAnsiTheme="majorHAnsi" w:cstheme="majorBidi"/>
          <w:i/>
          <w:iCs/>
          <w:color w:val="000000" w:themeColor="text1"/>
          <w:lang w:val="en-US"/>
        </w:rPr>
        <w:t>H. hydrochaeris</w:t>
      </w:r>
      <w:r w:rsidRPr="22209E64">
        <w:rPr>
          <w:rFonts w:asciiTheme="majorHAnsi" w:hAnsiTheme="majorHAnsi" w:cstheme="majorBidi"/>
          <w:color w:val="000000" w:themeColor="text1"/>
          <w:lang w:val="en-US"/>
        </w:rPr>
        <w:t xml:space="preserve">) was the only species negatively affected by the proportion of non-flooded forests. This situation could be expected, since they occur more densely in the region with more permanent water bodies surrounded by seasonally flooded forests and shrublands </w:t>
      </w:r>
      <w:sdt>
        <w:sdtPr>
          <w:rPr>
            <w:rFonts w:asciiTheme="majorHAnsi" w:hAnsiTheme="majorHAnsi" w:cstheme="majorBidi"/>
            <w:color w:val="000000"/>
            <w:lang w:val="en-US"/>
          </w:rPr>
          <w:tag w:val="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
          <w:id w:val="194661865"/>
          <w:placeholder>
            <w:docPart w:val="DefaultPlaceholder_-1854013440"/>
          </w:placeholder>
        </w:sdtPr>
        <w:sdtContent>
          <w:r w:rsidR="00B92E77" w:rsidRPr="00B92E77">
            <w:rPr>
              <w:rFonts w:asciiTheme="majorHAnsi" w:hAnsiTheme="majorHAnsi" w:cstheme="majorBidi"/>
              <w:color w:val="000000"/>
              <w:lang w:val="en-US"/>
            </w:rPr>
            <w:t>(</w:t>
          </w:r>
          <w:proofErr w:type="spellStart"/>
          <w:r w:rsidR="00B92E77" w:rsidRPr="00B92E77">
            <w:rPr>
              <w:rFonts w:asciiTheme="majorHAnsi" w:hAnsiTheme="majorHAnsi" w:cstheme="majorBidi"/>
              <w:color w:val="000000"/>
              <w:lang w:val="en-US"/>
            </w:rPr>
            <w:t>Desbiez</w:t>
          </w:r>
          <w:proofErr w:type="spellEnd"/>
          <w:r w:rsidR="00B92E77" w:rsidRPr="00B92E77">
            <w:rPr>
              <w:rFonts w:asciiTheme="majorHAnsi" w:hAnsiTheme="majorHAnsi" w:cstheme="majorBidi"/>
              <w:color w:val="000000"/>
              <w:lang w:val="en-US"/>
            </w:rPr>
            <w:t xml:space="preserve"> et al., 2009)</w:t>
          </w:r>
        </w:sdtContent>
      </w:sdt>
      <w:r w:rsidRPr="22209E64">
        <w:rPr>
          <w:rFonts w:asciiTheme="majorHAnsi" w:hAnsiTheme="majorHAnsi" w:cstheme="majorBidi"/>
          <w:color w:val="000000" w:themeColor="text1"/>
          <w:lang w:val="en-US"/>
        </w:rPr>
        <w:t xml:space="preserve">.  Noteworthy, almost </w:t>
      </w:r>
      <w:r w:rsidR="00373DA7" w:rsidRPr="22209E64">
        <w:rPr>
          <w:rFonts w:asciiTheme="majorHAnsi" w:hAnsiTheme="majorHAnsi" w:cstheme="majorBidi"/>
          <w:color w:val="000000" w:themeColor="text1"/>
          <w:lang w:val="en-US"/>
        </w:rPr>
        <w:t>all</w:t>
      </w:r>
      <w:r w:rsidRPr="22209E64">
        <w:rPr>
          <w:rFonts w:asciiTheme="majorHAnsi" w:hAnsiTheme="majorHAnsi" w:cstheme="majorBidi"/>
          <w:color w:val="000000" w:themeColor="text1"/>
          <w:lang w:val="en-US"/>
        </w:rPr>
        <w:t xml:space="preserve"> the nine most directly affected species (capuchin monkeys, tapirs, white-lipped and collared peccaries, and agouties) depend considerably on forest resources to feed on (i.e., seed and fruits) and may have suffered indirect effects, such as starvation. </w:t>
      </w:r>
      <w:r w:rsidR="775C5976" w:rsidRPr="22209E64">
        <w:rPr>
          <w:rFonts w:asciiTheme="majorHAnsi" w:hAnsiTheme="majorHAnsi" w:cstheme="majorBidi"/>
          <w:color w:val="000000" w:themeColor="text1"/>
          <w:lang w:val="en-US"/>
        </w:rPr>
        <w:t>Mature forests demand time to regenerate and then provide fruits and seeds</w:t>
      </w:r>
      <w:r w:rsidRPr="22209E64">
        <w:rPr>
          <w:rFonts w:asciiTheme="majorHAnsi" w:hAnsiTheme="majorHAnsi" w:cstheme="majorBidi"/>
          <w:color w:val="000000" w:themeColor="text1"/>
          <w:lang w:val="en-US"/>
        </w:rPr>
        <w:t xml:space="preserve">. </w:t>
      </w:r>
      <w:r w:rsidR="00C45CB6">
        <w:rPr>
          <w:rFonts w:asciiTheme="majorHAnsi" w:hAnsiTheme="majorHAnsi" w:cstheme="majorBidi"/>
          <w:color w:val="000000" w:themeColor="text1"/>
          <w:lang w:val="en-US"/>
        </w:rPr>
        <w:t xml:space="preserve">Therefore, these </w:t>
      </w:r>
      <w:r w:rsidRPr="22209E64">
        <w:rPr>
          <w:rFonts w:asciiTheme="majorHAnsi" w:hAnsiTheme="majorHAnsi" w:cstheme="majorBidi"/>
          <w:color w:val="000000" w:themeColor="text1"/>
          <w:lang w:val="en-US"/>
        </w:rPr>
        <w:t>mammals</w:t>
      </w:r>
      <w:r w:rsidR="00C45CB6">
        <w:rPr>
          <w:rFonts w:asciiTheme="majorHAnsi" w:hAnsiTheme="majorHAnsi" w:cstheme="majorBidi"/>
          <w:color w:val="000000" w:themeColor="text1"/>
          <w:lang w:val="en-US"/>
        </w:rPr>
        <w:t xml:space="preserve"> that depend on </w:t>
      </w:r>
      <w:r w:rsidR="00FB5E8E">
        <w:rPr>
          <w:rFonts w:asciiTheme="majorHAnsi" w:hAnsiTheme="majorHAnsi" w:cstheme="majorBidi"/>
          <w:color w:val="000000" w:themeColor="text1"/>
          <w:lang w:val="en-US"/>
        </w:rPr>
        <w:t>forest resources might</w:t>
      </w:r>
      <w:r w:rsidRPr="22209E64">
        <w:rPr>
          <w:rFonts w:asciiTheme="majorHAnsi" w:hAnsiTheme="majorHAnsi" w:cstheme="majorBidi"/>
          <w:color w:val="000000" w:themeColor="text1"/>
          <w:lang w:val="en-US"/>
        </w:rPr>
        <w:t xml:space="preserve"> struggle with a long-lasting scarcity </w:t>
      </w:r>
      <w:r w:rsidR="00CC31A8">
        <w:rPr>
          <w:rFonts w:asciiTheme="majorHAnsi" w:hAnsiTheme="majorHAnsi" w:cstheme="majorBidi"/>
          <w:color w:val="000000" w:themeColor="text1"/>
          <w:lang w:val="en-US"/>
        </w:rPr>
        <w:t xml:space="preserve">after megafires </w:t>
      </w:r>
      <w:r w:rsidRPr="22209E64">
        <w:rPr>
          <w:rFonts w:asciiTheme="majorHAnsi" w:hAnsiTheme="majorHAnsi" w:cstheme="majorBidi"/>
          <w:color w:val="000000" w:themeColor="text1"/>
          <w:lang w:val="en-US"/>
        </w:rPr>
        <w:t xml:space="preserve">and </w:t>
      </w:r>
      <w:r w:rsidR="00CC31A8">
        <w:rPr>
          <w:rFonts w:asciiTheme="majorHAnsi" w:hAnsiTheme="majorHAnsi" w:cstheme="majorBidi"/>
          <w:color w:val="000000" w:themeColor="text1"/>
          <w:lang w:val="en-US"/>
        </w:rPr>
        <w:t>the</w:t>
      </w:r>
      <w:r w:rsidRPr="22209E64">
        <w:rPr>
          <w:rFonts w:asciiTheme="majorHAnsi" w:hAnsiTheme="majorHAnsi" w:cstheme="majorBidi"/>
          <w:color w:val="000000" w:themeColor="text1"/>
          <w:lang w:val="en-US"/>
        </w:rPr>
        <w:t xml:space="preserve"> recovery </w:t>
      </w:r>
      <w:r w:rsidR="00CC31A8">
        <w:rPr>
          <w:rFonts w:asciiTheme="majorHAnsi" w:hAnsiTheme="majorHAnsi" w:cstheme="majorBidi"/>
          <w:color w:val="000000" w:themeColor="text1"/>
          <w:lang w:val="en-US"/>
        </w:rPr>
        <w:t xml:space="preserve">of </w:t>
      </w:r>
      <w:r w:rsidR="009D199A">
        <w:rPr>
          <w:rFonts w:asciiTheme="majorHAnsi" w:hAnsiTheme="majorHAnsi" w:cstheme="majorBidi"/>
          <w:color w:val="000000" w:themeColor="text1"/>
          <w:lang w:val="en-US"/>
        </w:rPr>
        <w:t xml:space="preserve">these populations </w:t>
      </w:r>
      <w:r w:rsidRPr="22209E64">
        <w:rPr>
          <w:rFonts w:asciiTheme="majorHAnsi" w:hAnsiTheme="majorHAnsi" w:cstheme="majorBidi"/>
          <w:color w:val="000000" w:themeColor="text1"/>
          <w:lang w:val="en-US"/>
        </w:rPr>
        <w:t>may last years.</w:t>
      </w:r>
      <w:r w:rsidR="00AE05DC">
        <w:rPr>
          <w:rFonts w:asciiTheme="majorHAnsi" w:hAnsiTheme="majorHAnsi" w:cstheme="majorBidi"/>
          <w:color w:val="000000" w:themeColor="text1"/>
          <w:lang w:val="en-US"/>
        </w:rPr>
        <w:t xml:space="preserve"> </w:t>
      </w:r>
    </w:p>
    <w:p w14:paraId="1BEB88C8" w14:textId="6A04E4D3" w:rsidR="00F8531F" w:rsidRPr="00CC43CB" w:rsidRDefault="22209E64" w:rsidP="540B3A0C">
      <w:pPr>
        <w:pStyle w:val="Estilo1"/>
        <w:spacing w:after="0"/>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The severity of the wildfires (calculated by differences in the vegetation pre- and post-fire) has significantly impacted the amount of mammalian deaths. While unburnt sites presented virtually zero mortality estimates, areas with high wildfire severity showed an average of ten mammalian carcasses per km². Common strategies of escaping or taking refuge used by mammalian species can be efficient under wildfires with lower magnitudes but may be useless in megafires contexts </w:t>
      </w:r>
      <w:sdt>
        <w:sdtPr>
          <w:rPr>
            <w:rFonts w:asciiTheme="majorHAnsi" w:hAnsiTheme="majorHAnsi" w:cstheme="majorBidi"/>
            <w:color w:val="000000"/>
            <w:lang w:val="en-US"/>
          </w:rPr>
          <w:tag w:val="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
          <w:id w:val="-867217174"/>
          <w:placeholder>
            <w:docPart w:val="DefaultPlaceholder_-1854013440"/>
          </w:placeholder>
        </w:sdtPr>
        <w:sdtContent>
          <w:r w:rsidR="00B92E77" w:rsidRPr="00B92E77">
            <w:rPr>
              <w:rFonts w:asciiTheme="majorHAnsi" w:hAnsiTheme="majorHAnsi" w:cstheme="majorBidi"/>
              <w:color w:val="000000"/>
              <w:lang w:val="en-US"/>
            </w:rPr>
            <w:t>(Nimmo et al., 2021)</w:t>
          </w:r>
        </w:sdtContent>
      </w:sdt>
      <w:r w:rsidRPr="22209E64">
        <w:rPr>
          <w:rFonts w:asciiTheme="majorHAnsi" w:hAnsiTheme="majorHAnsi" w:cstheme="majorBidi"/>
          <w:color w:val="000000" w:themeColor="text1"/>
          <w:lang w:val="en-US"/>
        </w:rPr>
        <w:t xml:space="preserve">. Hence, the relationship between mortality numbers and wildfire severity is probably a result of inefficient behavior responses to fires. Furthermore, the effects of wildfire severity might have been exacerbated in forest areas since these habitats are not used to burn with high severity. For example, among the most affected species, capuchin monkeys, tamanduas, and coatis can present an escaping behavior during fires by climbing trees. However, under conditions of high flames, this strategy becomes a death trap. Finally, as wildfire severity can also be related to the availability of dry matter, some management strategies in certain areas could be employed to reduce the biomass available to burn, such as prescribed managed burns </w:t>
      </w:r>
      <w:sdt>
        <w:sdtPr>
          <w:rPr>
            <w:rFonts w:asciiTheme="majorHAnsi" w:hAnsiTheme="majorHAnsi" w:cstheme="majorBidi"/>
            <w:color w:val="000000"/>
            <w:lang w:val="en-US"/>
          </w:rPr>
          <w:tag w:val="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
          <w:id w:val="619111659"/>
          <w:placeholder>
            <w:docPart w:val="DefaultPlaceholder_-1854013440"/>
          </w:placeholder>
        </w:sdtPr>
        <w:sdtContent>
          <w:r w:rsidR="00B92E77" w:rsidRPr="00B92E77">
            <w:rPr>
              <w:rFonts w:asciiTheme="majorHAnsi" w:hAnsiTheme="majorHAnsi" w:cstheme="majorBidi"/>
              <w:color w:val="000000"/>
              <w:lang w:val="en-US"/>
            </w:rPr>
            <w:t>(</w:t>
          </w:r>
          <w:proofErr w:type="spellStart"/>
          <w:r w:rsidR="00B92E77" w:rsidRPr="00B92E77">
            <w:rPr>
              <w:rFonts w:asciiTheme="majorHAnsi" w:hAnsiTheme="majorHAnsi" w:cstheme="majorBidi"/>
              <w:color w:val="000000"/>
              <w:lang w:val="en-US"/>
            </w:rPr>
            <w:t>Berlinck</w:t>
          </w:r>
          <w:proofErr w:type="spellEnd"/>
          <w:r w:rsidR="00B92E77" w:rsidRPr="00B92E77">
            <w:rPr>
              <w:rFonts w:asciiTheme="majorHAnsi" w:hAnsiTheme="majorHAnsi" w:cstheme="majorBidi"/>
              <w:color w:val="000000"/>
              <w:lang w:val="en-US"/>
            </w:rPr>
            <w:t xml:space="preserve"> et al., 2022)</w:t>
          </w:r>
        </w:sdtContent>
      </w:sdt>
      <w:r w:rsidRPr="22209E64">
        <w:rPr>
          <w:rFonts w:asciiTheme="majorHAnsi" w:hAnsiTheme="majorHAnsi" w:cstheme="majorBidi"/>
          <w:color w:val="000000" w:themeColor="text1"/>
          <w:lang w:val="en-US"/>
        </w:rPr>
        <w:t>.</w:t>
      </w:r>
    </w:p>
    <w:p w14:paraId="666681B5" w14:textId="62D33C25" w:rsidR="007759CF" w:rsidRPr="00834039" w:rsidRDefault="414D6439" w:rsidP="414D6439">
      <w:pPr>
        <w:pStyle w:val="Estilo1"/>
        <w:rPr>
          <w:rFonts w:asciiTheme="majorHAnsi" w:hAnsiTheme="majorHAnsi" w:cstheme="majorBidi"/>
          <w:color w:val="000000" w:themeColor="text1"/>
          <w:lang w:val="en-US"/>
        </w:rPr>
      </w:pPr>
      <w:r w:rsidRPr="414D6439">
        <w:rPr>
          <w:rFonts w:asciiTheme="majorHAnsi" w:hAnsiTheme="majorHAnsi" w:cstheme="majorBidi"/>
          <w:color w:val="000000" w:themeColor="text1"/>
          <w:lang w:val="en-US"/>
        </w:rPr>
        <w:lastRenderedPageBreak/>
        <w:t xml:space="preserve">Artificial water bodies (AWB) have concentrated a high number of deaths, presenting mortality estimates 7.5 times greater compared to similar sites without these structures. AWB are typical structures in Pantanal since the main activity in the region is cattle ranching </w:t>
      </w:r>
      <w:sdt>
        <w:sdtPr>
          <w:rPr>
            <w:rFonts w:asciiTheme="majorHAnsi" w:hAnsiTheme="majorHAnsi" w:cstheme="majorBidi"/>
            <w:color w:val="000000"/>
            <w:lang w:val="en-US"/>
          </w:rPr>
          <w:tag w:val="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
          <w:id w:val="-1692446504"/>
          <w:placeholder>
            <w:docPart w:val="DefaultPlaceholder_-1854013440"/>
          </w:placeholder>
        </w:sdtPr>
        <w:sdtContent>
          <w:r w:rsidR="00B92E77" w:rsidRPr="00B92E77">
            <w:rPr>
              <w:rFonts w:asciiTheme="majorHAnsi" w:hAnsiTheme="majorHAnsi" w:cstheme="majorBidi"/>
              <w:color w:val="000000"/>
              <w:lang w:val="en-US"/>
            </w:rPr>
            <w:t>(Seidl et al., 2001)</w:t>
          </w:r>
        </w:sdtContent>
      </w:sdt>
      <w:r w:rsidRPr="414D6439">
        <w:rPr>
          <w:rFonts w:asciiTheme="majorHAnsi" w:hAnsiTheme="majorHAnsi" w:cstheme="majorBidi"/>
          <w:color w:val="000000" w:themeColor="text1"/>
          <w:lang w:val="en-US"/>
        </w:rPr>
        <w:t xml:space="preserve">. These </w:t>
      </w:r>
      <w:r w:rsidR="000A4441">
        <w:rPr>
          <w:rFonts w:asciiTheme="majorHAnsi" w:hAnsiTheme="majorHAnsi" w:cstheme="majorBidi"/>
          <w:color w:val="000000" w:themeColor="text1"/>
          <w:lang w:val="en-US"/>
        </w:rPr>
        <w:t>artificial</w:t>
      </w:r>
      <w:r w:rsidRPr="414D6439">
        <w:rPr>
          <w:rFonts w:asciiTheme="majorHAnsi" w:hAnsiTheme="majorHAnsi" w:cstheme="majorBidi"/>
          <w:color w:val="000000" w:themeColor="text1"/>
          <w:lang w:val="en-US"/>
        </w:rPr>
        <w:t xml:space="preserve"> small </w:t>
      </w:r>
      <w:r w:rsidR="3FF6D2D9" w:rsidRPr="414D6439">
        <w:rPr>
          <w:rFonts w:asciiTheme="majorHAnsi" w:hAnsiTheme="majorHAnsi" w:cstheme="majorBidi"/>
          <w:color w:val="000000" w:themeColor="text1"/>
          <w:lang w:val="en-US"/>
        </w:rPr>
        <w:t xml:space="preserve">lakes </w:t>
      </w:r>
      <w:r w:rsidRPr="414D6439">
        <w:rPr>
          <w:rFonts w:asciiTheme="majorHAnsi" w:hAnsiTheme="majorHAnsi" w:cstheme="majorBidi"/>
          <w:color w:val="000000" w:themeColor="text1"/>
          <w:lang w:val="en-US"/>
        </w:rPr>
        <w:t>are usually built in drier areas to provide water for livestock in the dry season, as this period can be very restrictive. Native mammals also widely use AWB</w:t>
      </w:r>
      <w:r w:rsidR="3FF6D2D9" w:rsidRPr="414D6439">
        <w:rPr>
          <w:rFonts w:asciiTheme="majorHAnsi" w:hAnsiTheme="majorHAnsi" w:cstheme="majorBidi"/>
          <w:color w:val="000000" w:themeColor="text1"/>
          <w:lang w:val="en-US"/>
        </w:rPr>
        <w:t>, especially in the dry season</w:t>
      </w:r>
      <w:r w:rsidRPr="414D6439">
        <w:rPr>
          <w:rFonts w:asciiTheme="majorHAnsi" w:hAnsiTheme="majorHAnsi" w:cstheme="majorBidi"/>
          <w:color w:val="000000" w:themeColor="text1"/>
          <w:lang w:val="en-US"/>
        </w:rPr>
        <w:t>, and may have these areas as safe places to take refuge. However, as AWB tend to dry up in periods of severe drought, individuals that seek refuge in these areas during wildfires can end up in a trap. On the other hand, we have not found an effect of the distance to permanent water bodies on the distribution of carcasses. Although water bodies can act as a refuge for mammals during wildfires, this role could have been compromised since 93% of the studied area was burnt.</w:t>
      </w:r>
    </w:p>
    <w:p w14:paraId="33F70E58" w14:textId="13DE4E86" w:rsidR="00DE406F" w:rsidRDefault="22209E64" w:rsidP="22209E64">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One major limitation of </w:t>
      </w:r>
      <w:r w:rsidR="775C5976" w:rsidRPr="22209E64">
        <w:rPr>
          <w:rFonts w:asciiTheme="majorHAnsi" w:hAnsiTheme="majorHAnsi" w:cstheme="majorBidi"/>
          <w:color w:val="000000" w:themeColor="text1"/>
          <w:lang w:val="en-US"/>
        </w:rPr>
        <w:t xml:space="preserve">the </w:t>
      </w:r>
      <w:r w:rsidRPr="22209E64">
        <w:rPr>
          <w:rFonts w:asciiTheme="majorHAnsi" w:hAnsiTheme="majorHAnsi" w:cstheme="majorBidi"/>
          <w:color w:val="000000" w:themeColor="text1"/>
          <w:lang w:val="en-US"/>
        </w:rPr>
        <w:t xml:space="preserve">approaches that assess wildfire mortality </w:t>
      </w:r>
      <w:r w:rsidR="775C5976" w:rsidRPr="22209E64">
        <w:rPr>
          <w:rFonts w:asciiTheme="majorHAnsi" w:hAnsiTheme="majorHAnsi" w:cstheme="majorBidi"/>
          <w:color w:val="000000" w:themeColor="text1"/>
          <w:lang w:val="en-US"/>
        </w:rPr>
        <w:t xml:space="preserve">impacts </w:t>
      </w:r>
      <w:r w:rsidRPr="22209E64">
        <w:rPr>
          <w:rFonts w:asciiTheme="majorHAnsi" w:hAnsiTheme="majorHAnsi" w:cstheme="majorBidi"/>
          <w:color w:val="000000" w:themeColor="text1"/>
          <w:lang w:val="en-US"/>
        </w:rPr>
        <w:t xml:space="preserve">only using carcass surveys is that they provide restricted inferences about the magnitude of the effect on local populations. To assess the effects of wildfires on the dynamics of populations, studies commonly compare populational data (e.g., occupancy or abundance) collected before and after fires and/or in burnt and unburnt areas </w:t>
      </w:r>
      <w:sdt>
        <w:sdtPr>
          <w:rPr>
            <w:rFonts w:asciiTheme="majorHAnsi" w:hAnsiTheme="majorHAnsi" w:cstheme="majorBidi"/>
            <w:color w:val="000000"/>
            <w:lang w:val="en-US"/>
          </w:rPr>
          <w:tag w:val="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
          <w:id w:val="-64877888"/>
          <w:placeholder>
            <w:docPart w:val="DefaultPlaceholder_-1854013440"/>
          </w:placeholder>
        </w:sdtPr>
        <w:sdtContent>
          <w:r w:rsidR="00B92E77" w:rsidRPr="00B92E77">
            <w:rPr>
              <w:rFonts w:asciiTheme="majorHAnsi" w:hAnsiTheme="majorHAnsi" w:cstheme="majorBidi"/>
              <w:color w:val="000000"/>
              <w:lang w:val="en-US"/>
            </w:rPr>
            <w:t>(Southwell et al., 2022)</w:t>
          </w:r>
        </w:sdtContent>
      </w:sdt>
      <w:r w:rsidRPr="22209E64">
        <w:rPr>
          <w:rFonts w:asciiTheme="majorHAnsi" w:hAnsiTheme="majorHAnsi" w:cstheme="majorBidi"/>
          <w:color w:val="000000" w:themeColor="text1"/>
          <w:lang w:val="en-US"/>
        </w:rPr>
        <w:t xml:space="preserve">. In such approaches, differences in the population state variable (occupancy or abundance) can result from mortalities due to direct deaths by fires, indirect effects (e.g., starvation or reduced fitness), or emigration processes. However, since wildfires are frequently related to extreme weather events (e.g., droughts), it is difficult to interpret how demographic parameters are affected, specifically by wildfires or a combination of events. The Bayesian hierarchical modeling approach used here provides a flexible and expandable framework that allows integrating carcass surveys with populational data to model these underlying processes jointly </w:t>
      </w:r>
      <w:sdt>
        <w:sdtPr>
          <w:rPr>
            <w:rFonts w:asciiTheme="majorHAnsi" w:hAnsiTheme="majorHAnsi" w:cstheme="majorBidi"/>
            <w:color w:val="000000" w:themeColor="text1"/>
            <w:lang w:val="en-US"/>
          </w:rPr>
          <w:tag w:val="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
          <w:id w:val="86056306"/>
          <w:placeholder>
            <w:docPart w:val="DefaultPlaceholder_-1854013440"/>
          </w:placeholder>
        </w:sdtPr>
        <w:sdtContent>
          <w:r w:rsidR="00B92E77" w:rsidRPr="00B92E77">
            <w:rPr>
              <w:rFonts w:eastAsia="Times New Roman"/>
              <w:lang w:val="en-US"/>
            </w:rPr>
            <w:t>(Isaac et al., 2020; Zipkin &amp; Saunders, 2018)</w:t>
          </w:r>
        </w:sdtContent>
      </w:sdt>
      <w:r w:rsidRPr="22209E64">
        <w:rPr>
          <w:rFonts w:asciiTheme="majorHAnsi" w:hAnsiTheme="majorHAnsi" w:cstheme="majorBidi"/>
          <w:color w:val="000000" w:themeColor="text1"/>
          <w:lang w:val="en-US"/>
        </w:rPr>
        <w:t>. For example, by combining demographic data pre- and post-wildfires with carcass counts, it would be possible to disentangle the contribution of direct deaths from other mortality or emigration processes in the population dynamics.</w:t>
      </w:r>
    </w:p>
    <w:p w14:paraId="51150602" w14:textId="7569A50B" w:rsidR="00CB17D1" w:rsidRPr="00CC1D25" w:rsidRDefault="00CB17D1" w:rsidP="00EC3018">
      <w:pPr>
        <w:pStyle w:val="Estilo1"/>
        <w:rPr>
          <w:rFonts w:asciiTheme="majorHAnsi" w:hAnsiTheme="majorHAnsi" w:cstheme="majorHAnsi"/>
          <w:i/>
          <w:iCs/>
          <w:color w:val="000000" w:themeColor="text1"/>
          <w:lang w:val="en-US"/>
        </w:rPr>
      </w:pPr>
      <w:r w:rsidRPr="00CC1D25">
        <w:rPr>
          <w:rFonts w:asciiTheme="majorHAnsi" w:hAnsiTheme="majorHAnsi" w:cstheme="majorHAnsi"/>
          <w:i/>
          <w:iCs/>
          <w:color w:val="000000" w:themeColor="text1"/>
          <w:lang w:val="en-US"/>
        </w:rPr>
        <w:t>Conservation and management implications</w:t>
      </w:r>
    </w:p>
    <w:p w14:paraId="7FBBE8DD" w14:textId="56C4ED57" w:rsidR="006B098A" w:rsidRPr="00D926C1" w:rsidRDefault="0A1F895C"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Extreme weather events resulting from global climate changes are becoming more common worldwide. With the combination of climatic extremes and the recent tendencies of anthropic pressure intensification in Pantanal, megafires, such as in the 2020’s, are expected to occur more frequently </w:t>
      </w:r>
      <w:sdt>
        <w:sdtPr>
          <w:rPr>
            <w:rFonts w:asciiTheme="majorHAnsi" w:hAnsiTheme="majorHAnsi" w:cstheme="majorBidi"/>
            <w:color w:val="000000"/>
            <w:lang w:val="en-US"/>
          </w:rPr>
          <w:tag w:val="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
          <w:id w:val="-1142042902"/>
          <w:placeholder>
            <w:docPart w:val="DefaultPlaceholder_-1854013440"/>
          </w:placeholder>
        </w:sdtPr>
        <w:sdtContent>
          <w:r w:rsidR="00B92E77" w:rsidRPr="00B92E77">
            <w:rPr>
              <w:rFonts w:asciiTheme="majorHAnsi" w:hAnsiTheme="majorHAnsi" w:cstheme="majorBidi"/>
              <w:color w:val="000000"/>
              <w:lang w:val="en-US"/>
            </w:rPr>
            <w:t xml:space="preserve">(Ferreira Barbosa et al., 2022; Leal Filho </w:t>
          </w:r>
          <w:r w:rsidR="00B92E77" w:rsidRPr="00B92E77">
            <w:rPr>
              <w:rFonts w:asciiTheme="majorHAnsi" w:hAnsiTheme="majorHAnsi" w:cstheme="majorBidi"/>
              <w:color w:val="000000"/>
              <w:lang w:val="en-US"/>
            </w:rPr>
            <w:lastRenderedPageBreak/>
            <w:t>et al., 2021; Marques et al., 2021)</w:t>
          </w:r>
        </w:sdtContent>
      </w:sdt>
      <w:r w:rsidRPr="22209E64">
        <w:rPr>
          <w:rFonts w:asciiTheme="majorHAnsi" w:hAnsiTheme="majorHAnsi" w:cstheme="majorBidi"/>
          <w:color w:val="000000" w:themeColor="text1"/>
          <w:lang w:val="en-US"/>
        </w:rPr>
        <w:t>.</w:t>
      </w:r>
      <w:r w:rsidRPr="22209E64">
        <w:rPr>
          <w:rFonts w:asciiTheme="majorHAnsi" w:hAnsiTheme="majorHAnsi" w:cstheme="majorBidi"/>
          <w:color w:val="FF0000"/>
          <w:lang w:val="en-US"/>
        </w:rPr>
        <w:t xml:space="preserve"> </w:t>
      </w:r>
      <w:r w:rsidRPr="22209E64">
        <w:rPr>
          <w:rFonts w:asciiTheme="majorHAnsi" w:hAnsiTheme="majorHAnsi" w:cstheme="majorBidi"/>
          <w:color w:val="000000" w:themeColor="text1"/>
          <w:lang w:val="en-US"/>
        </w:rPr>
        <w:t>Since Pantanal is an essential sanctuary for several threatened wildlife species</w:t>
      </w:r>
      <w:r w:rsidR="00DE1694" w:rsidRPr="22209E64">
        <w:rPr>
          <w:rFonts w:asciiTheme="majorHAnsi" w:hAnsiTheme="majorHAnsi" w:cstheme="majorBidi"/>
          <w:color w:val="000000" w:themeColor="text1"/>
          <w:lang w:val="en-US"/>
        </w:rPr>
        <w:t>, the public policy agenda needs to include conservation efforts for medium- and large-sized mammal species, such as evaluations and prediction of the impacts of wildfire events</w:t>
      </w:r>
      <w:r w:rsidRPr="22209E64">
        <w:rPr>
          <w:rFonts w:asciiTheme="majorHAnsi" w:hAnsiTheme="majorHAnsi" w:cstheme="majorBidi"/>
          <w:color w:val="000000" w:themeColor="text1"/>
          <w:lang w:val="en-US"/>
        </w:rPr>
        <w:t>.</w:t>
      </w:r>
      <w:r w:rsidR="00DE1694">
        <w:rPr>
          <w:rFonts w:asciiTheme="majorHAnsi" w:hAnsiTheme="majorHAnsi" w:cstheme="majorBidi"/>
          <w:color w:val="000000" w:themeColor="text1"/>
          <w:lang w:val="en-US"/>
        </w:rPr>
        <w:t xml:space="preserve"> </w:t>
      </w:r>
      <w:r w:rsidR="22209E64" w:rsidRPr="22209E64">
        <w:rPr>
          <w:rFonts w:asciiTheme="majorHAnsi" w:hAnsiTheme="majorHAnsi" w:cstheme="majorBidi"/>
          <w:color w:val="000000" w:themeColor="text1"/>
          <w:lang w:val="en-US"/>
        </w:rPr>
        <w:t xml:space="preserve">We have shown that the direct mortality of mammals by wildfires is affected by landscape factors related to species habitats, species traits (probably related to escape or refuge strategies) </w:t>
      </w:r>
      <w:proofErr w:type="gramStart"/>
      <w:r w:rsidRPr="22209E64">
        <w:rPr>
          <w:rFonts w:asciiTheme="majorHAnsi" w:hAnsiTheme="majorHAnsi" w:cstheme="majorBidi"/>
          <w:color w:val="000000" w:themeColor="text1"/>
          <w:lang w:val="en-US"/>
        </w:rPr>
        <w:t>and also</w:t>
      </w:r>
      <w:proofErr w:type="gramEnd"/>
      <w:r w:rsidR="22209E64" w:rsidRPr="22209E64">
        <w:rPr>
          <w:rFonts w:asciiTheme="majorHAnsi" w:hAnsiTheme="majorHAnsi" w:cstheme="majorBidi"/>
          <w:color w:val="000000" w:themeColor="text1"/>
          <w:lang w:val="en-US"/>
        </w:rPr>
        <w:t xml:space="preserve"> the intensity of the wildfires. Hence, conservation and management actions to prevent or minimize wildfire impacts should consider these three aspects.</w:t>
      </w:r>
    </w:p>
    <w:p w14:paraId="16A274A3" w14:textId="6C5E398A" w:rsidR="00B837F0" w:rsidRDefault="22209E64" w:rsidP="414D6439">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Pantanal forested habitats (particularly non-flooded areas), </w:t>
      </w:r>
      <w:r w:rsidR="00366F89">
        <w:rPr>
          <w:rFonts w:asciiTheme="majorHAnsi" w:hAnsiTheme="majorHAnsi" w:cstheme="majorBidi"/>
          <w:color w:val="000000" w:themeColor="text1"/>
          <w:lang w:val="en-US"/>
        </w:rPr>
        <w:t xml:space="preserve">that are </w:t>
      </w:r>
      <w:r w:rsidR="00D6256E">
        <w:rPr>
          <w:rFonts w:asciiTheme="majorHAnsi" w:hAnsiTheme="majorHAnsi" w:cstheme="majorBidi"/>
          <w:color w:val="000000" w:themeColor="text1"/>
          <w:lang w:val="en-US"/>
        </w:rPr>
        <w:t>enclaves</w:t>
      </w:r>
      <w:r w:rsidR="00366F89">
        <w:rPr>
          <w:rFonts w:asciiTheme="majorHAnsi" w:hAnsiTheme="majorHAnsi" w:cstheme="majorBidi"/>
          <w:color w:val="000000" w:themeColor="text1"/>
          <w:lang w:val="en-US"/>
        </w:rPr>
        <w:t xml:space="preserve"> of fire</w:t>
      </w:r>
      <w:r w:rsidR="009176A5">
        <w:rPr>
          <w:rFonts w:asciiTheme="majorHAnsi" w:hAnsiTheme="majorHAnsi" w:cstheme="majorBidi"/>
          <w:color w:val="000000" w:themeColor="text1"/>
          <w:lang w:val="en-US"/>
        </w:rPr>
        <w:t xml:space="preserve">-sensitive vegetation </w:t>
      </w:r>
      <w:sdt>
        <w:sdtPr>
          <w:rPr>
            <w:rFonts w:asciiTheme="majorHAnsi" w:hAnsiTheme="majorHAnsi" w:cstheme="majorBidi"/>
            <w:color w:val="000000"/>
            <w:lang w:val="en-US"/>
          </w:rPr>
          <w:tag w:val="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
          <w:id w:val="-778640659"/>
          <w:placeholder>
            <w:docPart w:val="DefaultPlaceholder_-1854013440"/>
          </w:placeholder>
        </w:sdtPr>
        <w:sdtContent>
          <w:r w:rsidR="00B92E77" w:rsidRPr="00B92E77">
            <w:rPr>
              <w:rFonts w:asciiTheme="majorHAnsi" w:hAnsiTheme="majorHAnsi" w:cstheme="majorBidi"/>
              <w:color w:val="000000"/>
              <w:lang w:val="en-US"/>
            </w:rPr>
            <w:t>(</w:t>
          </w:r>
          <w:proofErr w:type="spellStart"/>
          <w:r w:rsidR="00B92E77" w:rsidRPr="00B92E77">
            <w:rPr>
              <w:rFonts w:asciiTheme="majorHAnsi" w:hAnsiTheme="majorHAnsi" w:cstheme="majorBidi"/>
              <w:color w:val="000000"/>
              <w:lang w:val="en-US"/>
            </w:rPr>
            <w:t>Pivello</w:t>
          </w:r>
          <w:proofErr w:type="spellEnd"/>
          <w:r w:rsidR="00B92E77" w:rsidRPr="00B92E77">
            <w:rPr>
              <w:rFonts w:asciiTheme="majorHAnsi" w:hAnsiTheme="majorHAnsi" w:cstheme="majorBidi"/>
              <w:color w:val="000000"/>
              <w:lang w:val="en-US"/>
            </w:rPr>
            <w:t xml:space="preserve"> et al., 2021)</w:t>
          </w:r>
        </w:sdtContent>
      </w:sdt>
      <w:r w:rsidRPr="22209E64">
        <w:rPr>
          <w:rFonts w:asciiTheme="majorHAnsi" w:hAnsiTheme="majorHAnsi" w:cstheme="majorBidi"/>
          <w:color w:val="000000" w:themeColor="text1"/>
          <w:lang w:val="en-US"/>
        </w:rPr>
        <w:t>, need special attention in management plans for fire prevention and fighting since they tend to concentrate more deaths. Artificial water bodies, a prevalent landscape structure in Pantanal, deserve a particular focus in prevention actions</w:t>
      </w:r>
      <w:r w:rsidR="003506C3">
        <w:rPr>
          <w:rFonts w:asciiTheme="majorHAnsi" w:hAnsiTheme="majorHAnsi" w:cstheme="majorBidi"/>
          <w:color w:val="000000" w:themeColor="text1"/>
          <w:lang w:val="en-US"/>
        </w:rPr>
        <w:t>.</w:t>
      </w:r>
      <w:r w:rsidRPr="22209E64">
        <w:rPr>
          <w:rFonts w:asciiTheme="majorHAnsi" w:hAnsiTheme="majorHAnsi" w:cstheme="majorBidi"/>
          <w:color w:val="000000" w:themeColor="text1"/>
          <w:lang w:val="en-US"/>
        </w:rPr>
        <w:t xml:space="preserve"> </w:t>
      </w:r>
      <w:r w:rsidR="003506C3">
        <w:rPr>
          <w:rFonts w:asciiTheme="majorHAnsi" w:hAnsiTheme="majorHAnsi" w:cstheme="majorBidi"/>
          <w:color w:val="000000" w:themeColor="text1"/>
          <w:lang w:val="en-US"/>
        </w:rPr>
        <w:t>F</w:t>
      </w:r>
      <w:r w:rsidRPr="22209E64">
        <w:rPr>
          <w:rFonts w:asciiTheme="majorHAnsi" w:hAnsiTheme="majorHAnsi" w:cstheme="majorBidi"/>
          <w:color w:val="000000" w:themeColor="text1"/>
          <w:lang w:val="en-US"/>
        </w:rPr>
        <w:t xml:space="preserve">or example, by avoiding wildfires from reaching these areas or protecting possible corridors (e.g., local roads) to permit escape routes. The high proportion of private ranches (~93%) and the lack of protected areas in Pantanal (Tomas </w:t>
      </w:r>
      <w:r w:rsidRPr="22209E64">
        <w:rPr>
          <w:rFonts w:asciiTheme="majorHAnsi" w:hAnsiTheme="majorHAnsi" w:cstheme="majorBidi"/>
          <w:i/>
          <w:iCs/>
          <w:color w:val="000000" w:themeColor="text1"/>
          <w:lang w:val="en-US"/>
        </w:rPr>
        <w:t>et al</w:t>
      </w:r>
      <w:r w:rsidRPr="22209E64">
        <w:rPr>
          <w:rFonts w:asciiTheme="majorHAnsi" w:hAnsiTheme="majorHAnsi" w:cstheme="majorBidi"/>
          <w:color w:val="000000" w:themeColor="text1"/>
          <w:lang w:val="en-US"/>
        </w:rPr>
        <w:t xml:space="preserve">., 2019), can be a suitable context for starting and spreading wildfires. </w:t>
      </w:r>
      <w:r w:rsidR="4155732D" w:rsidRPr="22209E64">
        <w:rPr>
          <w:rFonts w:asciiTheme="majorHAnsi" w:hAnsiTheme="majorHAnsi" w:cstheme="majorBidi"/>
          <w:color w:val="000000" w:themeColor="text1"/>
          <w:lang w:val="en-US"/>
        </w:rPr>
        <w:t xml:space="preserve">Thus, effective </w:t>
      </w:r>
      <w:r w:rsidRPr="22209E64">
        <w:rPr>
          <w:rFonts w:asciiTheme="majorHAnsi" w:hAnsiTheme="majorHAnsi" w:cstheme="majorBidi"/>
          <w:color w:val="000000" w:themeColor="text1"/>
          <w:lang w:val="en-US"/>
        </w:rPr>
        <w:t>fire management plan</w:t>
      </w:r>
      <w:r w:rsidR="4155732D" w:rsidRPr="22209E64">
        <w:rPr>
          <w:rFonts w:asciiTheme="majorHAnsi" w:hAnsiTheme="majorHAnsi" w:cstheme="majorBidi"/>
          <w:color w:val="000000" w:themeColor="text1"/>
          <w:lang w:val="en-US"/>
        </w:rPr>
        <w:t xml:space="preserve">s would pass by combining management actions with private landowners, especially those </w:t>
      </w:r>
      <w:r w:rsidR="4155732D" w:rsidRPr="007F1DEF">
        <w:rPr>
          <w:rFonts w:asciiTheme="majorHAnsi" w:hAnsiTheme="majorHAnsi" w:cstheme="majorBidi"/>
          <w:color w:val="000000" w:themeColor="text1"/>
          <w:lang w:val="en-US"/>
        </w:rPr>
        <w:t>surrounding protected areas</w:t>
      </w:r>
      <w:r w:rsidR="00DB4777" w:rsidRPr="007F1DEF">
        <w:rPr>
          <w:rFonts w:asciiTheme="majorHAnsi" w:hAnsiTheme="majorHAnsi" w:cstheme="majorBidi"/>
          <w:color w:val="000000" w:themeColor="text1"/>
          <w:lang w:val="en-US"/>
        </w:rPr>
        <w:t>.</w:t>
      </w:r>
      <w:r w:rsidR="00BA3EAB" w:rsidRPr="007F1DEF">
        <w:rPr>
          <w:rFonts w:asciiTheme="majorHAnsi" w:hAnsiTheme="majorHAnsi" w:cstheme="majorBidi"/>
          <w:color w:val="000000" w:themeColor="text1"/>
          <w:lang w:val="en-US"/>
        </w:rPr>
        <w:t xml:space="preserve"> </w:t>
      </w:r>
      <w:r w:rsidR="00DB4777" w:rsidRPr="007F1DEF">
        <w:rPr>
          <w:rFonts w:asciiTheme="majorHAnsi" w:hAnsiTheme="majorHAnsi" w:cstheme="majorBidi"/>
          <w:color w:val="000000" w:themeColor="text1"/>
          <w:lang w:val="en-US"/>
        </w:rPr>
        <w:t xml:space="preserve">To be effective, a fire management plan should adopt the Mitigation Hierarchy, a framework widely applied to </w:t>
      </w:r>
      <w:r w:rsidR="007F1DEF" w:rsidRPr="007F1DEF">
        <w:rPr>
          <w:rFonts w:asciiTheme="majorHAnsi" w:hAnsiTheme="majorHAnsi" w:cstheme="majorBidi"/>
          <w:color w:val="000000" w:themeColor="text1"/>
          <w:lang w:val="en-US"/>
        </w:rPr>
        <w:t xml:space="preserve">address impacts of </w:t>
      </w:r>
      <w:r w:rsidR="00DB4777" w:rsidRPr="007F1DEF">
        <w:rPr>
          <w:rFonts w:asciiTheme="majorHAnsi" w:hAnsiTheme="majorHAnsi" w:cstheme="majorBidi"/>
          <w:color w:val="000000" w:themeColor="text1"/>
          <w:lang w:val="en-US"/>
        </w:rPr>
        <w:t>economic activities,</w:t>
      </w:r>
      <w:r w:rsidR="00DB4777" w:rsidRPr="22209E64">
        <w:rPr>
          <w:rFonts w:asciiTheme="majorHAnsi" w:hAnsiTheme="majorHAnsi" w:cstheme="majorBidi"/>
          <w:color w:val="000000" w:themeColor="text1"/>
          <w:lang w:val="en-US"/>
        </w:rPr>
        <w:t xml:space="preserve"> but that need to be extended to all negative anthropogenic impacts on biodiversity (</w:t>
      </w:r>
      <w:commentRangeStart w:id="2"/>
      <w:r w:rsidR="00DB4777" w:rsidRPr="22209E64">
        <w:rPr>
          <w:rFonts w:asciiTheme="majorHAnsi" w:hAnsiTheme="majorHAnsi" w:cstheme="majorBidi"/>
          <w:color w:val="000000" w:themeColor="text1"/>
          <w:lang w:val="en-US"/>
        </w:rPr>
        <w:t>ref</w:t>
      </w:r>
      <w:commentRangeEnd w:id="2"/>
      <w:r w:rsidR="00DB4777">
        <w:rPr>
          <w:rStyle w:val="CommentReference"/>
        </w:rPr>
        <w:commentReference w:id="2"/>
      </w:r>
      <w:r w:rsidR="00DB4777" w:rsidRPr="22209E64">
        <w:rPr>
          <w:rFonts w:asciiTheme="majorHAnsi" w:hAnsiTheme="majorHAnsi" w:cstheme="majorBidi"/>
          <w:color w:val="000000" w:themeColor="text1"/>
          <w:lang w:val="en-US"/>
        </w:rPr>
        <w:t>). This framework states that</w:t>
      </w:r>
      <w:r w:rsidR="00DB4777">
        <w:rPr>
          <w:rFonts w:asciiTheme="majorHAnsi" w:hAnsiTheme="majorHAnsi" w:cstheme="majorBidi"/>
          <w:color w:val="000000" w:themeColor="text1"/>
          <w:lang w:val="en-US"/>
        </w:rPr>
        <w:t>,</w:t>
      </w:r>
      <w:r w:rsidR="00DB4777" w:rsidRPr="22209E64">
        <w:rPr>
          <w:rFonts w:asciiTheme="majorHAnsi" w:hAnsiTheme="majorHAnsi" w:cstheme="majorBidi"/>
          <w:color w:val="000000" w:themeColor="text1"/>
          <w:lang w:val="en-US"/>
        </w:rPr>
        <w:t xml:space="preserve"> only after exhausting options of actions to avoid the impact</w:t>
      </w:r>
      <w:r w:rsidR="00DB4777">
        <w:rPr>
          <w:rFonts w:asciiTheme="majorHAnsi" w:hAnsiTheme="majorHAnsi" w:cstheme="majorBidi"/>
          <w:color w:val="000000" w:themeColor="text1"/>
          <w:lang w:val="en-US"/>
        </w:rPr>
        <w:t>s of an anthropogenic activity</w:t>
      </w:r>
      <w:r w:rsidR="00DB4777" w:rsidRPr="22209E64">
        <w:rPr>
          <w:rFonts w:asciiTheme="majorHAnsi" w:hAnsiTheme="majorHAnsi" w:cstheme="majorBidi"/>
          <w:color w:val="000000" w:themeColor="text1"/>
          <w:lang w:val="en-US"/>
        </w:rPr>
        <w:t xml:space="preserve">, </w:t>
      </w:r>
      <w:r w:rsidR="00DB4777">
        <w:rPr>
          <w:rFonts w:asciiTheme="majorHAnsi" w:hAnsiTheme="majorHAnsi" w:cstheme="majorBidi"/>
          <w:color w:val="000000" w:themeColor="text1"/>
          <w:lang w:val="en-US"/>
        </w:rPr>
        <w:t xml:space="preserve">one would </w:t>
      </w:r>
      <w:r w:rsidR="00DB4777" w:rsidRPr="22209E64">
        <w:rPr>
          <w:rFonts w:asciiTheme="majorHAnsi" w:hAnsiTheme="majorHAnsi" w:cstheme="majorBidi"/>
          <w:color w:val="000000" w:themeColor="text1"/>
          <w:lang w:val="en-US"/>
        </w:rPr>
        <w:t>plan complementary actions to</w:t>
      </w:r>
      <w:r w:rsidR="00DB4777">
        <w:rPr>
          <w:rFonts w:asciiTheme="majorHAnsi" w:hAnsiTheme="majorHAnsi" w:cstheme="majorBidi"/>
          <w:color w:val="000000" w:themeColor="text1"/>
          <w:lang w:val="en-US"/>
        </w:rPr>
        <w:t>, respectively,</w:t>
      </w:r>
      <w:r w:rsidR="00DB4777" w:rsidRPr="22209E64">
        <w:rPr>
          <w:rFonts w:asciiTheme="majorHAnsi" w:hAnsiTheme="majorHAnsi" w:cstheme="majorBidi"/>
          <w:color w:val="000000" w:themeColor="text1"/>
          <w:lang w:val="en-US"/>
        </w:rPr>
        <w:t xml:space="preserve"> minimize, recover, and compensate </w:t>
      </w:r>
      <w:r w:rsidR="00B837DE">
        <w:rPr>
          <w:rFonts w:asciiTheme="majorHAnsi" w:hAnsiTheme="majorHAnsi" w:cstheme="majorBidi"/>
          <w:color w:val="000000" w:themeColor="text1"/>
          <w:lang w:val="en-US"/>
        </w:rPr>
        <w:t>the remaining</w:t>
      </w:r>
      <w:r w:rsidR="00DB4777" w:rsidRPr="22209E64">
        <w:rPr>
          <w:rFonts w:asciiTheme="majorHAnsi" w:hAnsiTheme="majorHAnsi" w:cstheme="majorBidi"/>
          <w:color w:val="000000" w:themeColor="text1"/>
          <w:lang w:val="en-US"/>
        </w:rPr>
        <w:t xml:space="preserve"> impacts</w:t>
      </w:r>
      <w:r w:rsidR="00B837DE">
        <w:rPr>
          <w:rFonts w:asciiTheme="majorHAnsi" w:hAnsiTheme="majorHAnsi" w:cstheme="majorBidi"/>
          <w:color w:val="000000" w:themeColor="text1"/>
          <w:lang w:val="en-US"/>
        </w:rPr>
        <w:t>.</w:t>
      </w:r>
      <w:r w:rsidR="00880BBB">
        <w:rPr>
          <w:rFonts w:asciiTheme="majorHAnsi" w:hAnsiTheme="majorHAnsi" w:cstheme="majorBidi"/>
          <w:color w:val="000000" w:themeColor="text1"/>
          <w:lang w:val="en-US"/>
        </w:rPr>
        <w:t xml:space="preserve"> Such plans</w:t>
      </w:r>
      <w:r w:rsidR="00B837F0">
        <w:rPr>
          <w:rFonts w:asciiTheme="majorHAnsi" w:hAnsiTheme="majorHAnsi" w:cstheme="majorBidi"/>
          <w:color w:val="000000" w:themeColor="text1"/>
          <w:lang w:val="en-US"/>
        </w:rPr>
        <w:t>, following the Mitigation Hierarchy,</w:t>
      </w:r>
      <w:r w:rsidR="00880BBB">
        <w:rPr>
          <w:rFonts w:asciiTheme="majorHAnsi" w:hAnsiTheme="majorHAnsi" w:cstheme="majorBidi"/>
          <w:color w:val="000000" w:themeColor="text1"/>
          <w:lang w:val="en-US"/>
        </w:rPr>
        <w:t xml:space="preserve"> can </w:t>
      </w:r>
      <w:r w:rsidR="00B837F0">
        <w:rPr>
          <w:rFonts w:asciiTheme="majorHAnsi" w:hAnsiTheme="majorHAnsi" w:cstheme="majorBidi"/>
          <w:color w:val="000000" w:themeColor="text1"/>
          <w:lang w:val="en-US"/>
        </w:rPr>
        <w:t xml:space="preserve">be </w:t>
      </w:r>
      <w:r w:rsidR="00880BBB">
        <w:rPr>
          <w:rFonts w:asciiTheme="majorHAnsi" w:hAnsiTheme="majorHAnsi" w:cstheme="majorBidi"/>
          <w:color w:val="000000" w:themeColor="text1"/>
          <w:lang w:val="en-US"/>
        </w:rPr>
        <w:t xml:space="preserve">greatly </w:t>
      </w:r>
      <w:r w:rsidR="00B837F0">
        <w:rPr>
          <w:rFonts w:asciiTheme="majorHAnsi" w:hAnsiTheme="majorHAnsi" w:cstheme="majorBidi"/>
          <w:color w:val="000000" w:themeColor="text1"/>
          <w:lang w:val="en-US"/>
        </w:rPr>
        <w:t xml:space="preserve">improved in efficient when designed with spatial prioritization </w:t>
      </w:r>
      <w:commentRangeStart w:id="3"/>
      <w:r w:rsidR="00B837F0" w:rsidRPr="22209E64">
        <w:rPr>
          <w:rFonts w:asciiTheme="majorHAnsi" w:hAnsiTheme="majorHAnsi" w:cstheme="majorBidi"/>
          <w:color w:val="000000" w:themeColor="text1"/>
          <w:lang w:val="en-US"/>
        </w:rPr>
        <w:t>(</w:t>
      </w:r>
      <w:proofErr w:type="spellStart"/>
      <w:r w:rsidR="00B837F0" w:rsidRPr="22209E64">
        <w:rPr>
          <w:rFonts w:asciiTheme="majorHAnsi" w:hAnsiTheme="majorHAnsi" w:cstheme="majorBidi"/>
          <w:color w:val="000000" w:themeColor="text1"/>
          <w:lang w:val="en-US"/>
        </w:rPr>
        <w:t>e.g</w:t>
      </w:r>
      <w:proofErr w:type="spellEnd"/>
      <w:r w:rsidR="00B837F0" w:rsidRPr="22209E64">
        <w:rPr>
          <w:rFonts w:asciiTheme="majorHAnsi" w:hAnsiTheme="majorHAnsi" w:cstheme="majorBidi"/>
          <w:color w:val="000000" w:themeColor="text1"/>
          <w:lang w:val="en-US"/>
        </w:rPr>
        <w:t xml:space="preserve"> ref)</w:t>
      </w:r>
      <w:commentRangeEnd w:id="3"/>
      <w:r w:rsidR="00B837F0">
        <w:rPr>
          <w:rStyle w:val="CommentReference"/>
        </w:rPr>
        <w:commentReference w:id="3"/>
      </w:r>
      <w:r w:rsidR="00B837F0">
        <w:rPr>
          <w:rFonts w:asciiTheme="majorHAnsi" w:hAnsiTheme="majorHAnsi" w:cstheme="majorBidi"/>
          <w:color w:val="000000" w:themeColor="text1"/>
          <w:lang w:val="en-US"/>
        </w:rPr>
        <w:t>.</w:t>
      </w:r>
    </w:p>
    <w:p w14:paraId="5373D8AB" w14:textId="0E756888" w:rsidR="00864CC7" w:rsidRPr="0039035E" w:rsidRDefault="22209E64" w:rsidP="15D36B5C">
      <w:pPr>
        <w:pStyle w:val="Estilo1"/>
        <w:rPr>
          <w:rFonts w:asciiTheme="majorHAnsi" w:hAnsiTheme="majorHAnsi" w:cstheme="majorBidi"/>
          <w:color w:val="000000" w:themeColor="text1"/>
          <w:lang w:val="en-US"/>
        </w:rPr>
      </w:pPr>
      <w:r w:rsidRPr="22209E64">
        <w:rPr>
          <w:rFonts w:asciiTheme="majorHAnsi" w:hAnsiTheme="majorHAnsi" w:cstheme="majorBidi"/>
          <w:color w:val="000000" w:themeColor="text1"/>
          <w:lang w:val="en-US"/>
        </w:rPr>
        <w:t xml:space="preserve">We found nine mammalian species that have presented considerably high numbers of mortalities (&gt;1,900), three of them considered threatened with extinction (capuchin monkeys, white-lipped peccaries, and tapirs) that should have </w:t>
      </w:r>
      <w:r w:rsidR="775C5976" w:rsidRPr="22209E64">
        <w:rPr>
          <w:rFonts w:asciiTheme="majorHAnsi" w:hAnsiTheme="majorHAnsi" w:cstheme="majorBidi"/>
          <w:color w:val="000000" w:themeColor="text1"/>
          <w:lang w:val="en-US"/>
        </w:rPr>
        <w:t xml:space="preserve">noteworthy </w:t>
      </w:r>
      <w:r w:rsidRPr="22209E64">
        <w:rPr>
          <w:rFonts w:asciiTheme="majorHAnsi" w:hAnsiTheme="majorHAnsi" w:cstheme="majorBidi"/>
          <w:color w:val="000000" w:themeColor="text1"/>
          <w:lang w:val="en-US"/>
        </w:rPr>
        <w:t xml:space="preserve">attention to monitor their recovery and future population tendencies. Also, those species strongly dependent on forest food resources demand extra consideration in the recovery monitoring programs. Finally, we point out that, although surveying and monitoring populations are essential ways to evaluate the impacts of wildfires, assessing mortality patterns (by directly counting the dead) is crucial to understand the effects of megafires. </w:t>
      </w:r>
      <w:r w:rsidRPr="22209E64">
        <w:rPr>
          <w:color w:val="000000" w:themeColor="text1"/>
          <w:lang w:val="en-US"/>
        </w:rPr>
        <w:lastRenderedPageBreak/>
        <w:t xml:space="preserve">Assessing spatial patterns of wildfire animal mortalities in landscapes </w:t>
      </w:r>
      <w:r w:rsidRPr="22209E64">
        <w:rPr>
          <w:rFonts w:asciiTheme="majorHAnsi" w:hAnsiTheme="majorHAnsi" w:cstheme="majorBidi"/>
          <w:color w:val="000000" w:themeColor="text1"/>
          <w:lang w:val="en-US"/>
        </w:rPr>
        <w:t>is of uttermost importance</w:t>
      </w:r>
      <w:r w:rsidRPr="22209E64">
        <w:rPr>
          <w:color w:val="000000" w:themeColor="text1"/>
          <w:lang w:val="en-US"/>
        </w:rPr>
        <w:t xml:space="preserve"> for anticipating the effects of future fires and planning prevention or mitigation actions, such as identifying critical areas for</w:t>
      </w:r>
      <w:r w:rsidR="775C5976" w:rsidRPr="22209E64">
        <w:rPr>
          <w:color w:val="000000" w:themeColor="text1"/>
          <w:lang w:val="en-US"/>
        </w:rPr>
        <w:t xml:space="preserve"> firefighting</w:t>
      </w:r>
      <w:r w:rsidRPr="22209E64">
        <w:rPr>
          <w:color w:val="000000" w:themeColor="text1"/>
          <w:lang w:val="en-US"/>
        </w:rPr>
        <w:t xml:space="preserve"> or animal rescue. </w:t>
      </w:r>
    </w:p>
    <w:p w14:paraId="3B4CA7B2" w14:textId="77777777" w:rsidR="009A4E43" w:rsidRDefault="009A4E43" w:rsidP="15D36B5C">
      <w:pPr>
        <w:pStyle w:val="Estilo1"/>
        <w:rPr>
          <w:rFonts w:asciiTheme="majorHAnsi" w:hAnsiTheme="majorHAnsi" w:cstheme="majorBidi"/>
          <w:color w:val="FF0000"/>
          <w:lang w:val="en-US"/>
        </w:rPr>
      </w:pPr>
    </w:p>
    <w:p w14:paraId="1F827B39" w14:textId="77777777" w:rsidR="009B7543" w:rsidRDefault="0A1F895C" w:rsidP="008D78C2">
      <w:pPr>
        <w:pStyle w:val="Estilo1"/>
        <w:rPr>
          <w:rFonts w:asciiTheme="majorHAnsi" w:hAnsiTheme="majorHAnsi" w:cstheme="majorBidi"/>
          <w:b/>
          <w:bCs/>
          <w:color w:val="000000" w:themeColor="text1"/>
        </w:rPr>
      </w:pPr>
      <w:r w:rsidRPr="002F5539">
        <w:rPr>
          <w:rFonts w:asciiTheme="majorHAnsi" w:hAnsiTheme="majorHAnsi" w:cstheme="majorBidi"/>
          <w:b/>
          <w:bCs/>
          <w:color w:val="000000" w:themeColor="text1"/>
        </w:rPr>
        <w:t>REFERENCES</w:t>
      </w:r>
    </w:p>
    <w:sdt>
      <w:sdtPr>
        <w:rPr>
          <w:rFonts w:asciiTheme="majorHAnsi" w:hAnsiTheme="majorHAnsi" w:cstheme="majorHAnsi"/>
          <w:color w:val="000000" w:themeColor="text1"/>
          <w:sz w:val="24"/>
          <w:szCs w:val="24"/>
        </w:rPr>
        <w:tag w:val="MENDELEY_BIBLIOGRAPHY"/>
        <w:id w:val="958843591"/>
        <w:placeholder>
          <w:docPart w:val="DefaultPlaceholder_-1854013440"/>
        </w:placeholder>
      </w:sdtPr>
      <w:sdtContent>
        <w:p w14:paraId="3B3DFCBE" w14:textId="77777777" w:rsidR="00B92E77" w:rsidRPr="00B92E77" w:rsidRDefault="00B92E77">
          <w:pPr>
            <w:autoSpaceDE w:val="0"/>
            <w:autoSpaceDN w:val="0"/>
            <w:ind w:hanging="480"/>
            <w:divId w:val="1942759250"/>
            <w:rPr>
              <w:rFonts w:eastAsia="Times New Roman"/>
              <w:sz w:val="24"/>
              <w:szCs w:val="24"/>
              <w:lang w:val="en-US"/>
            </w:rPr>
          </w:pPr>
          <w:r>
            <w:rPr>
              <w:rFonts w:eastAsia="Times New Roman"/>
            </w:rPr>
            <w:t xml:space="preserve">Aguiar, L. M., Ludwig, G., Roper, J. J., Svoboda, W. K., Navarro, I. T., &amp; Passos, F. C. (2011). </w:t>
          </w:r>
          <w:r w:rsidRPr="00B92E77">
            <w:rPr>
              <w:rFonts w:eastAsia="Times New Roman"/>
              <w:lang w:val="en-US"/>
            </w:rPr>
            <w:t xml:space="preserve">Howler and Capuchin Monkey Densities in Riparian Forests on Islands and Adjacent Shores on the Upper Paraná River, Southern Brazil. </w:t>
          </w:r>
          <w:r w:rsidRPr="00B92E77">
            <w:rPr>
              <w:rFonts w:eastAsia="Times New Roman"/>
              <w:i/>
              <w:iCs/>
              <w:lang w:val="en-US"/>
            </w:rPr>
            <w:t>Neotropical Primates</w:t>
          </w:r>
          <w:r w:rsidRPr="00B92E77">
            <w:rPr>
              <w:rFonts w:eastAsia="Times New Roman"/>
              <w:lang w:val="en-US"/>
            </w:rPr>
            <w:t xml:space="preserve">, </w:t>
          </w:r>
          <w:r w:rsidRPr="00B92E77">
            <w:rPr>
              <w:rFonts w:eastAsia="Times New Roman"/>
              <w:i/>
              <w:iCs/>
              <w:lang w:val="en-US"/>
            </w:rPr>
            <w:t>18</w:t>
          </w:r>
          <w:r w:rsidRPr="00B92E77">
            <w:rPr>
              <w:rFonts w:eastAsia="Times New Roman"/>
              <w:lang w:val="en-US"/>
            </w:rPr>
            <w:t>(2), 39–43. https://doi.org/10.1896/044.018.0201</w:t>
          </w:r>
        </w:p>
        <w:p w14:paraId="5415DBCA" w14:textId="77777777" w:rsidR="00B92E77" w:rsidRDefault="00B92E77">
          <w:pPr>
            <w:autoSpaceDE w:val="0"/>
            <w:autoSpaceDN w:val="0"/>
            <w:ind w:hanging="480"/>
            <w:divId w:val="247428094"/>
            <w:rPr>
              <w:rFonts w:eastAsia="Times New Roman"/>
            </w:rPr>
          </w:pPr>
          <w:r w:rsidRPr="00B92E77">
            <w:rPr>
              <w:rFonts w:eastAsia="Times New Roman"/>
              <w:lang w:val="en-US"/>
            </w:rPr>
            <w:t xml:space="preserve">Alho, C., Camargo, G., &amp; Fischer, E. (2011). Terrestrial and aquatic mammals of the Pantanal. </w:t>
          </w:r>
          <w:r>
            <w:rPr>
              <w:rFonts w:eastAsia="Times New Roman"/>
            </w:rPr>
            <w:t xml:space="preserve">In </w:t>
          </w:r>
          <w:r>
            <w:rPr>
              <w:rFonts w:eastAsia="Times New Roman"/>
              <w:i/>
              <w:iCs/>
            </w:rPr>
            <w:t>Braz. J. Biol</w:t>
          </w:r>
          <w:r>
            <w:rPr>
              <w:rFonts w:eastAsia="Times New Roman"/>
            </w:rPr>
            <w:t xml:space="preserve"> (Vol. 71, Issue 1).</w:t>
          </w:r>
        </w:p>
        <w:p w14:paraId="659DBB42" w14:textId="77777777" w:rsidR="00B92E77" w:rsidRDefault="00B92E77">
          <w:pPr>
            <w:autoSpaceDE w:val="0"/>
            <w:autoSpaceDN w:val="0"/>
            <w:ind w:hanging="480"/>
            <w:divId w:val="280185846"/>
            <w:rPr>
              <w:rFonts w:eastAsia="Times New Roman"/>
            </w:rPr>
          </w:pPr>
          <w:r>
            <w:rPr>
              <w:rFonts w:eastAsia="Times New Roman"/>
            </w:rPr>
            <w:t xml:space="preserve">Arruda, W. de S., Oldeland, J., Paranhos Filho, A. C., Pott, A., Cunha, N. L., Ishii, I. H., &amp; Damasceno-Junior, G. A. (2016). </w:t>
          </w:r>
          <w:r w:rsidRPr="00B92E77">
            <w:rPr>
              <w:rFonts w:eastAsia="Times New Roman"/>
              <w:lang w:val="en-US"/>
            </w:rPr>
            <w:t xml:space="preserve">Inundation and Fire Shape the Structure of Riparian Forests in the Pantanal, Brazil. </w:t>
          </w:r>
          <w:r>
            <w:rPr>
              <w:rFonts w:eastAsia="Times New Roman"/>
              <w:i/>
              <w:iCs/>
            </w:rPr>
            <w:t>PLOS ONE</w:t>
          </w:r>
          <w:r>
            <w:rPr>
              <w:rFonts w:eastAsia="Times New Roman"/>
            </w:rPr>
            <w:t xml:space="preserve">, </w:t>
          </w:r>
          <w:r>
            <w:rPr>
              <w:rFonts w:eastAsia="Times New Roman"/>
              <w:i/>
              <w:iCs/>
            </w:rPr>
            <w:t>11</w:t>
          </w:r>
          <w:r>
            <w:rPr>
              <w:rFonts w:eastAsia="Times New Roman"/>
            </w:rPr>
            <w:t>(6), e0156825. https://doi.org/10.1371/journal.pone.0156825</w:t>
          </w:r>
        </w:p>
        <w:p w14:paraId="6F25BBE0" w14:textId="77777777" w:rsidR="00B92E77" w:rsidRPr="00B92E77" w:rsidRDefault="00B92E77">
          <w:pPr>
            <w:autoSpaceDE w:val="0"/>
            <w:autoSpaceDN w:val="0"/>
            <w:ind w:hanging="480"/>
            <w:divId w:val="864683000"/>
            <w:rPr>
              <w:rFonts w:eastAsia="Times New Roman"/>
              <w:lang w:val="en-US"/>
            </w:rPr>
          </w:pPr>
          <w:r>
            <w:rPr>
              <w:rFonts w:eastAsia="Times New Roman"/>
            </w:rPr>
            <w:t xml:space="preserve">Berlinck, C. N., Lima, L. H. A., Pereira, A. M. M., Carvalho Jr, E. A. R., Paula, R. C., Thomas, W. M., &amp; Morato, R. G. (2022). </w:t>
          </w:r>
          <w:r w:rsidRPr="00B92E77">
            <w:rPr>
              <w:rFonts w:eastAsia="Times New Roman"/>
              <w:lang w:val="en-US"/>
            </w:rPr>
            <w:t xml:space="preserve">The Pantanal is on fire and only a sustainable agenda can save the largest wetland in the world. </w:t>
          </w:r>
          <w:r w:rsidRPr="00B92E77">
            <w:rPr>
              <w:rFonts w:eastAsia="Times New Roman"/>
              <w:i/>
              <w:iCs/>
              <w:lang w:val="en-US"/>
            </w:rPr>
            <w:t>Brazilian Journal of Biology</w:t>
          </w:r>
          <w:r w:rsidRPr="00B92E77">
            <w:rPr>
              <w:rFonts w:eastAsia="Times New Roman"/>
              <w:lang w:val="en-US"/>
            </w:rPr>
            <w:t xml:space="preserve">, </w:t>
          </w:r>
          <w:r w:rsidRPr="00B92E77">
            <w:rPr>
              <w:rFonts w:eastAsia="Times New Roman"/>
              <w:i/>
              <w:iCs/>
              <w:lang w:val="en-US"/>
            </w:rPr>
            <w:t>82</w:t>
          </w:r>
          <w:r w:rsidRPr="00B92E77">
            <w:rPr>
              <w:rFonts w:eastAsia="Times New Roman"/>
              <w:lang w:val="en-US"/>
            </w:rPr>
            <w:t>, 2–3. https://doi.org/10.1590/1519-6984.244200</w:t>
          </w:r>
        </w:p>
        <w:p w14:paraId="15A5659B" w14:textId="77777777" w:rsidR="00B92E77" w:rsidRDefault="00B92E77">
          <w:pPr>
            <w:autoSpaceDE w:val="0"/>
            <w:autoSpaceDN w:val="0"/>
            <w:ind w:hanging="480"/>
            <w:divId w:val="1270046772"/>
            <w:rPr>
              <w:rFonts w:eastAsia="Times New Roman"/>
            </w:rPr>
          </w:pPr>
          <w:r w:rsidRPr="00B92E77">
            <w:rPr>
              <w:rFonts w:eastAsia="Times New Roman"/>
              <w:lang w:val="en-US"/>
            </w:rPr>
            <w:t xml:space="preserve">Cid, B., Oliveira-Santos, L. G. R., &amp; Mourão, G. (2013). Seasonal Habitat Use of Agoutis ( </w:t>
          </w:r>
          <w:r w:rsidRPr="00B92E77">
            <w:rPr>
              <w:rFonts w:eastAsia="Times New Roman"/>
              <w:i/>
              <w:iCs/>
              <w:lang w:val="en-US"/>
            </w:rPr>
            <w:t>Dasyprocta azarae</w:t>
          </w:r>
          <w:r w:rsidRPr="00B92E77">
            <w:rPr>
              <w:rFonts w:eastAsia="Times New Roman"/>
              <w:lang w:val="en-US"/>
            </w:rPr>
            <w:t xml:space="preserve"> ) is Driven by the Palm </w:t>
          </w:r>
          <w:r w:rsidRPr="00B92E77">
            <w:rPr>
              <w:rFonts w:eastAsia="Times New Roman"/>
              <w:i/>
              <w:iCs/>
              <w:lang w:val="en-US"/>
            </w:rPr>
            <w:t>Attalea phalerata</w:t>
          </w:r>
          <w:r w:rsidRPr="00B92E77">
            <w:rPr>
              <w:rFonts w:eastAsia="Times New Roman"/>
              <w:lang w:val="en-US"/>
            </w:rPr>
            <w:t xml:space="preserve"> in Brazilian Pantanal. </w:t>
          </w:r>
          <w:r>
            <w:rPr>
              <w:rFonts w:eastAsia="Times New Roman"/>
              <w:i/>
              <w:iCs/>
            </w:rPr>
            <w:t>Biotropica</w:t>
          </w:r>
          <w:r>
            <w:rPr>
              <w:rFonts w:eastAsia="Times New Roman"/>
            </w:rPr>
            <w:t xml:space="preserve">, </w:t>
          </w:r>
          <w:r>
            <w:rPr>
              <w:rFonts w:eastAsia="Times New Roman"/>
              <w:i/>
              <w:iCs/>
            </w:rPr>
            <w:t>45</w:t>
          </w:r>
          <w:r>
            <w:rPr>
              <w:rFonts w:eastAsia="Times New Roman"/>
            </w:rPr>
            <w:t>(3), 380–385. https://doi.org/10.1111/btp.12012</w:t>
          </w:r>
        </w:p>
        <w:p w14:paraId="0537AE13" w14:textId="77777777" w:rsidR="00B92E77" w:rsidRPr="00B92E77" w:rsidRDefault="00B92E77">
          <w:pPr>
            <w:autoSpaceDE w:val="0"/>
            <w:autoSpaceDN w:val="0"/>
            <w:ind w:hanging="480"/>
            <w:divId w:val="1094863835"/>
            <w:rPr>
              <w:rFonts w:eastAsia="Times New Roman"/>
              <w:lang w:val="en-US"/>
            </w:rPr>
          </w:pPr>
          <w:r>
            <w:rPr>
              <w:rFonts w:eastAsia="Times New Roman"/>
            </w:rPr>
            <w:t xml:space="preserve">Dénes, F. V., Silveira, L. F., &amp; Beissinger, S. R. (2015). </w:t>
          </w:r>
          <w:r w:rsidRPr="00B92E77">
            <w:rPr>
              <w:rFonts w:eastAsia="Times New Roman"/>
              <w:lang w:val="en-US"/>
            </w:rPr>
            <w:t xml:space="preserve">Estimating abundance of unmarked animal populations: Accounting for imperfect detection and other sources of zero inflation. </w:t>
          </w:r>
          <w:r w:rsidRPr="00B92E77">
            <w:rPr>
              <w:rFonts w:eastAsia="Times New Roman"/>
              <w:i/>
              <w:iCs/>
              <w:lang w:val="en-US"/>
            </w:rPr>
            <w:t>Methods in Ecology and Evolution</w:t>
          </w:r>
          <w:r w:rsidRPr="00B92E77">
            <w:rPr>
              <w:rFonts w:eastAsia="Times New Roman"/>
              <w:lang w:val="en-US"/>
            </w:rPr>
            <w:t xml:space="preserve">, </w:t>
          </w:r>
          <w:r w:rsidRPr="00B92E77">
            <w:rPr>
              <w:rFonts w:eastAsia="Times New Roman"/>
              <w:i/>
              <w:iCs/>
              <w:lang w:val="en-US"/>
            </w:rPr>
            <w:t>6</w:t>
          </w:r>
          <w:r w:rsidRPr="00B92E77">
            <w:rPr>
              <w:rFonts w:eastAsia="Times New Roman"/>
              <w:lang w:val="en-US"/>
            </w:rPr>
            <w:t>(5), 543–556. https://doi.org/10.1111/2041-210X.12333</w:t>
          </w:r>
        </w:p>
        <w:p w14:paraId="441DBC4F" w14:textId="77777777" w:rsidR="00B92E77" w:rsidRPr="00B92E77" w:rsidRDefault="00B92E77">
          <w:pPr>
            <w:autoSpaceDE w:val="0"/>
            <w:autoSpaceDN w:val="0"/>
            <w:ind w:hanging="480"/>
            <w:divId w:val="605772798"/>
            <w:rPr>
              <w:rFonts w:eastAsia="Times New Roman"/>
              <w:lang w:val="en-US"/>
            </w:rPr>
          </w:pPr>
          <w:r w:rsidRPr="00B92E77">
            <w:rPr>
              <w:rFonts w:eastAsia="Times New Roman"/>
              <w:lang w:val="en-US"/>
            </w:rPr>
            <w:t xml:space="preserve">Desbiez, A. L. J., Bodmer, R. E., &amp; Aparecida, S. (2009). Wildlife habitat selection and sustainable resources management in a Neotropical wetland. </w:t>
          </w:r>
          <w:r w:rsidRPr="00B92E77">
            <w:rPr>
              <w:rFonts w:eastAsia="Times New Roman"/>
              <w:i/>
              <w:iCs/>
              <w:lang w:val="en-US"/>
            </w:rPr>
            <w:t>International Journal of Biodiversity and Conservation</w:t>
          </w:r>
          <w:r w:rsidRPr="00B92E77">
            <w:rPr>
              <w:rFonts w:eastAsia="Times New Roman"/>
              <w:lang w:val="en-US"/>
            </w:rPr>
            <w:t xml:space="preserve">, </w:t>
          </w:r>
          <w:r w:rsidRPr="00B92E77">
            <w:rPr>
              <w:rFonts w:eastAsia="Times New Roman"/>
              <w:i/>
              <w:iCs/>
              <w:lang w:val="en-US"/>
            </w:rPr>
            <w:t>1</w:t>
          </w:r>
          <w:r w:rsidRPr="00B92E77">
            <w:rPr>
              <w:rFonts w:eastAsia="Times New Roman"/>
              <w:lang w:val="en-US"/>
            </w:rPr>
            <w:t>(1), 11–20.</w:t>
          </w:r>
        </w:p>
        <w:p w14:paraId="43CDFF63" w14:textId="77777777" w:rsidR="00B92E77" w:rsidRPr="00B92E77" w:rsidRDefault="00B92E77">
          <w:pPr>
            <w:autoSpaceDE w:val="0"/>
            <w:autoSpaceDN w:val="0"/>
            <w:ind w:hanging="480"/>
            <w:divId w:val="1225752187"/>
            <w:rPr>
              <w:rFonts w:eastAsia="Times New Roman"/>
              <w:lang w:val="en-US"/>
            </w:rPr>
          </w:pPr>
          <w:r w:rsidRPr="00B92E77">
            <w:rPr>
              <w:rFonts w:eastAsia="Times New Roman"/>
              <w:lang w:val="en-US"/>
            </w:rPr>
            <w:t xml:space="preserve">Desbiez, A. L. J., Bodmer, R. E., &amp; Tomas, W. M. (2010). Mammalian Densities in a Neotropical Wetland Subject to Extreme Climatic Events. </w:t>
          </w:r>
          <w:r w:rsidRPr="00B92E77">
            <w:rPr>
              <w:rFonts w:eastAsia="Times New Roman"/>
              <w:i/>
              <w:iCs/>
              <w:lang w:val="en-US"/>
            </w:rPr>
            <w:t>Biotropica</w:t>
          </w:r>
          <w:r w:rsidRPr="00B92E77">
            <w:rPr>
              <w:rFonts w:eastAsia="Times New Roman"/>
              <w:lang w:val="en-US"/>
            </w:rPr>
            <w:t xml:space="preserve">, </w:t>
          </w:r>
          <w:r w:rsidRPr="00B92E77">
            <w:rPr>
              <w:rFonts w:eastAsia="Times New Roman"/>
              <w:i/>
              <w:iCs/>
              <w:lang w:val="en-US"/>
            </w:rPr>
            <w:t>42</w:t>
          </w:r>
          <w:r w:rsidRPr="00B92E77">
            <w:rPr>
              <w:rFonts w:eastAsia="Times New Roman"/>
              <w:lang w:val="en-US"/>
            </w:rPr>
            <w:t>(3), 372–378. https://doi.org/10.1111/j.1744-7429.2009.00601.x</w:t>
          </w:r>
        </w:p>
        <w:p w14:paraId="50CB46E4" w14:textId="77777777" w:rsidR="00B92E77" w:rsidRPr="00B92E77" w:rsidRDefault="00B92E77">
          <w:pPr>
            <w:autoSpaceDE w:val="0"/>
            <w:autoSpaceDN w:val="0"/>
            <w:ind w:hanging="480"/>
            <w:divId w:val="1427576034"/>
            <w:rPr>
              <w:rFonts w:eastAsia="Times New Roman"/>
              <w:lang w:val="en-US"/>
            </w:rPr>
          </w:pPr>
          <w:r w:rsidRPr="00B92E77">
            <w:rPr>
              <w:rFonts w:eastAsia="Times New Roman"/>
              <w:lang w:val="en-US"/>
            </w:rPr>
            <w:t xml:space="preserve">Dorazio, R. M., Royle, J. A., Söderström, B., &amp; Glimskär, A. (2006). Estimating species richness and accumulation by modeling species occurrence and detectability. </w:t>
          </w:r>
          <w:r w:rsidRPr="00B92E77">
            <w:rPr>
              <w:rFonts w:eastAsia="Times New Roman"/>
              <w:i/>
              <w:iCs/>
              <w:lang w:val="en-US"/>
            </w:rPr>
            <w:t>Ecology</w:t>
          </w:r>
          <w:r w:rsidRPr="00B92E77">
            <w:rPr>
              <w:rFonts w:eastAsia="Times New Roman"/>
              <w:lang w:val="en-US"/>
            </w:rPr>
            <w:t xml:space="preserve">, </w:t>
          </w:r>
          <w:r w:rsidRPr="00B92E77">
            <w:rPr>
              <w:rFonts w:eastAsia="Times New Roman"/>
              <w:i/>
              <w:iCs/>
              <w:lang w:val="en-US"/>
            </w:rPr>
            <w:t>87</w:t>
          </w:r>
          <w:r w:rsidRPr="00B92E77">
            <w:rPr>
              <w:rFonts w:eastAsia="Times New Roman"/>
              <w:lang w:val="en-US"/>
            </w:rPr>
            <w:t>(4), 842–854. https://doi.org/https://doi.org/10.1890/0012-9658(2006)87[842:ESRAAB]2.0.CO;2</w:t>
          </w:r>
        </w:p>
        <w:p w14:paraId="216B6F13" w14:textId="77777777" w:rsidR="00B92E77" w:rsidRPr="00B92E77" w:rsidRDefault="00B92E77">
          <w:pPr>
            <w:autoSpaceDE w:val="0"/>
            <w:autoSpaceDN w:val="0"/>
            <w:ind w:hanging="480"/>
            <w:divId w:val="812141637"/>
            <w:rPr>
              <w:rFonts w:eastAsia="Times New Roman"/>
              <w:lang w:val="en-US"/>
            </w:rPr>
          </w:pPr>
          <w:r w:rsidRPr="00B92E77">
            <w:rPr>
              <w:rFonts w:eastAsia="Times New Roman"/>
              <w:lang w:val="en-US"/>
            </w:rPr>
            <w:t xml:space="preserve">Driscoll, D. A., Lindenmayer, D. B., Bennett, A. F., Bode, M., Bradstock, R. A., Cary, G. J., Clarke, M. F., Dexter, N., Fensham, R., Friend, G., Gill, M., James, S., Kay, G., Keith, D. A., MacGregor, C., Russell-Smith, J., Salt, D., Watson James, J. E. M., Williams Richard J., R. J., &amp; York, A. (2010). Fire management for biodiversity conservation: Key research </w:t>
          </w:r>
          <w:r w:rsidRPr="00B92E77">
            <w:rPr>
              <w:rFonts w:eastAsia="Times New Roman"/>
              <w:lang w:val="en-US"/>
            </w:rPr>
            <w:lastRenderedPageBreak/>
            <w:t xml:space="preserve">questions and our capacity to answer them. </w:t>
          </w:r>
          <w:r w:rsidRPr="00B92E77">
            <w:rPr>
              <w:rFonts w:eastAsia="Times New Roman"/>
              <w:i/>
              <w:iCs/>
              <w:lang w:val="en-US"/>
            </w:rPr>
            <w:t>Biological Conservation</w:t>
          </w:r>
          <w:r w:rsidRPr="00B92E77">
            <w:rPr>
              <w:rFonts w:eastAsia="Times New Roman"/>
              <w:lang w:val="en-US"/>
            </w:rPr>
            <w:t xml:space="preserve">, </w:t>
          </w:r>
          <w:r w:rsidRPr="00B92E77">
            <w:rPr>
              <w:rFonts w:eastAsia="Times New Roman"/>
              <w:i/>
              <w:iCs/>
              <w:lang w:val="en-US"/>
            </w:rPr>
            <w:t>143</w:t>
          </w:r>
          <w:r w:rsidRPr="00B92E77">
            <w:rPr>
              <w:rFonts w:eastAsia="Times New Roman"/>
              <w:lang w:val="en-US"/>
            </w:rPr>
            <w:t>(9), 1928–1939. https://doi.org/10.1016/j.biocon.2010.05.026</w:t>
          </w:r>
        </w:p>
        <w:p w14:paraId="3190E200" w14:textId="77777777" w:rsidR="00B92E77" w:rsidRPr="00B92E77" w:rsidRDefault="00B92E77">
          <w:pPr>
            <w:autoSpaceDE w:val="0"/>
            <w:autoSpaceDN w:val="0"/>
            <w:ind w:hanging="480"/>
            <w:divId w:val="369576349"/>
            <w:rPr>
              <w:rFonts w:eastAsia="Times New Roman"/>
              <w:lang w:val="en-US"/>
            </w:rPr>
          </w:pPr>
          <w:r w:rsidRPr="00B92E77">
            <w:rPr>
              <w:rFonts w:eastAsia="Times New Roman"/>
              <w:lang w:val="en-US"/>
            </w:rPr>
            <w:t xml:space="preserve">Duane, A., Castellnou, M., &amp; Brotons, L. (2021). Towards a comprehensive look at global drivers of novel extreme wildfire events. </w:t>
          </w:r>
          <w:r w:rsidRPr="00B92E77">
            <w:rPr>
              <w:rFonts w:eastAsia="Times New Roman"/>
              <w:i/>
              <w:iCs/>
              <w:lang w:val="en-US"/>
            </w:rPr>
            <w:t>Climatic Change</w:t>
          </w:r>
          <w:r w:rsidRPr="00B92E77">
            <w:rPr>
              <w:rFonts w:eastAsia="Times New Roman"/>
              <w:lang w:val="en-US"/>
            </w:rPr>
            <w:t xml:space="preserve">, </w:t>
          </w:r>
          <w:r w:rsidRPr="00B92E77">
            <w:rPr>
              <w:rFonts w:eastAsia="Times New Roman"/>
              <w:i/>
              <w:iCs/>
              <w:lang w:val="en-US"/>
            </w:rPr>
            <w:t>165</w:t>
          </w:r>
          <w:r w:rsidRPr="00B92E77">
            <w:rPr>
              <w:rFonts w:eastAsia="Times New Roman"/>
              <w:lang w:val="en-US"/>
            </w:rPr>
            <w:t>(3–4), 43. https://doi.org/10.1007/s10584-021-03066-4</w:t>
          </w:r>
        </w:p>
        <w:p w14:paraId="1E3AF963" w14:textId="77777777" w:rsidR="00B92E77" w:rsidRDefault="00B92E77">
          <w:pPr>
            <w:autoSpaceDE w:val="0"/>
            <w:autoSpaceDN w:val="0"/>
            <w:ind w:hanging="480"/>
            <w:divId w:val="801659211"/>
            <w:rPr>
              <w:rFonts w:eastAsia="Times New Roman"/>
            </w:rPr>
          </w:pPr>
          <w:r w:rsidRPr="00B92E77">
            <w:rPr>
              <w:rFonts w:eastAsia="Times New Roman"/>
              <w:lang w:val="en-US"/>
            </w:rPr>
            <w:t xml:space="preserve">Engstrom, R. T. (2010). First-Order Fire Effects on Animals: Review and Recommendations. </w:t>
          </w:r>
          <w:r>
            <w:rPr>
              <w:rFonts w:eastAsia="Times New Roman"/>
              <w:i/>
              <w:iCs/>
            </w:rPr>
            <w:t>Fire Ecology</w:t>
          </w:r>
          <w:r>
            <w:rPr>
              <w:rFonts w:eastAsia="Times New Roman"/>
            </w:rPr>
            <w:t xml:space="preserve">, </w:t>
          </w:r>
          <w:r>
            <w:rPr>
              <w:rFonts w:eastAsia="Times New Roman"/>
              <w:i/>
              <w:iCs/>
            </w:rPr>
            <w:t>6</w:t>
          </w:r>
          <w:r>
            <w:rPr>
              <w:rFonts w:eastAsia="Times New Roman"/>
            </w:rPr>
            <w:t>(1), 115–130. https://doi.org/10.4996/fireecology.0601115</w:t>
          </w:r>
        </w:p>
        <w:p w14:paraId="577E0735" w14:textId="77777777" w:rsidR="00B92E77" w:rsidRDefault="00B92E77">
          <w:pPr>
            <w:autoSpaceDE w:val="0"/>
            <w:autoSpaceDN w:val="0"/>
            <w:ind w:hanging="480"/>
            <w:divId w:val="1015032383"/>
            <w:rPr>
              <w:rFonts w:eastAsia="Times New Roman"/>
            </w:rPr>
          </w:pPr>
          <w:r>
            <w:rPr>
              <w:rFonts w:eastAsia="Times New Roman"/>
            </w:rPr>
            <w:t xml:space="preserve">Ferreira Barbosa, M. L., Haddad, I., da Silva Nascimento, A. L., Máximo da Silva, G., Moura da Veiga, R., Hoffmann, T. B., Rosane de Souza, A., Dalagnol, R., Susin Streher, A., Souza Pereira, F. R., Oliveira e Cruz de Aragão, L. E., &amp; Oighenstein Anderson, L. (2022). </w:t>
          </w:r>
          <w:r w:rsidRPr="00B92E77">
            <w:rPr>
              <w:rFonts w:eastAsia="Times New Roman"/>
              <w:lang w:val="en-US"/>
            </w:rPr>
            <w:t xml:space="preserve">Compound impact of land use and extreme climate on the 2020 fire record of the Brazilian Pantanal. </w:t>
          </w:r>
          <w:r>
            <w:rPr>
              <w:rFonts w:eastAsia="Times New Roman"/>
              <w:i/>
              <w:iCs/>
            </w:rPr>
            <w:t>Global Ecology and Biogeography</w:t>
          </w:r>
          <w:r>
            <w:rPr>
              <w:rFonts w:eastAsia="Times New Roman"/>
            </w:rPr>
            <w:t xml:space="preserve">, </w:t>
          </w:r>
          <w:r>
            <w:rPr>
              <w:rFonts w:eastAsia="Times New Roman"/>
              <w:i/>
              <w:iCs/>
            </w:rPr>
            <w:t>31</w:t>
          </w:r>
          <w:r>
            <w:rPr>
              <w:rFonts w:eastAsia="Times New Roman"/>
            </w:rPr>
            <w:t>(10), 1960–1975. https://doi.org/10.1111/geb.13563</w:t>
          </w:r>
        </w:p>
        <w:p w14:paraId="18E75798" w14:textId="77777777" w:rsidR="00B92E77" w:rsidRPr="00B92E77" w:rsidRDefault="00B92E77">
          <w:pPr>
            <w:autoSpaceDE w:val="0"/>
            <w:autoSpaceDN w:val="0"/>
            <w:ind w:hanging="480"/>
            <w:divId w:val="1296568527"/>
            <w:rPr>
              <w:rFonts w:eastAsia="Times New Roman"/>
              <w:lang w:val="en-US"/>
            </w:rPr>
          </w:pPr>
          <w:r>
            <w:rPr>
              <w:rFonts w:eastAsia="Times New Roman"/>
            </w:rPr>
            <w:t xml:space="preserve">Garcia, L. C., Szabo, J. K., de Oliveira Roque, F., de Matos Martins Pereira, A., Nunes da Cunha, C., Damasceno-Júnior, G. A., Morato, R. G., Tomas, W. M., Libonati, R., &amp; Ribeiro, D. B. (2021). </w:t>
          </w:r>
          <w:r w:rsidRPr="00B92E77">
            <w:rPr>
              <w:rFonts w:eastAsia="Times New Roman"/>
              <w:lang w:val="en-US"/>
            </w:rPr>
            <w:t xml:space="preserve">Record-breaking wildfires in the world’s largest continuous tropical wetland: Integrative fire management is urgently needed for both biodiversity and humans. </w:t>
          </w:r>
          <w:r w:rsidRPr="00B92E77">
            <w:rPr>
              <w:rFonts w:eastAsia="Times New Roman"/>
              <w:i/>
              <w:iCs/>
              <w:lang w:val="en-US"/>
            </w:rPr>
            <w:t>Journal of Environmental Management</w:t>
          </w:r>
          <w:r w:rsidRPr="00B92E77">
            <w:rPr>
              <w:rFonts w:eastAsia="Times New Roman"/>
              <w:lang w:val="en-US"/>
            </w:rPr>
            <w:t xml:space="preserve">, </w:t>
          </w:r>
          <w:r w:rsidRPr="00B92E77">
            <w:rPr>
              <w:rFonts w:eastAsia="Times New Roman"/>
              <w:i/>
              <w:iCs/>
              <w:lang w:val="en-US"/>
            </w:rPr>
            <w:t>293</w:t>
          </w:r>
          <w:r w:rsidRPr="00B92E77">
            <w:rPr>
              <w:rFonts w:eastAsia="Times New Roman"/>
              <w:lang w:val="en-US"/>
            </w:rPr>
            <w:t>(September 2020), 112870. https://doi.org/10.1016/j.jenvman.2021.112870</w:t>
          </w:r>
        </w:p>
        <w:p w14:paraId="7E1825CD" w14:textId="77777777" w:rsidR="00B92E77" w:rsidRPr="00B92E77" w:rsidRDefault="00B92E77">
          <w:pPr>
            <w:autoSpaceDE w:val="0"/>
            <w:autoSpaceDN w:val="0"/>
            <w:ind w:hanging="480"/>
            <w:divId w:val="1837182231"/>
            <w:rPr>
              <w:rFonts w:eastAsia="Times New Roman"/>
              <w:lang w:val="en-US"/>
            </w:rPr>
          </w:pPr>
          <w:r>
            <w:rPr>
              <w:rFonts w:eastAsia="Times New Roman"/>
            </w:rPr>
            <w:t xml:space="preserve">Hofmann, G. S., Coelho, I. P., Bastazini, V. A. G., Cordeiro, J. L. P., &amp; de Oliveira, L. F. B. (2016). </w:t>
          </w:r>
          <w:r w:rsidRPr="00B92E77">
            <w:rPr>
              <w:rFonts w:eastAsia="Times New Roman"/>
              <w:lang w:val="en-US"/>
            </w:rPr>
            <w:t xml:space="preserve">Implications of climatic seasonality on activity patterns and resource use by sympatric peccaries in northern Pantanal. </w:t>
          </w:r>
          <w:r w:rsidRPr="00B92E77">
            <w:rPr>
              <w:rFonts w:eastAsia="Times New Roman"/>
              <w:i/>
              <w:iCs/>
              <w:lang w:val="en-US"/>
            </w:rPr>
            <w:t>International Journal of Biometeorology</w:t>
          </w:r>
          <w:r w:rsidRPr="00B92E77">
            <w:rPr>
              <w:rFonts w:eastAsia="Times New Roman"/>
              <w:lang w:val="en-US"/>
            </w:rPr>
            <w:t xml:space="preserve">, </w:t>
          </w:r>
          <w:r w:rsidRPr="00B92E77">
            <w:rPr>
              <w:rFonts w:eastAsia="Times New Roman"/>
              <w:i/>
              <w:iCs/>
              <w:lang w:val="en-US"/>
            </w:rPr>
            <w:t>60</w:t>
          </w:r>
          <w:r w:rsidRPr="00B92E77">
            <w:rPr>
              <w:rFonts w:eastAsia="Times New Roman"/>
              <w:lang w:val="en-US"/>
            </w:rPr>
            <w:t>(3), 421–433. https://doi.org/10.1007/s00484-015-1040-8</w:t>
          </w:r>
        </w:p>
        <w:p w14:paraId="7F6F2387" w14:textId="77777777" w:rsidR="00B92E77" w:rsidRPr="00B92E77" w:rsidRDefault="00B92E77">
          <w:pPr>
            <w:autoSpaceDE w:val="0"/>
            <w:autoSpaceDN w:val="0"/>
            <w:ind w:hanging="480"/>
            <w:divId w:val="1547523706"/>
            <w:rPr>
              <w:rFonts w:eastAsia="Times New Roman"/>
              <w:lang w:val="en-US"/>
            </w:rPr>
          </w:pPr>
          <w:r w:rsidRPr="00B92E77">
            <w:rPr>
              <w:rFonts w:eastAsia="Times New Roman"/>
              <w:lang w:val="en-US"/>
            </w:rPr>
            <w:t xml:space="preserve">Isaac, N. J. B., Jarzyna, M. A., Keil, P., Dambly, L. I., Boersch-Supan, P. H., Browning, E., Freeman, S. N., Golding, N., Guillera-Arroita, G., Henrys, P. A., Jarvis, S., Lahoz-Monfort, J., Pagel, J., Pescott, O. L., Schmucki, R., Simmonds, E. G., &amp; O’Hara, R. B. (2020). Data Integration for Large-Scale Models of Species Distributions. </w:t>
          </w:r>
          <w:r w:rsidRPr="00B92E77">
            <w:rPr>
              <w:rFonts w:eastAsia="Times New Roman"/>
              <w:i/>
              <w:iCs/>
              <w:lang w:val="en-US"/>
            </w:rPr>
            <w:t>Trends in Ecology &amp; Evolution</w:t>
          </w:r>
          <w:r w:rsidRPr="00B92E77">
            <w:rPr>
              <w:rFonts w:eastAsia="Times New Roman"/>
              <w:lang w:val="en-US"/>
            </w:rPr>
            <w:t xml:space="preserve">, </w:t>
          </w:r>
          <w:r w:rsidRPr="00B92E77">
            <w:rPr>
              <w:rFonts w:eastAsia="Times New Roman"/>
              <w:i/>
              <w:iCs/>
              <w:lang w:val="en-US"/>
            </w:rPr>
            <w:t>35</w:t>
          </w:r>
          <w:r w:rsidRPr="00B92E77">
            <w:rPr>
              <w:rFonts w:eastAsia="Times New Roman"/>
              <w:lang w:val="en-US"/>
            </w:rPr>
            <w:t>(1), 56–67. https://doi.org/10.1016/j.tree.2019.08.006</w:t>
          </w:r>
        </w:p>
        <w:p w14:paraId="65B2EE32" w14:textId="77777777" w:rsidR="00B92E77" w:rsidRPr="00B92E77" w:rsidRDefault="00B92E77">
          <w:pPr>
            <w:autoSpaceDE w:val="0"/>
            <w:autoSpaceDN w:val="0"/>
            <w:ind w:hanging="480"/>
            <w:divId w:val="837892629"/>
            <w:rPr>
              <w:rFonts w:eastAsia="Times New Roman"/>
              <w:lang w:val="en-US"/>
            </w:rPr>
          </w:pPr>
          <w:r w:rsidRPr="00B92E77">
            <w:rPr>
              <w:rFonts w:eastAsia="Times New Roman"/>
              <w:lang w:val="en-US"/>
            </w:rPr>
            <w:t xml:space="preserve">Jolly, C. J., Dickman, C. R., Doherty, T. S., van Eeden, L. M., Geary, W. L., Legge, S. M., Woinarski, J. C. Z., &amp; Nimmo, D. G. (2022). Animal mortality during fire. </w:t>
          </w:r>
          <w:r w:rsidRPr="00B92E77">
            <w:rPr>
              <w:rFonts w:eastAsia="Times New Roman"/>
              <w:i/>
              <w:iCs/>
              <w:lang w:val="en-US"/>
            </w:rPr>
            <w:t>Global Change Biology</w:t>
          </w:r>
          <w:r w:rsidRPr="00B92E77">
            <w:rPr>
              <w:rFonts w:eastAsia="Times New Roman"/>
              <w:lang w:val="en-US"/>
            </w:rPr>
            <w:t xml:space="preserve">, </w:t>
          </w:r>
          <w:r w:rsidRPr="00B92E77">
            <w:rPr>
              <w:rFonts w:eastAsia="Times New Roman"/>
              <w:i/>
              <w:iCs/>
              <w:lang w:val="en-US"/>
            </w:rPr>
            <w:t>28</w:t>
          </w:r>
          <w:r w:rsidRPr="00B92E77">
            <w:rPr>
              <w:rFonts w:eastAsia="Times New Roman"/>
              <w:lang w:val="en-US"/>
            </w:rPr>
            <w:t>(6), 2053–2065. https://doi.org/10.1111/gcb.16044</w:t>
          </w:r>
        </w:p>
        <w:p w14:paraId="1C68F39F" w14:textId="77777777" w:rsidR="00B92E77" w:rsidRPr="00B92E77" w:rsidRDefault="00B92E77">
          <w:pPr>
            <w:autoSpaceDE w:val="0"/>
            <w:autoSpaceDN w:val="0"/>
            <w:ind w:hanging="480"/>
            <w:divId w:val="1599144351"/>
            <w:rPr>
              <w:rFonts w:eastAsia="Times New Roman"/>
              <w:lang w:val="en-US"/>
            </w:rPr>
          </w:pPr>
          <w:r w:rsidRPr="00B92E77">
            <w:rPr>
              <w:rFonts w:eastAsia="Times New Roman"/>
              <w:lang w:val="en-US"/>
            </w:rPr>
            <w:t xml:space="preserve">Jolly, W. M., Cochrane, M. A., Freeborn, P. H., Holden, Z. A., Brown, T. J., Williamson, G. J., &amp; Bowman, D. M. J. S. (2015). Climate-induced variations in global wildfire danger from 1979 to 2013. </w:t>
          </w:r>
          <w:r w:rsidRPr="00B92E77">
            <w:rPr>
              <w:rFonts w:eastAsia="Times New Roman"/>
              <w:i/>
              <w:iCs/>
              <w:lang w:val="en-US"/>
            </w:rPr>
            <w:t>Nature Communications</w:t>
          </w:r>
          <w:r w:rsidRPr="00B92E77">
            <w:rPr>
              <w:rFonts w:eastAsia="Times New Roman"/>
              <w:lang w:val="en-US"/>
            </w:rPr>
            <w:t xml:space="preserve">, </w:t>
          </w:r>
          <w:r w:rsidRPr="00B92E77">
            <w:rPr>
              <w:rFonts w:eastAsia="Times New Roman"/>
              <w:i/>
              <w:iCs/>
              <w:lang w:val="en-US"/>
            </w:rPr>
            <w:t>6</w:t>
          </w:r>
          <w:r w:rsidRPr="00B92E77">
            <w:rPr>
              <w:rFonts w:eastAsia="Times New Roman"/>
              <w:lang w:val="en-US"/>
            </w:rPr>
            <w:t>(1), 7537. https://doi.org/10.1038/ncomms8537</w:t>
          </w:r>
        </w:p>
        <w:p w14:paraId="0156CD1E" w14:textId="77777777" w:rsidR="00B92E77" w:rsidRPr="00B92E77" w:rsidRDefault="00B92E77">
          <w:pPr>
            <w:autoSpaceDE w:val="0"/>
            <w:autoSpaceDN w:val="0"/>
            <w:ind w:hanging="480"/>
            <w:divId w:val="1035154921"/>
            <w:rPr>
              <w:rFonts w:eastAsia="Times New Roman"/>
              <w:lang w:val="en-US"/>
            </w:rPr>
          </w:pPr>
          <w:r w:rsidRPr="00B92E77">
            <w:rPr>
              <w:rFonts w:eastAsia="Times New Roman"/>
              <w:lang w:val="en-US"/>
            </w:rPr>
            <w:t xml:space="preserve">Junk, W. J., Da Cunha, C. N., Wantzen, K. M., Petermann, P., Strüssmann, C., Marques, M. I., &amp; Adis, J. (2006). Biodiversity and its conservation in the Pantanal of Mato Grosso, Brazil. </w:t>
          </w:r>
          <w:r w:rsidRPr="00B92E77">
            <w:rPr>
              <w:rFonts w:eastAsia="Times New Roman"/>
              <w:i/>
              <w:iCs/>
              <w:lang w:val="en-US"/>
            </w:rPr>
            <w:t>Aquatic Sciences</w:t>
          </w:r>
          <w:r w:rsidRPr="00B92E77">
            <w:rPr>
              <w:rFonts w:eastAsia="Times New Roman"/>
              <w:lang w:val="en-US"/>
            </w:rPr>
            <w:t xml:space="preserve">, </w:t>
          </w:r>
          <w:r w:rsidRPr="00B92E77">
            <w:rPr>
              <w:rFonts w:eastAsia="Times New Roman"/>
              <w:i/>
              <w:iCs/>
              <w:lang w:val="en-US"/>
            </w:rPr>
            <w:t>68</w:t>
          </w:r>
          <w:r w:rsidRPr="00B92E77">
            <w:rPr>
              <w:rFonts w:eastAsia="Times New Roman"/>
              <w:lang w:val="en-US"/>
            </w:rPr>
            <w:t>(3), 278–309. https://doi.org/10.1007/s00027-006-0851-4</w:t>
          </w:r>
        </w:p>
        <w:p w14:paraId="7A07ADC5" w14:textId="77777777" w:rsidR="00B92E77" w:rsidRPr="00B92E77" w:rsidRDefault="00B92E77">
          <w:pPr>
            <w:autoSpaceDE w:val="0"/>
            <w:autoSpaceDN w:val="0"/>
            <w:ind w:hanging="480"/>
            <w:divId w:val="862210392"/>
            <w:rPr>
              <w:rFonts w:eastAsia="Times New Roman"/>
              <w:lang w:val="en-US"/>
            </w:rPr>
          </w:pPr>
          <w:r w:rsidRPr="00B92E77">
            <w:rPr>
              <w:rFonts w:eastAsia="Times New Roman"/>
              <w:lang w:val="en-US"/>
            </w:rPr>
            <w:t xml:space="preserve">Kellner, K. F. (2015). </w:t>
          </w:r>
          <w:r w:rsidRPr="00B92E77">
            <w:rPr>
              <w:rFonts w:eastAsia="Times New Roman"/>
              <w:i/>
              <w:iCs/>
              <w:lang w:val="en-US"/>
            </w:rPr>
            <w:t>jagsUI: A Wrapper Around rjags to Streamline JAGS Analyses. R package version 1.3.1</w:t>
          </w:r>
          <w:r w:rsidRPr="00B92E77">
            <w:rPr>
              <w:rFonts w:eastAsia="Times New Roman"/>
              <w:lang w:val="en-US"/>
            </w:rPr>
            <w:t>.</w:t>
          </w:r>
        </w:p>
        <w:p w14:paraId="13A24F6A" w14:textId="77777777" w:rsidR="00B92E77" w:rsidRPr="00B92E77" w:rsidRDefault="00B92E77">
          <w:pPr>
            <w:autoSpaceDE w:val="0"/>
            <w:autoSpaceDN w:val="0"/>
            <w:ind w:hanging="480"/>
            <w:divId w:val="1615096680"/>
            <w:rPr>
              <w:rFonts w:eastAsia="Times New Roman"/>
              <w:lang w:val="en-US"/>
            </w:rPr>
          </w:pPr>
          <w:r w:rsidRPr="00B92E77">
            <w:rPr>
              <w:rFonts w:eastAsia="Times New Roman"/>
              <w:lang w:val="en-US"/>
            </w:rPr>
            <w:t xml:space="preserve">Kéry, M., &amp; Royle, J. A. (2016). </w:t>
          </w:r>
          <w:r w:rsidRPr="00B92E77">
            <w:rPr>
              <w:rFonts w:eastAsia="Times New Roman"/>
              <w:i/>
              <w:iCs/>
              <w:lang w:val="en-US"/>
            </w:rPr>
            <w:t>Applied hierarchical modeling in ecology, volume 1 (Prelude and Static model)</w:t>
          </w:r>
          <w:r w:rsidRPr="00B92E77">
            <w:rPr>
              <w:rFonts w:eastAsia="Times New Roman"/>
              <w:lang w:val="en-US"/>
            </w:rPr>
            <w:t>. Academic Press.</w:t>
          </w:r>
        </w:p>
        <w:p w14:paraId="54CD434A" w14:textId="77777777" w:rsidR="00B92E77" w:rsidRPr="00B92E77" w:rsidRDefault="00B92E77">
          <w:pPr>
            <w:autoSpaceDE w:val="0"/>
            <w:autoSpaceDN w:val="0"/>
            <w:ind w:hanging="480"/>
            <w:divId w:val="239601718"/>
            <w:rPr>
              <w:rFonts w:eastAsia="Times New Roman"/>
              <w:lang w:val="en-US"/>
            </w:rPr>
          </w:pPr>
          <w:r w:rsidRPr="00B92E77">
            <w:rPr>
              <w:rFonts w:eastAsia="Times New Roman"/>
              <w:lang w:val="en-US"/>
            </w:rPr>
            <w:t xml:space="preserve">Keuroghlian, A., Eaton, D. P., &amp; Desbiez, A. L. J. (2009). The response of a landscape species, white-lipped peccaries, to seasonal resource fluctuations in a tropical wetland, the </w:t>
          </w:r>
          <w:r w:rsidRPr="00B92E77">
            <w:rPr>
              <w:rFonts w:eastAsia="Times New Roman"/>
              <w:lang w:val="en-US"/>
            </w:rPr>
            <w:lastRenderedPageBreak/>
            <w:t xml:space="preserve">Brazilian pantanal. </w:t>
          </w:r>
          <w:r w:rsidRPr="00B92E77">
            <w:rPr>
              <w:rFonts w:eastAsia="Times New Roman"/>
              <w:i/>
              <w:iCs/>
              <w:lang w:val="en-US"/>
            </w:rPr>
            <w:t>International Journal of Biodiversity and Conservation</w:t>
          </w:r>
          <w:r w:rsidRPr="00B92E77">
            <w:rPr>
              <w:rFonts w:eastAsia="Times New Roman"/>
              <w:lang w:val="en-US"/>
            </w:rPr>
            <w:t xml:space="preserve">, </w:t>
          </w:r>
          <w:r w:rsidRPr="00B92E77">
            <w:rPr>
              <w:rFonts w:eastAsia="Times New Roman"/>
              <w:i/>
              <w:iCs/>
              <w:lang w:val="en-US"/>
            </w:rPr>
            <w:t>1</w:t>
          </w:r>
          <w:r w:rsidRPr="00B92E77">
            <w:rPr>
              <w:rFonts w:eastAsia="Times New Roman"/>
              <w:lang w:val="en-US"/>
            </w:rPr>
            <w:t>(4), 087–097. https://doi.org/https://doi.org/10.5897/IJBC.9000140</w:t>
          </w:r>
        </w:p>
        <w:p w14:paraId="619B470C" w14:textId="77777777" w:rsidR="00B92E77" w:rsidRPr="00B92E77" w:rsidRDefault="00B92E77">
          <w:pPr>
            <w:autoSpaceDE w:val="0"/>
            <w:autoSpaceDN w:val="0"/>
            <w:ind w:hanging="480"/>
            <w:divId w:val="204760430"/>
            <w:rPr>
              <w:rFonts w:eastAsia="Times New Roman"/>
              <w:lang w:val="en-US"/>
            </w:rPr>
          </w:pPr>
          <w:r>
            <w:rPr>
              <w:rFonts w:eastAsia="Times New Roman"/>
            </w:rPr>
            <w:t xml:space="preserve">Leal Filho, W., Azeiteiro, U. M., Salvia, A. L., Fritzen, B., &amp; Libonati, R. (2021). </w:t>
          </w:r>
          <w:r w:rsidRPr="00B92E77">
            <w:rPr>
              <w:rFonts w:eastAsia="Times New Roman"/>
              <w:lang w:val="en-US"/>
            </w:rPr>
            <w:t xml:space="preserve">Fire in Paradise: Why the Pantanal is burning. </w:t>
          </w:r>
          <w:r w:rsidRPr="00B92E77">
            <w:rPr>
              <w:rFonts w:eastAsia="Times New Roman"/>
              <w:i/>
              <w:iCs/>
              <w:lang w:val="en-US"/>
            </w:rPr>
            <w:t>Environmental Science &amp; Policy</w:t>
          </w:r>
          <w:r w:rsidRPr="00B92E77">
            <w:rPr>
              <w:rFonts w:eastAsia="Times New Roman"/>
              <w:lang w:val="en-US"/>
            </w:rPr>
            <w:t xml:space="preserve">, </w:t>
          </w:r>
          <w:r w:rsidRPr="00B92E77">
            <w:rPr>
              <w:rFonts w:eastAsia="Times New Roman"/>
              <w:i/>
              <w:iCs/>
              <w:lang w:val="en-US"/>
            </w:rPr>
            <w:t>123</w:t>
          </w:r>
          <w:r w:rsidRPr="00B92E77">
            <w:rPr>
              <w:rFonts w:eastAsia="Times New Roman"/>
              <w:lang w:val="en-US"/>
            </w:rPr>
            <w:t>, 31–34. https://doi.org/10.1016/j.envsci.2021.05.005</w:t>
          </w:r>
        </w:p>
        <w:p w14:paraId="1D01770C" w14:textId="77777777" w:rsidR="00B92E77" w:rsidRDefault="00B92E77">
          <w:pPr>
            <w:autoSpaceDE w:val="0"/>
            <w:autoSpaceDN w:val="0"/>
            <w:ind w:hanging="480"/>
            <w:divId w:val="1531068678"/>
            <w:rPr>
              <w:rFonts w:eastAsia="Times New Roman"/>
            </w:rPr>
          </w:pPr>
          <w:r w:rsidRPr="00B92E77">
            <w:rPr>
              <w:rFonts w:eastAsia="Times New Roman"/>
              <w:lang w:val="en-US"/>
            </w:rPr>
            <w:t xml:space="preserve">Lefebvre, Davranche, Willm, Campagna, Redmond, Merle, Guelmami, &amp; Poulin. (2019). Introducing WIW for Detecting the Presence of Water in Wetlands with Landsat and Sentinel Satellites. </w:t>
          </w:r>
          <w:r>
            <w:rPr>
              <w:rFonts w:eastAsia="Times New Roman"/>
              <w:i/>
              <w:iCs/>
            </w:rPr>
            <w:t>Remote Sensing</w:t>
          </w:r>
          <w:r>
            <w:rPr>
              <w:rFonts w:eastAsia="Times New Roman"/>
            </w:rPr>
            <w:t xml:space="preserve">, </w:t>
          </w:r>
          <w:r>
            <w:rPr>
              <w:rFonts w:eastAsia="Times New Roman"/>
              <w:i/>
              <w:iCs/>
            </w:rPr>
            <w:t>11</w:t>
          </w:r>
          <w:r>
            <w:rPr>
              <w:rFonts w:eastAsia="Times New Roman"/>
            </w:rPr>
            <w:t>(19), 2210. https://doi.org/10.3390/rs11192210</w:t>
          </w:r>
        </w:p>
        <w:p w14:paraId="5C40B91C" w14:textId="77777777" w:rsidR="00B92E77" w:rsidRDefault="00B92E77">
          <w:pPr>
            <w:autoSpaceDE w:val="0"/>
            <w:autoSpaceDN w:val="0"/>
            <w:ind w:hanging="480"/>
            <w:divId w:val="645277249"/>
            <w:rPr>
              <w:rFonts w:eastAsia="Times New Roman"/>
            </w:rPr>
          </w:pPr>
          <w:r>
            <w:rPr>
              <w:rFonts w:eastAsia="Times New Roman"/>
            </w:rPr>
            <w:t xml:space="preserve">Libonati, R., Belém, L., Lemos, F., Sena, C., Carvalho, I., &amp; Pinto, M. (2021). </w:t>
          </w:r>
          <w:r>
            <w:rPr>
              <w:rFonts w:eastAsia="Times New Roman"/>
              <w:i/>
              <w:iCs/>
            </w:rPr>
            <w:t>Nota Técnica 01/2021 LASA-UFRJ Queimadas Pantanal 2020</w:t>
          </w:r>
          <w:r>
            <w:rPr>
              <w:rFonts w:eastAsia="Times New Roman"/>
            </w:rPr>
            <w:t xml:space="preserve">. </w:t>
          </w:r>
          <w:r>
            <w:rPr>
              <w:rFonts w:eastAsia="Times New Roman"/>
              <w:i/>
              <w:iCs/>
            </w:rPr>
            <w:t>March</w:t>
          </w:r>
          <w:r>
            <w:rPr>
              <w:rFonts w:eastAsia="Times New Roman"/>
            </w:rPr>
            <w:t>. https://doi.org/10.13140/RG.2.2.11629.51687</w:t>
          </w:r>
        </w:p>
        <w:p w14:paraId="3A0A5864" w14:textId="77777777" w:rsidR="00B92E77" w:rsidRPr="00B92E77" w:rsidRDefault="00B92E77">
          <w:pPr>
            <w:autoSpaceDE w:val="0"/>
            <w:autoSpaceDN w:val="0"/>
            <w:ind w:hanging="480"/>
            <w:divId w:val="597643236"/>
            <w:rPr>
              <w:rFonts w:eastAsia="Times New Roman"/>
              <w:lang w:val="en-US"/>
            </w:rPr>
          </w:pPr>
          <w:r>
            <w:rPr>
              <w:rFonts w:eastAsia="Times New Roman"/>
            </w:rPr>
            <w:t xml:space="preserve">Libonati, R., DaCamara, C. C., Peres, L. F., Sander de Carvalho, L. A., &amp; Garcia, L. C. (2020). </w:t>
          </w:r>
          <w:r w:rsidRPr="00B92E77">
            <w:rPr>
              <w:rFonts w:eastAsia="Times New Roman"/>
              <w:lang w:val="en-US"/>
            </w:rPr>
            <w:t xml:space="preserve">Rescue Brazil’s burning Pantanal wetlands. </w:t>
          </w:r>
          <w:r w:rsidRPr="00B92E77">
            <w:rPr>
              <w:rFonts w:eastAsia="Times New Roman"/>
              <w:i/>
              <w:iCs/>
              <w:lang w:val="en-US"/>
            </w:rPr>
            <w:t>Nature</w:t>
          </w:r>
          <w:r w:rsidRPr="00B92E77">
            <w:rPr>
              <w:rFonts w:eastAsia="Times New Roman"/>
              <w:lang w:val="en-US"/>
            </w:rPr>
            <w:t xml:space="preserve">, </w:t>
          </w:r>
          <w:r w:rsidRPr="00B92E77">
            <w:rPr>
              <w:rFonts w:eastAsia="Times New Roman"/>
              <w:i/>
              <w:iCs/>
              <w:lang w:val="en-US"/>
            </w:rPr>
            <w:t>588</w:t>
          </w:r>
          <w:r w:rsidRPr="00B92E77">
            <w:rPr>
              <w:rFonts w:eastAsia="Times New Roman"/>
              <w:lang w:val="en-US"/>
            </w:rPr>
            <w:t>(7837), 217–219. https://doi.org/10.1038/d41586-020-03464-1</w:t>
          </w:r>
        </w:p>
        <w:p w14:paraId="39EDB96A" w14:textId="77777777" w:rsidR="00B92E77" w:rsidRPr="00B92E77" w:rsidRDefault="00B92E77">
          <w:pPr>
            <w:autoSpaceDE w:val="0"/>
            <w:autoSpaceDN w:val="0"/>
            <w:ind w:hanging="480"/>
            <w:divId w:val="1799566952"/>
            <w:rPr>
              <w:rFonts w:eastAsia="Times New Roman"/>
              <w:lang w:val="en-US"/>
            </w:rPr>
          </w:pPr>
          <w:r w:rsidRPr="00B92E77">
            <w:rPr>
              <w:rFonts w:eastAsia="Times New Roman"/>
              <w:lang w:val="en-US"/>
            </w:rPr>
            <w:t xml:space="preserve">Linley, G. D., Jolly, C. J., Doherty, T. S., Geary, W. L., Armenteras, D., Belcher, C. M., Bliege Bird, R., Duane, A., Fletcher, M., Giorgis, M. A., Haslem, A., Jones, G. M., Kelly, L. T., Lee, C. K. F., Nolan, R. H., Parr, C. L., Pausas, J. G., Price, J. N., Regos, A., … Nimmo, D. G. (2022). What do you mean, ‘megafire’? </w:t>
          </w:r>
          <w:r w:rsidRPr="00B92E77">
            <w:rPr>
              <w:rFonts w:eastAsia="Times New Roman"/>
              <w:i/>
              <w:iCs/>
              <w:lang w:val="en-US"/>
            </w:rPr>
            <w:t>Global Ecology and Biogeography</w:t>
          </w:r>
          <w:r w:rsidRPr="00B92E77">
            <w:rPr>
              <w:rFonts w:eastAsia="Times New Roman"/>
              <w:lang w:val="en-US"/>
            </w:rPr>
            <w:t xml:space="preserve">, </w:t>
          </w:r>
          <w:r w:rsidRPr="00B92E77">
            <w:rPr>
              <w:rFonts w:eastAsia="Times New Roman"/>
              <w:i/>
              <w:iCs/>
              <w:lang w:val="en-US"/>
            </w:rPr>
            <w:t>31</w:t>
          </w:r>
          <w:r w:rsidRPr="00B92E77">
            <w:rPr>
              <w:rFonts w:eastAsia="Times New Roman"/>
              <w:lang w:val="en-US"/>
            </w:rPr>
            <w:t>(10), 1906–1922. https://doi.org/10.1111/geb.13499</w:t>
          </w:r>
        </w:p>
        <w:p w14:paraId="6FEEDD1D" w14:textId="77777777" w:rsidR="00B92E77" w:rsidRDefault="00B92E77">
          <w:pPr>
            <w:autoSpaceDE w:val="0"/>
            <w:autoSpaceDN w:val="0"/>
            <w:ind w:hanging="480"/>
            <w:divId w:val="1520243936"/>
            <w:rPr>
              <w:rFonts w:eastAsia="Times New Roman"/>
            </w:rPr>
          </w:pPr>
          <w:r>
            <w:rPr>
              <w:rFonts w:eastAsia="Times New Roman"/>
            </w:rPr>
            <w:t xml:space="preserve">Marengo, J. A., Oliveira, G. S., &amp; Alves, L. M. (2016). </w:t>
          </w:r>
          <w:r w:rsidRPr="00B92E77">
            <w:rPr>
              <w:rFonts w:eastAsia="Times New Roman"/>
              <w:lang w:val="en-US"/>
            </w:rPr>
            <w:t xml:space="preserve">Climate Change Scenarios in the Pantanal. In I. Bergier &amp; M. L. Assine (Eds.), </w:t>
          </w:r>
          <w:r w:rsidRPr="00B92E77">
            <w:rPr>
              <w:rFonts w:eastAsia="Times New Roman"/>
              <w:i/>
              <w:iCs/>
              <w:lang w:val="en-US"/>
            </w:rPr>
            <w:t>Dynamics of the Pantanal Wetland in South America</w:t>
          </w:r>
          <w:r w:rsidRPr="00B92E77">
            <w:rPr>
              <w:rFonts w:eastAsia="Times New Roman"/>
              <w:lang w:val="en-US"/>
            </w:rPr>
            <w:t xml:space="preserve"> (pp. 227–238). </w:t>
          </w:r>
          <w:r>
            <w:rPr>
              <w:rFonts w:eastAsia="Times New Roman"/>
            </w:rPr>
            <w:t>Springer. https://doi.org/10.1007/698_2015_357</w:t>
          </w:r>
        </w:p>
        <w:p w14:paraId="39A597EC" w14:textId="77777777" w:rsidR="00B92E77" w:rsidRPr="00B92E77" w:rsidRDefault="00B92E77">
          <w:pPr>
            <w:autoSpaceDE w:val="0"/>
            <w:autoSpaceDN w:val="0"/>
            <w:ind w:hanging="480"/>
            <w:divId w:val="1787112885"/>
            <w:rPr>
              <w:rFonts w:eastAsia="Times New Roman"/>
              <w:lang w:val="en-US"/>
            </w:rPr>
          </w:pPr>
          <w:r>
            <w:rPr>
              <w:rFonts w:eastAsia="Times New Roman"/>
            </w:rPr>
            <w:t xml:space="preserve">Marques, J. F., Alves, M. B., Silveira, C. F., Amaral e Silva, A., Silva, T. A., dos Santos, V. J., &amp; Calijuri, M. L. (2021). </w:t>
          </w:r>
          <w:r w:rsidRPr="00B92E77">
            <w:rPr>
              <w:rFonts w:eastAsia="Times New Roman"/>
              <w:lang w:val="en-US"/>
            </w:rPr>
            <w:t xml:space="preserve">Fires dynamics in the Pantanal: Impacts of anthropogenic activities and climate change. </w:t>
          </w:r>
          <w:r w:rsidRPr="00B92E77">
            <w:rPr>
              <w:rFonts w:eastAsia="Times New Roman"/>
              <w:i/>
              <w:iCs/>
              <w:lang w:val="en-US"/>
            </w:rPr>
            <w:t>Journal of Environmental Management</w:t>
          </w:r>
          <w:r w:rsidRPr="00B92E77">
            <w:rPr>
              <w:rFonts w:eastAsia="Times New Roman"/>
              <w:lang w:val="en-US"/>
            </w:rPr>
            <w:t xml:space="preserve">, </w:t>
          </w:r>
          <w:r w:rsidRPr="00B92E77">
            <w:rPr>
              <w:rFonts w:eastAsia="Times New Roman"/>
              <w:i/>
              <w:iCs/>
              <w:lang w:val="en-US"/>
            </w:rPr>
            <w:t>299</w:t>
          </w:r>
          <w:r w:rsidRPr="00B92E77">
            <w:rPr>
              <w:rFonts w:eastAsia="Times New Roman"/>
              <w:lang w:val="en-US"/>
            </w:rPr>
            <w:t>(March), 113586. https://doi.org/10.1016/j.jenvman.2021.113586</w:t>
          </w:r>
        </w:p>
        <w:p w14:paraId="20C21247" w14:textId="77777777" w:rsidR="00B92E77" w:rsidRDefault="00B92E77">
          <w:pPr>
            <w:autoSpaceDE w:val="0"/>
            <w:autoSpaceDN w:val="0"/>
            <w:ind w:hanging="480"/>
            <w:divId w:val="507795901"/>
            <w:rPr>
              <w:rFonts w:eastAsia="Times New Roman"/>
            </w:rPr>
          </w:pPr>
          <w:r>
            <w:rPr>
              <w:rFonts w:eastAsia="Times New Roman"/>
            </w:rPr>
            <w:t xml:space="preserve">Martins, P. I., Belém, L. B. C., Szabo, J. K., Libonati, R., &amp; Garcia, L. C. (2022). </w:t>
          </w:r>
          <w:r w:rsidRPr="00B92E77">
            <w:rPr>
              <w:rFonts w:eastAsia="Times New Roman"/>
              <w:lang w:val="en-US"/>
            </w:rPr>
            <w:t xml:space="preserve">Prioritising areas for wildfire prevention and post-fire restoration in the Brazilian Pantanal. </w:t>
          </w:r>
          <w:r>
            <w:rPr>
              <w:rFonts w:eastAsia="Times New Roman"/>
              <w:i/>
              <w:iCs/>
            </w:rPr>
            <w:t>Ecological Engineering</w:t>
          </w:r>
          <w:r>
            <w:rPr>
              <w:rFonts w:eastAsia="Times New Roman"/>
            </w:rPr>
            <w:t xml:space="preserve">, </w:t>
          </w:r>
          <w:r>
            <w:rPr>
              <w:rFonts w:eastAsia="Times New Roman"/>
              <w:i/>
              <w:iCs/>
            </w:rPr>
            <w:t>176</w:t>
          </w:r>
          <w:r>
            <w:rPr>
              <w:rFonts w:eastAsia="Times New Roman"/>
            </w:rPr>
            <w:t>(December 2021). https://doi.org/10.1016/j.ecoleng.2021.106517</w:t>
          </w:r>
        </w:p>
        <w:p w14:paraId="5043E397" w14:textId="77777777" w:rsidR="00B92E77" w:rsidRPr="00B92E77" w:rsidRDefault="00B92E77">
          <w:pPr>
            <w:autoSpaceDE w:val="0"/>
            <w:autoSpaceDN w:val="0"/>
            <w:ind w:hanging="480"/>
            <w:divId w:val="1021669453"/>
            <w:rPr>
              <w:rFonts w:eastAsia="Times New Roman"/>
              <w:lang w:val="en-US"/>
            </w:rPr>
          </w:pPr>
          <w:r>
            <w:rPr>
              <w:rFonts w:eastAsia="Times New Roman"/>
            </w:rPr>
            <w:t xml:space="preserve">Menezes, L. S., de Oliveira, A. M., Santos, F. L. M., Russo, A., de Souza, R. A. F., Roque, F. O., &amp; Libonati, R. (2022). </w:t>
          </w:r>
          <w:r w:rsidRPr="00B92E77">
            <w:rPr>
              <w:rFonts w:eastAsia="Times New Roman"/>
              <w:lang w:val="en-US"/>
            </w:rPr>
            <w:t xml:space="preserve">Lightning patterns in the Pantanal: Untangling natural and anthropogenic-induced wildfires. </w:t>
          </w:r>
          <w:r w:rsidRPr="00B92E77">
            <w:rPr>
              <w:rFonts w:eastAsia="Times New Roman"/>
              <w:i/>
              <w:iCs/>
              <w:lang w:val="en-US"/>
            </w:rPr>
            <w:t>Science of The Total Environment</w:t>
          </w:r>
          <w:r w:rsidRPr="00B92E77">
            <w:rPr>
              <w:rFonts w:eastAsia="Times New Roman"/>
              <w:lang w:val="en-US"/>
            </w:rPr>
            <w:t xml:space="preserve">, </w:t>
          </w:r>
          <w:r w:rsidRPr="00B92E77">
            <w:rPr>
              <w:rFonts w:eastAsia="Times New Roman"/>
              <w:i/>
              <w:iCs/>
              <w:lang w:val="en-US"/>
            </w:rPr>
            <w:t>820</w:t>
          </w:r>
          <w:r w:rsidRPr="00B92E77">
            <w:rPr>
              <w:rFonts w:eastAsia="Times New Roman"/>
              <w:lang w:val="en-US"/>
            </w:rPr>
            <w:t>, 153021. https://doi.org/10.1016/j.scitotenv.2022.153021</w:t>
          </w:r>
        </w:p>
        <w:p w14:paraId="577F01BA" w14:textId="77777777" w:rsidR="00B92E77" w:rsidRPr="00B92E77" w:rsidRDefault="00B92E77">
          <w:pPr>
            <w:autoSpaceDE w:val="0"/>
            <w:autoSpaceDN w:val="0"/>
            <w:ind w:hanging="480"/>
            <w:divId w:val="1489324771"/>
            <w:rPr>
              <w:rFonts w:eastAsia="Times New Roman"/>
              <w:lang w:val="en-US"/>
            </w:rPr>
          </w:pPr>
          <w:r>
            <w:rPr>
              <w:rFonts w:eastAsia="Times New Roman"/>
            </w:rPr>
            <w:t xml:space="preserve">Muñoz, A. P., Kéry, M., Martins, P. V., &amp; Ferraz, G. (2018). </w:t>
          </w:r>
          <w:r w:rsidRPr="00B92E77">
            <w:rPr>
              <w:rFonts w:eastAsia="Times New Roman"/>
              <w:lang w:val="en-US"/>
            </w:rPr>
            <w:t xml:space="preserve">Age effects on survival of Amazon forest birds and the latitudinal gradient in bird survival. </w:t>
          </w:r>
          <w:r w:rsidRPr="00B92E77">
            <w:rPr>
              <w:rFonts w:eastAsia="Times New Roman"/>
              <w:i/>
              <w:iCs/>
              <w:lang w:val="en-US"/>
            </w:rPr>
            <w:t>The Auk</w:t>
          </w:r>
          <w:r w:rsidRPr="00B92E77">
            <w:rPr>
              <w:rFonts w:eastAsia="Times New Roman"/>
              <w:lang w:val="en-US"/>
            </w:rPr>
            <w:t xml:space="preserve">, </w:t>
          </w:r>
          <w:r w:rsidRPr="00B92E77">
            <w:rPr>
              <w:rFonts w:eastAsia="Times New Roman"/>
              <w:i/>
              <w:iCs/>
              <w:lang w:val="en-US"/>
            </w:rPr>
            <w:t>135</w:t>
          </w:r>
          <w:r w:rsidRPr="00B92E77">
            <w:rPr>
              <w:rFonts w:eastAsia="Times New Roman"/>
              <w:lang w:val="en-US"/>
            </w:rPr>
            <w:t>(2), 299–313. https://doi.org/10.1642/auk-17-91.1</w:t>
          </w:r>
        </w:p>
        <w:p w14:paraId="3E722FA9" w14:textId="77777777" w:rsidR="00B92E77" w:rsidRPr="00B92E77" w:rsidRDefault="00B92E77">
          <w:pPr>
            <w:autoSpaceDE w:val="0"/>
            <w:autoSpaceDN w:val="0"/>
            <w:ind w:hanging="480"/>
            <w:divId w:val="2090494707"/>
            <w:rPr>
              <w:rFonts w:eastAsia="Times New Roman"/>
              <w:lang w:val="en-US"/>
            </w:rPr>
          </w:pPr>
          <w:r w:rsidRPr="00B92E77">
            <w:rPr>
              <w:rFonts w:eastAsia="Times New Roman"/>
              <w:lang w:val="en-US"/>
            </w:rPr>
            <w:t xml:space="preserve">Nimmo, D. G., Carthey, A. J. R., Jolly, C. J., &amp; Blumstein, D. T. (2021). Welcome to the Pyrocene: Animal survival in the age of megafire. </w:t>
          </w:r>
          <w:r w:rsidRPr="00B92E77">
            <w:rPr>
              <w:rFonts w:eastAsia="Times New Roman"/>
              <w:i/>
              <w:iCs/>
              <w:lang w:val="en-US"/>
            </w:rPr>
            <w:t>Global Change Biology</w:t>
          </w:r>
          <w:r w:rsidRPr="00B92E77">
            <w:rPr>
              <w:rFonts w:eastAsia="Times New Roman"/>
              <w:lang w:val="en-US"/>
            </w:rPr>
            <w:t xml:space="preserve">, </w:t>
          </w:r>
          <w:r w:rsidRPr="00B92E77">
            <w:rPr>
              <w:rFonts w:eastAsia="Times New Roman"/>
              <w:i/>
              <w:iCs/>
              <w:lang w:val="en-US"/>
            </w:rPr>
            <w:t>27</w:t>
          </w:r>
          <w:r w:rsidRPr="00B92E77">
            <w:rPr>
              <w:rFonts w:eastAsia="Times New Roman"/>
              <w:lang w:val="en-US"/>
            </w:rPr>
            <w:t>(22), 5684–5693. https://doi.org/10.1111/gcb.15834</w:t>
          </w:r>
        </w:p>
        <w:p w14:paraId="3D9B403C" w14:textId="77777777" w:rsidR="00B92E77" w:rsidRPr="00B92E77" w:rsidRDefault="00B92E77">
          <w:pPr>
            <w:autoSpaceDE w:val="0"/>
            <w:autoSpaceDN w:val="0"/>
            <w:ind w:hanging="480"/>
            <w:divId w:val="529925811"/>
            <w:rPr>
              <w:rFonts w:eastAsia="Times New Roman"/>
              <w:lang w:val="en-US"/>
            </w:rPr>
          </w:pPr>
          <w:r w:rsidRPr="00B92E77">
            <w:rPr>
              <w:rFonts w:eastAsia="Times New Roman"/>
              <w:lang w:val="en-US"/>
            </w:rPr>
            <w:t xml:space="preserve">Patrignani, A., &amp; Ochsner, T. E. (2015). Canopeo: A Powerful New Tool for Measuring Fractional Green Canopy Cover. </w:t>
          </w:r>
          <w:r w:rsidRPr="00B92E77">
            <w:rPr>
              <w:rFonts w:eastAsia="Times New Roman"/>
              <w:i/>
              <w:iCs/>
              <w:lang w:val="en-US"/>
            </w:rPr>
            <w:t>Agronomy Journal</w:t>
          </w:r>
          <w:r w:rsidRPr="00B92E77">
            <w:rPr>
              <w:rFonts w:eastAsia="Times New Roman"/>
              <w:lang w:val="en-US"/>
            </w:rPr>
            <w:t xml:space="preserve">, </w:t>
          </w:r>
          <w:r w:rsidRPr="00B92E77">
            <w:rPr>
              <w:rFonts w:eastAsia="Times New Roman"/>
              <w:i/>
              <w:iCs/>
              <w:lang w:val="en-US"/>
            </w:rPr>
            <w:t>107</w:t>
          </w:r>
          <w:r w:rsidRPr="00B92E77">
            <w:rPr>
              <w:rFonts w:eastAsia="Times New Roman"/>
              <w:lang w:val="en-US"/>
            </w:rPr>
            <w:t>(6), 2312–2320. https://doi.org/10.2134/agronj15.0150</w:t>
          </w:r>
        </w:p>
        <w:p w14:paraId="07FC0F79" w14:textId="77777777" w:rsidR="00B92E77" w:rsidRPr="00B92E77" w:rsidRDefault="00B92E77">
          <w:pPr>
            <w:autoSpaceDE w:val="0"/>
            <w:autoSpaceDN w:val="0"/>
            <w:ind w:hanging="480"/>
            <w:divId w:val="217253149"/>
            <w:rPr>
              <w:rFonts w:eastAsia="Times New Roman"/>
              <w:lang w:val="en-US"/>
            </w:rPr>
          </w:pPr>
          <w:r w:rsidRPr="00B92E77">
            <w:rPr>
              <w:rFonts w:eastAsia="Times New Roman"/>
              <w:lang w:val="en-US"/>
            </w:rPr>
            <w:lastRenderedPageBreak/>
            <w:t xml:space="preserve">Pausas, J. G., &amp; Keeley, J. E. (2009). A Burning Story: The Role of Fire in the History of Life. </w:t>
          </w:r>
          <w:r w:rsidRPr="00B92E77">
            <w:rPr>
              <w:rFonts w:eastAsia="Times New Roman"/>
              <w:i/>
              <w:iCs/>
              <w:lang w:val="en-US"/>
            </w:rPr>
            <w:t>BioScience</w:t>
          </w:r>
          <w:r w:rsidRPr="00B92E77">
            <w:rPr>
              <w:rFonts w:eastAsia="Times New Roman"/>
              <w:lang w:val="en-US"/>
            </w:rPr>
            <w:t xml:space="preserve">, </w:t>
          </w:r>
          <w:r w:rsidRPr="00B92E77">
            <w:rPr>
              <w:rFonts w:eastAsia="Times New Roman"/>
              <w:i/>
              <w:iCs/>
              <w:lang w:val="en-US"/>
            </w:rPr>
            <w:t>59</w:t>
          </w:r>
          <w:r w:rsidRPr="00B92E77">
            <w:rPr>
              <w:rFonts w:eastAsia="Times New Roman"/>
              <w:lang w:val="en-US"/>
            </w:rPr>
            <w:t>(7), 593–601. https://doi.org/10.1525/bio.2009.59.7.10</w:t>
          </w:r>
        </w:p>
        <w:p w14:paraId="6BEA47FB" w14:textId="77777777" w:rsidR="00B92E77" w:rsidRPr="00B92E77" w:rsidRDefault="00B92E77">
          <w:pPr>
            <w:autoSpaceDE w:val="0"/>
            <w:autoSpaceDN w:val="0"/>
            <w:ind w:hanging="480"/>
            <w:divId w:val="769543548"/>
            <w:rPr>
              <w:rFonts w:eastAsia="Times New Roman"/>
              <w:lang w:val="en-US"/>
            </w:rPr>
          </w:pPr>
          <w:r w:rsidRPr="00B92E77">
            <w:rPr>
              <w:rFonts w:eastAsia="Times New Roman"/>
              <w:lang w:val="en-US"/>
            </w:rPr>
            <w:t xml:space="preserve">Pausas, J. G., &amp; Keeley, J. E. (2021). Wildfires and global change. </w:t>
          </w:r>
          <w:r w:rsidRPr="00B92E77">
            <w:rPr>
              <w:rFonts w:eastAsia="Times New Roman"/>
              <w:i/>
              <w:iCs/>
              <w:lang w:val="en-US"/>
            </w:rPr>
            <w:t>Frontiers in Ecology and the Environment</w:t>
          </w:r>
          <w:r w:rsidRPr="00B92E77">
            <w:rPr>
              <w:rFonts w:eastAsia="Times New Roman"/>
              <w:lang w:val="en-US"/>
            </w:rPr>
            <w:t xml:space="preserve">, </w:t>
          </w:r>
          <w:r w:rsidRPr="00B92E77">
            <w:rPr>
              <w:rFonts w:eastAsia="Times New Roman"/>
              <w:i/>
              <w:iCs/>
              <w:lang w:val="en-US"/>
            </w:rPr>
            <w:t>19</w:t>
          </w:r>
          <w:r w:rsidRPr="00B92E77">
            <w:rPr>
              <w:rFonts w:eastAsia="Times New Roman"/>
              <w:lang w:val="en-US"/>
            </w:rPr>
            <w:t>(7), 387–395. https://doi.org/10.1002/fee.2359</w:t>
          </w:r>
        </w:p>
        <w:p w14:paraId="15D85CC6" w14:textId="77777777" w:rsidR="00B92E77" w:rsidRPr="00B92E77" w:rsidRDefault="00B92E77">
          <w:pPr>
            <w:autoSpaceDE w:val="0"/>
            <w:autoSpaceDN w:val="0"/>
            <w:ind w:hanging="480"/>
            <w:divId w:val="973565085"/>
            <w:rPr>
              <w:rFonts w:eastAsia="Times New Roman"/>
              <w:lang w:val="en-US"/>
            </w:rPr>
          </w:pPr>
          <w:r w:rsidRPr="00B92E77">
            <w:rPr>
              <w:rFonts w:eastAsia="Times New Roman"/>
              <w:lang w:val="en-US"/>
            </w:rPr>
            <w:t xml:space="preserve">Pivello, V. R., Vieira, I., Christianini, A. V, Bandini, D., Menezes, S., Niel, C., Melo, F. P. L., Antonio, J., Gustavo, C., Moraes, W., &amp; Overbeck, G. E. (2021). Understanding Brazil ’ s catastrophic fires : Causes , consequences and policy needed to prevent future tragedies. </w:t>
          </w:r>
          <w:r w:rsidRPr="00B92E77">
            <w:rPr>
              <w:rFonts w:eastAsia="Times New Roman"/>
              <w:i/>
              <w:iCs/>
              <w:lang w:val="en-US"/>
            </w:rPr>
            <w:t>Perspectives in Ecology and Conservation</w:t>
          </w:r>
          <w:r w:rsidRPr="00B92E77">
            <w:rPr>
              <w:rFonts w:eastAsia="Times New Roman"/>
              <w:lang w:val="en-US"/>
            </w:rPr>
            <w:t xml:space="preserve">, </w:t>
          </w:r>
          <w:r w:rsidRPr="00B92E77">
            <w:rPr>
              <w:rFonts w:eastAsia="Times New Roman"/>
              <w:i/>
              <w:iCs/>
              <w:lang w:val="en-US"/>
            </w:rPr>
            <w:t>19</w:t>
          </w:r>
          <w:r w:rsidRPr="00B92E77">
            <w:rPr>
              <w:rFonts w:eastAsia="Times New Roman"/>
              <w:lang w:val="en-US"/>
            </w:rPr>
            <w:t>(3), 233–255. https://doi.org/10.1016/j.pecon.2021.06.005</w:t>
          </w:r>
        </w:p>
        <w:p w14:paraId="286BE3AF" w14:textId="77777777" w:rsidR="00B92E77" w:rsidRPr="00B92E77" w:rsidRDefault="00B92E77">
          <w:pPr>
            <w:autoSpaceDE w:val="0"/>
            <w:autoSpaceDN w:val="0"/>
            <w:ind w:hanging="480"/>
            <w:divId w:val="1564759296"/>
            <w:rPr>
              <w:rFonts w:eastAsia="Times New Roman"/>
              <w:lang w:val="en-US"/>
            </w:rPr>
          </w:pPr>
          <w:r w:rsidRPr="00B92E77">
            <w:rPr>
              <w:rFonts w:eastAsia="Times New Roman"/>
              <w:lang w:val="en-US"/>
            </w:rPr>
            <w:t xml:space="preserve">Plummer, M. (2003). </w:t>
          </w:r>
          <w:r w:rsidRPr="00B92E77">
            <w:rPr>
              <w:rFonts w:eastAsia="Times New Roman"/>
              <w:i/>
              <w:iCs/>
              <w:lang w:val="en-US"/>
            </w:rPr>
            <w:t>JAGS: A Program for Analysis of Bayesian Graphical Models Using Gibbs Sampling</w:t>
          </w:r>
          <w:r w:rsidRPr="00B92E77">
            <w:rPr>
              <w:rFonts w:eastAsia="Times New Roman"/>
              <w:lang w:val="en-US"/>
            </w:rPr>
            <w:t>.</w:t>
          </w:r>
        </w:p>
        <w:p w14:paraId="4E0A7C8D" w14:textId="77777777" w:rsidR="00B92E77" w:rsidRPr="00B92E77" w:rsidRDefault="00B92E77">
          <w:pPr>
            <w:autoSpaceDE w:val="0"/>
            <w:autoSpaceDN w:val="0"/>
            <w:ind w:hanging="480"/>
            <w:divId w:val="2117476797"/>
            <w:rPr>
              <w:rFonts w:eastAsia="Times New Roman"/>
              <w:lang w:val="en-US"/>
            </w:rPr>
          </w:pPr>
          <w:r w:rsidRPr="00B92E77">
            <w:rPr>
              <w:rFonts w:eastAsia="Times New Roman"/>
              <w:lang w:val="en-US"/>
            </w:rPr>
            <w:t xml:space="preserve">R Core Team. (2022). </w:t>
          </w:r>
          <w:r w:rsidRPr="00B92E77">
            <w:rPr>
              <w:rFonts w:eastAsia="Times New Roman"/>
              <w:i/>
              <w:iCs/>
              <w:lang w:val="en-US"/>
            </w:rPr>
            <w:t>R: a Language and Environment for Statistical Computing</w:t>
          </w:r>
          <w:r w:rsidRPr="00B92E77">
            <w:rPr>
              <w:rFonts w:eastAsia="Times New Roman"/>
              <w:lang w:val="en-US"/>
            </w:rPr>
            <w:t>.</w:t>
          </w:r>
        </w:p>
        <w:p w14:paraId="03590E1C" w14:textId="77777777" w:rsidR="00B92E77" w:rsidRPr="00B92E77" w:rsidRDefault="00B92E77">
          <w:pPr>
            <w:autoSpaceDE w:val="0"/>
            <w:autoSpaceDN w:val="0"/>
            <w:ind w:hanging="480"/>
            <w:divId w:val="1735351786"/>
            <w:rPr>
              <w:rFonts w:eastAsia="Times New Roman"/>
              <w:lang w:val="en-US"/>
            </w:rPr>
          </w:pPr>
          <w:r>
            <w:rPr>
              <w:rFonts w:eastAsia="Times New Roman"/>
            </w:rPr>
            <w:t xml:space="preserve">Regolin, A. L., Oliveira-Santos, L. G., Ribeiro, M. C., &amp; Bailey, L. L. (2021). </w:t>
          </w:r>
          <w:r w:rsidRPr="00B92E77">
            <w:rPr>
              <w:rFonts w:eastAsia="Times New Roman"/>
              <w:lang w:val="en-US"/>
            </w:rPr>
            <w:t xml:space="preserve">Habitat quality, not habitat amount, drives mammalian habitat use in the Brazilian Pantanal. </w:t>
          </w:r>
          <w:r w:rsidRPr="00B92E77">
            <w:rPr>
              <w:rFonts w:eastAsia="Times New Roman"/>
              <w:i/>
              <w:iCs/>
              <w:lang w:val="en-US"/>
            </w:rPr>
            <w:t>Landscape Ecology</w:t>
          </w:r>
          <w:r w:rsidRPr="00B92E77">
            <w:rPr>
              <w:rFonts w:eastAsia="Times New Roman"/>
              <w:lang w:val="en-US"/>
            </w:rPr>
            <w:t xml:space="preserve">, </w:t>
          </w:r>
          <w:r w:rsidRPr="00B92E77">
            <w:rPr>
              <w:rFonts w:eastAsia="Times New Roman"/>
              <w:i/>
              <w:iCs/>
              <w:lang w:val="en-US"/>
            </w:rPr>
            <w:t>36</w:t>
          </w:r>
          <w:r w:rsidRPr="00B92E77">
            <w:rPr>
              <w:rFonts w:eastAsia="Times New Roman"/>
              <w:lang w:val="en-US"/>
            </w:rPr>
            <w:t>(9), 2519–2533. https://doi.org/10.1007/s10980-021-01280-0</w:t>
          </w:r>
        </w:p>
        <w:p w14:paraId="0A7EF655" w14:textId="77777777" w:rsidR="00B92E77" w:rsidRDefault="00B92E77">
          <w:pPr>
            <w:autoSpaceDE w:val="0"/>
            <w:autoSpaceDN w:val="0"/>
            <w:ind w:hanging="480"/>
            <w:divId w:val="179441905"/>
            <w:rPr>
              <w:rFonts w:eastAsia="Times New Roman"/>
            </w:rPr>
          </w:pPr>
          <w:r w:rsidRPr="00B92E77">
            <w:rPr>
              <w:rFonts w:eastAsia="Times New Roman"/>
              <w:lang w:val="en-US"/>
            </w:rPr>
            <w:t xml:space="preserve">Robinson, N. M., Leonard, S. W. J., Ritchie, E. G., Bassett, M., Chia, E. K., Buckingham, S., Gibb, H., Bennett, A. F., &amp; Clarke, M. F. (2013). </w:t>
          </w:r>
          <w:r w:rsidRPr="00B92E77">
            <w:rPr>
              <w:rFonts w:eastAsia="Times New Roman"/>
              <w:i/>
              <w:iCs/>
              <w:lang w:val="en-US"/>
            </w:rPr>
            <w:t>Refuges for fauna in fire-prone landscapes : their ecological function and importance</w:t>
          </w:r>
          <w:r w:rsidRPr="00B92E77">
            <w:rPr>
              <w:rFonts w:eastAsia="Times New Roman"/>
              <w:lang w:val="en-US"/>
            </w:rPr>
            <w:t xml:space="preserve">. </w:t>
          </w:r>
          <w:r>
            <w:rPr>
              <w:rFonts w:eastAsia="Times New Roman"/>
            </w:rPr>
            <w:t>1321–1329. https://doi.org/10.1111/1365-2664.12153</w:t>
          </w:r>
        </w:p>
        <w:p w14:paraId="43BCCA29" w14:textId="77777777" w:rsidR="00B92E77" w:rsidRPr="00B92E77" w:rsidRDefault="00B92E77">
          <w:pPr>
            <w:autoSpaceDE w:val="0"/>
            <w:autoSpaceDN w:val="0"/>
            <w:ind w:hanging="480"/>
            <w:divId w:val="2008556658"/>
            <w:rPr>
              <w:rFonts w:eastAsia="Times New Roman"/>
              <w:lang w:val="en-US"/>
            </w:rPr>
          </w:pPr>
          <w:r>
            <w:rPr>
              <w:rFonts w:eastAsia="Times New Roman"/>
            </w:rPr>
            <w:t xml:space="preserve">Seidl, A. F., De Silva, J. D. S. V., &amp; Moraes, A. S. (2001). </w:t>
          </w:r>
          <w:r w:rsidRPr="00B92E77">
            <w:rPr>
              <w:rFonts w:eastAsia="Times New Roman"/>
              <w:lang w:val="en-US"/>
            </w:rPr>
            <w:t xml:space="preserve">Cattle ranching and deforestation in the Brazilian Pantanal. </w:t>
          </w:r>
          <w:r w:rsidRPr="00B92E77">
            <w:rPr>
              <w:rFonts w:eastAsia="Times New Roman"/>
              <w:i/>
              <w:iCs/>
              <w:lang w:val="en-US"/>
            </w:rPr>
            <w:t>Ecological Economics</w:t>
          </w:r>
          <w:r w:rsidRPr="00B92E77">
            <w:rPr>
              <w:rFonts w:eastAsia="Times New Roman"/>
              <w:lang w:val="en-US"/>
            </w:rPr>
            <w:t xml:space="preserve">, </w:t>
          </w:r>
          <w:r w:rsidRPr="00B92E77">
            <w:rPr>
              <w:rFonts w:eastAsia="Times New Roman"/>
              <w:i/>
              <w:iCs/>
              <w:lang w:val="en-US"/>
            </w:rPr>
            <w:t>36</w:t>
          </w:r>
          <w:r w:rsidRPr="00B92E77">
            <w:rPr>
              <w:rFonts w:eastAsia="Times New Roman"/>
              <w:lang w:val="en-US"/>
            </w:rPr>
            <w:t>(3), 413–425. https://doi.org/10.1016/S0921-8009(00)00238-X</w:t>
          </w:r>
        </w:p>
        <w:p w14:paraId="3CA451F9" w14:textId="77777777" w:rsidR="00B92E77" w:rsidRPr="00B92E77" w:rsidRDefault="00B92E77">
          <w:pPr>
            <w:autoSpaceDE w:val="0"/>
            <w:autoSpaceDN w:val="0"/>
            <w:ind w:hanging="480"/>
            <w:divId w:val="785276039"/>
            <w:rPr>
              <w:rFonts w:eastAsia="Times New Roman"/>
              <w:lang w:val="en-US"/>
            </w:rPr>
          </w:pPr>
          <w:r w:rsidRPr="00B92E77">
            <w:rPr>
              <w:rFonts w:eastAsia="Times New Roman"/>
              <w:lang w:val="en-US"/>
            </w:rPr>
            <w:t xml:space="preserve">Southwell, D., Legge, S., Woinarski, J., Lindenmayer, D., Lavery, T., &amp; Wintle, B. (2022). Design considerations for rapid biodiversity reconnaissance surveys and long‐term monitoring to assess the impact of wildfire. </w:t>
          </w:r>
          <w:r w:rsidRPr="00B92E77">
            <w:rPr>
              <w:rFonts w:eastAsia="Times New Roman"/>
              <w:i/>
              <w:iCs/>
              <w:lang w:val="en-US"/>
            </w:rPr>
            <w:t>Diversity and Distributions</w:t>
          </w:r>
          <w:r w:rsidRPr="00B92E77">
            <w:rPr>
              <w:rFonts w:eastAsia="Times New Roman"/>
              <w:lang w:val="en-US"/>
            </w:rPr>
            <w:t xml:space="preserve">, </w:t>
          </w:r>
          <w:r w:rsidRPr="00B92E77">
            <w:rPr>
              <w:rFonts w:eastAsia="Times New Roman"/>
              <w:i/>
              <w:iCs/>
              <w:lang w:val="en-US"/>
            </w:rPr>
            <w:t>28</w:t>
          </w:r>
          <w:r w:rsidRPr="00B92E77">
            <w:rPr>
              <w:rFonts w:eastAsia="Times New Roman"/>
              <w:lang w:val="en-US"/>
            </w:rPr>
            <w:t>(3), 559–570. https://doi.org/10.1111/ddi.13427</w:t>
          </w:r>
        </w:p>
        <w:p w14:paraId="06E99773" w14:textId="77777777" w:rsidR="00B92E77" w:rsidRDefault="00B92E77">
          <w:pPr>
            <w:autoSpaceDE w:val="0"/>
            <w:autoSpaceDN w:val="0"/>
            <w:ind w:hanging="480"/>
            <w:divId w:val="947002252"/>
            <w:rPr>
              <w:rFonts w:eastAsia="Times New Roman"/>
            </w:rPr>
          </w:pPr>
          <w:r w:rsidRPr="00B92E77">
            <w:rPr>
              <w:rFonts w:eastAsia="Times New Roman"/>
              <w:lang w:val="en-US"/>
            </w:rPr>
            <w:t xml:space="preserve">Stuber, E. F., Gruber, L. F., &amp; Fontaine, J. J. (2017). A Bayesian method for assessing multi-scale species-habitat relationships. </w:t>
          </w:r>
          <w:r>
            <w:rPr>
              <w:rFonts w:eastAsia="Times New Roman"/>
              <w:i/>
              <w:iCs/>
            </w:rPr>
            <w:t>Landscape Ecology</w:t>
          </w:r>
          <w:r>
            <w:rPr>
              <w:rFonts w:eastAsia="Times New Roman"/>
            </w:rPr>
            <w:t xml:space="preserve">, </w:t>
          </w:r>
          <w:r>
            <w:rPr>
              <w:rFonts w:eastAsia="Times New Roman"/>
              <w:i/>
              <w:iCs/>
            </w:rPr>
            <w:t>32</w:t>
          </w:r>
          <w:r>
            <w:rPr>
              <w:rFonts w:eastAsia="Times New Roman"/>
            </w:rPr>
            <w:t>(12), 2365–2381. https://doi.org/10.1007/s10980-017-0575-y</w:t>
          </w:r>
        </w:p>
        <w:p w14:paraId="4A63D006" w14:textId="77777777" w:rsidR="00B92E77" w:rsidRDefault="00B92E77">
          <w:pPr>
            <w:autoSpaceDE w:val="0"/>
            <w:autoSpaceDN w:val="0"/>
            <w:ind w:hanging="480"/>
            <w:divId w:val="1829863140"/>
            <w:rPr>
              <w:rFonts w:eastAsia="Times New Roman"/>
            </w:rPr>
          </w:pPr>
          <w:r>
            <w:rPr>
              <w:rFonts w:eastAsia="Times New Roman"/>
            </w:rPr>
            <w:t xml:space="preserve">Tomas, W. M., Berlinck, C. N., Chiaravalloti, R. M., Faggioni, G. P., Strüssmann, C., Libonati, R., Abrahão, C. R., do Valle Alvarenga, G., de Faria Bacellar, A. E., de Queiroz Batista, F. R., Bornato, T. S., Camilo, A. R., Castedo, J., Fernando, A. M. E., de Freitas, G. O., Garcia, C. M., Gonçalves, H. S., de Freitas Guilherme, M. B., Layme, V. M. G., … </w:t>
          </w:r>
          <w:r w:rsidRPr="00B92E77">
            <w:rPr>
              <w:rFonts w:eastAsia="Times New Roman"/>
              <w:lang w:val="en-US"/>
            </w:rPr>
            <w:t xml:space="preserve">Morato, R. (2021). Distance sampling surveys reveal 17 million vertebrates directly killed by the 2020’s wildfires in the Pantanal, Brazil. </w:t>
          </w:r>
          <w:r>
            <w:rPr>
              <w:rFonts w:eastAsia="Times New Roman"/>
              <w:i/>
              <w:iCs/>
            </w:rPr>
            <w:t>Scientific Reports</w:t>
          </w:r>
          <w:r>
            <w:rPr>
              <w:rFonts w:eastAsia="Times New Roman"/>
            </w:rPr>
            <w:t xml:space="preserve">, </w:t>
          </w:r>
          <w:r>
            <w:rPr>
              <w:rFonts w:eastAsia="Times New Roman"/>
              <w:i/>
              <w:iCs/>
            </w:rPr>
            <w:t>11</w:t>
          </w:r>
          <w:r>
            <w:rPr>
              <w:rFonts w:eastAsia="Times New Roman"/>
            </w:rPr>
            <w:t>(1), 23547. https://doi.org/10.1038/s41598-021-02844-5</w:t>
          </w:r>
        </w:p>
        <w:p w14:paraId="72304753" w14:textId="77777777" w:rsidR="00B92E77" w:rsidRPr="00B92E77" w:rsidRDefault="00B92E77">
          <w:pPr>
            <w:autoSpaceDE w:val="0"/>
            <w:autoSpaceDN w:val="0"/>
            <w:ind w:hanging="480"/>
            <w:divId w:val="788284478"/>
            <w:rPr>
              <w:rFonts w:eastAsia="Times New Roman"/>
              <w:lang w:val="en-US"/>
            </w:rPr>
          </w:pPr>
          <w:r>
            <w:rPr>
              <w:rFonts w:eastAsia="Times New Roman"/>
            </w:rPr>
            <w:t xml:space="preserve">Trolle, M., Noss, A. J., Cordeiro, J. L. P., &amp; Oliveira, L. F. B. (2008). </w:t>
          </w:r>
          <w:r w:rsidRPr="00B92E77">
            <w:rPr>
              <w:rFonts w:eastAsia="Times New Roman"/>
              <w:lang w:val="en-US"/>
            </w:rPr>
            <w:t xml:space="preserve">Brazilian Tapir Density in the Pantanal: A Comparison of Systematic Camera-Trapping and Line-Transect Surveys. </w:t>
          </w:r>
          <w:r w:rsidRPr="00B92E77">
            <w:rPr>
              <w:rFonts w:eastAsia="Times New Roman"/>
              <w:i/>
              <w:iCs/>
              <w:lang w:val="en-US"/>
            </w:rPr>
            <w:t>Biotropica</w:t>
          </w:r>
          <w:r w:rsidRPr="00B92E77">
            <w:rPr>
              <w:rFonts w:eastAsia="Times New Roman"/>
              <w:lang w:val="en-US"/>
            </w:rPr>
            <w:t xml:space="preserve">, </w:t>
          </w:r>
          <w:r w:rsidRPr="00B92E77">
            <w:rPr>
              <w:rFonts w:eastAsia="Times New Roman"/>
              <w:i/>
              <w:iCs/>
              <w:lang w:val="en-US"/>
            </w:rPr>
            <w:t>40</w:t>
          </w:r>
          <w:r w:rsidRPr="00B92E77">
            <w:rPr>
              <w:rFonts w:eastAsia="Times New Roman"/>
              <w:lang w:val="en-US"/>
            </w:rPr>
            <w:t>(2), 211–217. https://doi.org/10.1111/j.1744-7429.2007.00350.x</w:t>
          </w:r>
        </w:p>
        <w:p w14:paraId="412D307E" w14:textId="77777777" w:rsidR="00B92E77" w:rsidRPr="00B92E77" w:rsidRDefault="00B92E77">
          <w:pPr>
            <w:autoSpaceDE w:val="0"/>
            <w:autoSpaceDN w:val="0"/>
            <w:ind w:hanging="480"/>
            <w:divId w:val="718436042"/>
            <w:rPr>
              <w:rFonts w:eastAsia="Times New Roman"/>
              <w:lang w:val="en-US"/>
            </w:rPr>
          </w:pPr>
          <w:r w:rsidRPr="00B92E77">
            <w:rPr>
              <w:rFonts w:eastAsia="Times New Roman"/>
              <w:lang w:val="en-US"/>
            </w:rPr>
            <w:t xml:space="preserve">Ward, M., Carwardine, J., Watson, J. E. M., Pintor, A., Stuart, S., Possingham, H. P., Rhodes, J. R., Carey, A. R., Auerbach, N., Reside, A., Yong, C. J., &amp; Tulloch, A. I. T. (2022). How to prioritize species recovery after a megafire. </w:t>
          </w:r>
          <w:r w:rsidRPr="00B92E77">
            <w:rPr>
              <w:rFonts w:eastAsia="Times New Roman"/>
              <w:i/>
              <w:iCs/>
              <w:lang w:val="en-US"/>
            </w:rPr>
            <w:t>Conservation Biology</w:t>
          </w:r>
          <w:r w:rsidRPr="00B92E77">
            <w:rPr>
              <w:rFonts w:eastAsia="Times New Roman"/>
              <w:lang w:val="en-US"/>
            </w:rPr>
            <w:t xml:space="preserve">, </w:t>
          </w:r>
          <w:r w:rsidRPr="00B92E77">
            <w:rPr>
              <w:rFonts w:eastAsia="Times New Roman"/>
              <w:i/>
              <w:iCs/>
              <w:lang w:val="en-US"/>
            </w:rPr>
            <w:t>36</w:t>
          </w:r>
          <w:r w:rsidRPr="00B92E77">
            <w:rPr>
              <w:rFonts w:eastAsia="Times New Roman"/>
              <w:lang w:val="en-US"/>
            </w:rPr>
            <w:t>(5), 1–16. https://doi.org/10.1111/cobi.13936</w:t>
          </w:r>
        </w:p>
        <w:p w14:paraId="7DAA16A1" w14:textId="77777777" w:rsidR="00B92E77" w:rsidRPr="00B92E77" w:rsidRDefault="00B92E77">
          <w:pPr>
            <w:autoSpaceDE w:val="0"/>
            <w:autoSpaceDN w:val="0"/>
            <w:ind w:hanging="480"/>
            <w:divId w:val="1345784374"/>
            <w:rPr>
              <w:rFonts w:eastAsia="Times New Roman"/>
              <w:lang w:val="en-US"/>
            </w:rPr>
          </w:pPr>
          <w:r w:rsidRPr="00B92E77">
            <w:rPr>
              <w:rFonts w:eastAsia="Times New Roman"/>
              <w:lang w:val="en-US"/>
            </w:rPr>
            <w:lastRenderedPageBreak/>
            <w:t xml:space="preserve">Yamaura, Y., Kéry, M., &amp; Andrew Royle, J. (2016). Study of biological communities subject to imperfect detection: bias and precision of community N-mixture abundance models in small-sample situations. </w:t>
          </w:r>
          <w:r w:rsidRPr="00B92E77">
            <w:rPr>
              <w:rFonts w:eastAsia="Times New Roman"/>
              <w:i/>
              <w:iCs/>
              <w:lang w:val="en-US"/>
            </w:rPr>
            <w:t>Ecological Research</w:t>
          </w:r>
          <w:r w:rsidRPr="00B92E77">
            <w:rPr>
              <w:rFonts w:eastAsia="Times New Roman"/>
              <w:lang w:val="en-US"/>
            </w:rPr>
            <w:t xml:space="preserve">, </w:t>
          </w:r>
          <w:r w:rsidRPr="00B92E77">
            <w:rPr>
              <w:rFonts w:eastAsia="Times New Roman"/>
              <w:i/>
              <w:iCs/>
              <w:lang w:val="en-US"/>
            </w:rPr>
            <w:t>31</w:t>
          </w:r>
          <w:r w:rsidRPr="00B92E77">
            <w:rPr>
              <w:rFonts w:eastAsia="Times New Roman"/>
              <w:lang w:val="en-US"/>
            </w:rPr>
            <w:t>(3), 289–305. https://doi.org/10.1007/s11284-016-1340-4</w:t>
          </w:r>
        </w:p>
        <w:p w14:paraId="01331BEC" w14:textId="77777777" w:rsidR="00B92E77" w:rsidRDefault="00B92E77">
          <w:pPr>
            <w:autoSpaceDE w:val="0"/>
            <w:autoSpaceDN w:val="0"/>
            <w:ind w:hanging="480"/>
            <w:divId w:val="1268850086"/>
            <w:rPr>
              <w:rFonts w:eastAsia="Times New Roman"/>
            </w:rPr>
          </w:pPr>
          <w:r w:rsidRPr="00B92E77">
            <w:rPr>
              <w:rFonts w:eastAsia="Times New Roman"/>
              <w:lang w:val="en-US"/>
            </w:rPr>
            <w:t xml:space="preserve">Zipkin, E. F., &amp; Saunders, S. P. (2018). Synthesizing multiple data types for biological conservation using integrated population models. </w:t>
          </w:r>
          <w:r>
            <w:rPr>
              <w:rFonts w:eastAsia="Times New Roman"/>
              <w:i/>
              <w:iCs/>
            </w:rPr>
            <w:t>Biological Conservation</w:t>
          </w:r>
          <w:r>
            <w:rPr>
              <w:rFonts w:eastAsia="Times New Roman"/>
            </w:rPr>
            <w:t xml:space="preserve">, </w:t>
          </w:r>
          <w:r>
            <w:rPr>
              <w:rFonts w:eastAsia="Times New Roman"/>
              <w:i/>
              <w:iCs/>
            </w:rPr>
            <w:t>217</w:t>
          </w:r>
          <w:r>
            <w:rPr>
              <w:rFonts w:eastAsia="Times New Roman"/>
            </w:rPr>
            <w:t>(October 2017), 240–250. https://doi.org/10.1016/j.biocon.2017.10.017</w:t>
          </w:r>
        </w:p>
        <w:p w14:paraId="705514D7" w14:textId="20C2E2E9" w:rsidR="009B7543" w:rsidRPr="007B7484" w:rsidRDefault="00B92E77" w:rsidP="00F54779">
          <w:pPr>
            <w:pStyle w:val="Estilo1"/>
            <w:ind w:left="-90" w:hanging="390"/>
            <w:rPr>
              <w:rFonts w:asciiTheme="majorHAnsi" w:hAnsiTheme="majorHAnsi" w:cstheme="majorBidi"/>
              <w:color w:val="000000" w:themeColor="text1"/>
            </w:rPr>
          </w:pPr>
          <w:r>
            <w:rPr>
              <w:rFonts w:eastAsia="Times New Roman"/>
            </w:rPr>
            <w:t> </w:t>
          </w:r>
        </w:p>
      </w:sdtContent>
    </w:sdt>
    <w:sectPr w:rsidR="009B7543" w:rsidRPr="007B7484" w:rsidSect="00D17D0B">
      <w:pgSz w:w="11906" w:h="16838"/>
      <w:pgMar w:top="1411" w:right="1699" w:bottom="1411" w:left="1699" w:header="706" w:footer="706"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ário Convidado" w:date="2023-12-03T15:51:00Z" w:initials="UC">
    <w:p w14:paraId="423972A0" w14:textId="4327BE09" w:rsidR="02827389" w:rsidRDefault="02827389">
      <w:pPr>
        <w:pStyle w:val="CommentText"/>
      </w:pPr>
      <w:r>
        <w:rPr>
          <w:rStyle w:val="CommentReference"/>
        </w:rPr>
        <w:annotationRef/>
      </w:r>
    </w:p>
    <w:p w14:paraId="485E6EB7" w14:textId="5AA01421" w:rsidR="02827389" w:rsidRDefault="02827389">
      <w:pPr>
        <w:pStyle w:val="CommentText"/>
      </w:pPr>
    </w:p>
    <w:p w14:paraId="4E5B0888" w14:textId="369F215E" w:rsidR="02827389" w:rsidRDefault="02827389">
      <w:pPr>
        <w:pStyle w:val="CommentText"/>
      </w:pPr>
      <w:r>
        <w:t>Se alguma mudança for feita acima (observação adicionada) aqui deve ser modificado. Na nada modificado acima, permanece, então.</w:t>
      </w:r>
    </w:p>
    <w:p w14:paraId="09344B1F" w14:textId="277FBF97" w:rsidR="02827389" w:rsidRDefault="02827389">
      <w:pPr>
        <w:pStyle w:val="CommentText"/>
      </w:pPr>
    </w:p>
  </w:comment>
  <w:comment w:id="2" w:author="Andreas Kindel" w:date="2023-12-01T13:56:00Z" w:initials="AK">
    <w:p w14:paraId="77DDD1B9" w14:textId="77777777" w:rsidR="00DB4777" w:rsidRDefault="00DB4777" w:rsidP="00DB4777">
      <w:pPr>
        <w:pStyle w:val="CommentText"/>
      </w:pPr>
      <w:r>
        <w:t>https://academic.oup.com/bioscience/article/68/5/336/4966810?login=false</w:t>
      </w:r>
      <w:r>
        <w:rPr>
          <w:rStyle w:val="CommentReference"/>
        </w:rPr>
        <w:annotationRef/>
      </w:r>
    </w:p>
  </w:comment>
  <w:comment w:id="3" w:author="Andreas Kindel" w:date="2023-12-01T13:56:00Z" w:initials="AK">
    <w:p w14:paraId="49D40DD6" w14:textId="77777777" w:rsidR="00B837F0" w:rsidRDefault="00B837F0" w:rsidP="00B837F0">
      <w:pPr>
        <w:pStyle w:val="CommentText"/>
      </w:pPr>
      <w:r>
        <w:t>https://www.mdpi.com/2072-4292/14/3/543</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344B1F" w15:done="0"/>
  <w15:commentEx w15:paraId="77DDD1B9" w15:done="0"/>
  <w15:commentEx w15:paraId="49D40D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1D1A0DF" w16cex:dateUtc="2023-12-03T18:51:00Z">
    <w16cex:extLst>
      <w16:ext w16:uri="{CE6994B0-6A32-4C9F-8C6B-6E91EDA988CE}">
        <cr:reactions xmlns:cr="http://schemas.microsoft.com/office/comments/2020/reactions">
          <cr:reaction reactionType="1">
            <cr:reactionInfo dateUtc="2023-12-05T20:15:24Z">
              <cr:user userId="6df4f74f48b7ac27" userProvider="Windows Live" userName="Ingridi Camboim Franceschi"/>
            </cr:reactionInfo>
          </cr:reaction>
        </cr:reactions>
      </w16:ext>
    </w16cex:extLst>
  </w16cex:commentExtensible>
  <w16cex:commentExtensible w16cex:durableId="11AA05D0" w16cex:dateUtc="2023-12-01T16:56:00Z"/>
  <w16cex:commentExtensible w16cex:durableId="076EE4E3" w16cex:dateUtc="2023-12-01T16: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344B1F" w16cid:durableId="51D1A0DF"/>
  <w16cid:commentId w16cid:paraId="77DDD1B9" w16cid:durableId="11AA05D0"/>
  <w16cid:commentId w16cid:paraId="49D40DD6" w16cid:durableId="076EE4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6bGxuDYR0tC8qq" int2:id="ASktiGnC">
      <int2:state int2:value="Rejected" int2:type="AugLoop_Text_Critique"/>
    </int2:textHash>
    <int2:textHash int2:hashCode="Wq8wnNBCuH3xvG" int2:id="Cl9Z6RXT">
      <int2:state int2:value="Rejected" int2:type="AugLoop_Text_Critique"/>
    </int2:textHash>
    <int2:textHash int2:hashCode="gECMW1YHV/qazy" int2:id="ojFYHbJ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5593"/>
    <w:multiLevelType w:val="hybridMultilevel"/>
    <w:tmpl w:val="760E6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D84373"/>
    <w:multiLevelType w:val="hybridMultilevel"/>
    <w:tmpl w:val="71FC4D88"/>
    <w:lvl w:ilvl="0" w:tplc="83DC2F0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E262C"/>
    <w:multiLevelType w:val="hybridMultilevel"/>
    <w:tmpl w:val="241EF76C"/>
    <w:lvl w:ilvl="0" w:tplc="864448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48567D"/>
    <w:multiLevelType w:val="hybridMultilevel"/>
    <w:tmpl w:val="A84AA2E0"/>
    <w:lvl w:ilvl="0" w:tplc="C682F0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5010E6"/>
    <w:multiLevelType w:val="hybridMultilevel"/>
    <w:tmpl w:val="83861A1E"/>
    <w:lvl w:ilvl="0" w:tplc="38AA28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C51F48"/>
    <w:multiLevelType w:val="hybridMultilevel"/>
    <w:tmpl w:val="2B9201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946F9A"/>
    <w:multiLevelType w:val="hybridMultilevel"/>
    <w:tmpl w:val="49BC1504"/>
    <w:lvl w:ilvl="0" w:tplc="ACBAD7F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736E16"/>
    <w:multiLevelType w:val="hybridMultilevel"/>
    <w:tmpl w:val="7C0E9532"/>
    <w:lvl w:ilvl="0" w:tplc="13D673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8055734">
    <w:abstractNumId w:val="6"/>
  </w:num>
  <w:num w:numId="2" w16cid:durableId="1980766716">
    <w:abstractNumId w:val="4"/>
  </w:num>
  <w:num w:numId="3" w16cid:durableId="277490141">
    <w:abstractNumId w:val="2"/>
  </w:num>
  <w:num w:numId="4" w16cid:durableId="194007465">
    <w:abstractNumId w:val="7"/>
  </w:num>
  <w:num w:numId="5" w16cid:durableId="202907659">
    <w:abstractNumId w:val="1"/>
  </w:num>
  <w:num w:numId="6" w16cid:durableId="1621184236">
    <w:abstractNumId w:val="3"/>
  </w:num>
  <w:num w:numId="7" w16cid:durableId="1415739040">
    <w:abstractNumId w:val="0"/>
  </w:num>
  <w:num w:numId="8" w16cid:durableId="76784889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Kindel">
    <w15:presenceInfo w15:providerId="Windows Live" w15:userId="3db391c2f8670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cxtzAwNDcyNzOxNDRT0lEKTi0uzszPAykwMqgFACKUu9stAAAA"/>
  </w:docVars>
  <w:rsids>
    <w:rsidRoot w:val="00777682"/>
    <w:rsid w:val="0000015A"/>
    <w:rsid w:val="000009FA"/>
    <w:rsid w:val="000020BD"/>
    <w:rsid w:val="00002530"/>
    <w:rsid w:val="0000382B"/>
    <w:rsid w:val="00003CEE"/>
    <w:rsid w:val="000044EA"/>
    <w:rsid w:val="000049BF"/>
    <w:rsid w:val="00005EE1"/>
    <w:rsid w:val="00006093"/>
    <w:rsid w:val="000109ED"/>
    <w:rsid w:val="00014B80"/>
    <w:rsid w:val="000209C4"/>
    <w:rsid w:val="000226E6"/>
    <w:rsid w:val="00022805"/>
    <w:rsid w:val="000232EC"/>
    <w:rsid w:val="0002494A"/>
    <w:rsid w:val="00024E40"/>
    <w:rsid w:val="00024F37"/>
    <w:rsid w:val="00025375"/>
    <w:rsid w:val="00025C50"/>
    <w:rsid w:val="000313DF"/>
    <w:rsid w:val="00032831"/>
    <w:rsid w:val="00032E70"/>
    <w:rsid w:val="00034F41"/>
    <w:rsid w:val="0003600E"/>
    <w:rsid w:val="00036972"/>
    <w:rsid w:val="00036F3C"/>
    <w:rsid w:val="00041412"/>
    <w:rsid w:val="000431C6"/>
    <w:rsid w:val="00044B3E"/>
    <w:rsid w:val="00045304"/>
    <w:rsid w:val="00045B6C"/>
    <w:rsid w:val="000474D6"/>
    <w:rsid w:val="000476DD"/>
    <w:rsid w:val="0005006F"/>
    <w:rsid w:val="0005021A"/>
    <w:rsid w:val="00050C6E"/>
    <w:rsid w:val="00050ED5"/>
    <w:rsid w:val="0005108F"/>
    <w:rsid w:val="00052015"/>
    <w:rsid w:val="0005309F"/>
    <w:rsid w:val="000535F8"/>
    <w:rsid w:val="00053A1F"/>
    <w:rsid w:val="00053A4E"/>
    <w:rsid w:val="0005498F"/>
    <w:rsid w:val="00055597"/>
    <w:rsid w:val="0005607C"/>
    <w:rsid w:val="000567E0"/>
    <w:rsid w:val="00056919"/>
    <w:rsid w:val="000570BE"/>
    <w:rsid w:val="00060E2E"/>
    <w:rsid w:val="00060F0D"/>
    <w:rsid w:val="00061178"/>
    <w:rsid w:val="00062A9C"/>
    <w:rsid w:val="00062F44"/>
    <w:rsid w:val="00063214"/>
    <w:rsid w:val="00063956"/>
    <w:rsid w:val="00063ABD"/>
    <w:rsid w:val="00064B27"/>
    <w:rsid w:val="0006514E"/>
    <w:rsid w:val="0006563C"/>
    <w:rsid w:val="00067C30"/>
    <w:rsid w:val="00072124"/>
    <w:rsid w:val="000723E2"/>
    <w:rsid w:val="00072976"/>
    <w:rsid w:val="00072C2D"/>
    <w:rsid w:val="00073FE1"/>
    <w:rsid w:val="00074226"/>
    <w:rsid w:val="00075A8B"/>
    <w:rsid w:val="00076163"/>
    <w:rsid w:val="00077710"/>
    <w:rsid w:val="00077AF6"/>
    <w:rsid w:val="00077C14"/>
    <w:rsid w:val="00077E24"/>
    <w:rsid w:val="00080807"/>
    <w:rsid w:val="0008157E"/>
    <w:rsid w:val="00082048"/>
    <w:rsid w:val="000821F7"/>
    <w:rsid w:val="0008268A"/>
    <w:rsid w:val="00082700"/>
    <w:rsid w:val="00085A69"/>
    <w:rsid w:val="00090CE8"/>
    <w:rsid w:val="00090F73"/>
    <w:rsid w:val="00091BE0"/>
    <w:rsid w:val="00091D9B"/>
    <w:rsid w:val="00092854"/>
    <w:rsid w:val="000929F5"/>
    <w:rsid w:val="000931DF"/>
    <w:rsid w:val="000934EF"/>
    <w:rsid w:val="0009367A"/>
    <w:rsid w:val="0009712D"/>
    <w:rsid w:val="00097342"/>
    <w:rsid w:val="000A116A"/>
    <w:rsid w:val="000A17F6"/>
    <w:rsid w:val="000A1A44"/>
    <w:rsid w:val="000A1F3B"/>
    <w:rsid w:val="000A2559"/>
    <w:rsid w:val="000A25FB"/>
    <w:rsid w:val="000A2D6F"/>
    <w:rsid w:val="000A33EB"/>
    <w:rsid w:val="000A387D"/>
    <w:rsid w:val="000A3E13"/>
    <w:rsid w:val="000A4441"/>
    <w:rsid w:val="000A4922"/>
    <w:rsid w:val="000A5669"/>
    <w:rsid w:val="000A5F9F"/>
    <w:rsid w:val="000A7288"/>
    <w:rsid w:val="000B1176"/>
    <w:rsid w:val="000B15EE"/>
    <w:rsid w:val="000B2FFF"/>
    <w:rsid w:val="000B37EA"/>
    <w:rsid w:val="000B6E36"/>
    <w:rsid w:val="000B71E7"/>
    <w:rsid w:val="000B7D42"/>
    <w:rsid w:val="000C085F"/>
    <w:rsid w:val="000C1AAB"/>
    <w:rsid w:val="000C2F11"/>
    <w:rsid w:val="000C2F12"/>
    <w:rsid w:val="000C32BF"/>
    <w:rsid w:val="000C3EC6"/>
    <w:rsid w:val="000C3FC3"/>
    <w:rsid w:val="000C4551"/>
    <w:rsid w:val="000C4F98"/>
    <w:rsid w:val="000C5F7E"/>
    <w:rsid w:val="000C6C29"/>
    <w:rsid w:val="000C6C4D"/>
    <w:rsid w:val="000C74BE"/>
    <w:rsid w:val="000C7A88"/>
    <w:rsid w:val="000D0818"/>
    <w:rsid w:val="000D13E3"/>
    <w:rsid w:val="000D1BB6"/>
    <w:rsid w:val="000D24F0"/>
    <w:rsid w:val="000D2F53"/>
    <w:rsid w:val="000D58CD"/>
    <w:rsid w:val="000D59F8"/>
    <w:rsid w:val="000D7A44"/>
    <w:rsid w:val="000D7D40"/>
    <w:rsid w:val="000E01FE"/>
    <w:rsid w:val="000E22D6"/>
    <w:rsid w:val="000E2412"/>
    <w:rsid w:val="000E2A13"/>
    <w:rsid w:val="000E2AC8"/>
    <w:rsid w:val="000E3798"/>
    <w:rsid w:val="000E495B"/>
    <w:rsid w:val="000E5069"/>
    <w:rsid w:val="000E6D9F"/>
    <w:rsid w:val="000F02B6"/>
    <w:rsid w:val="000F0721"/>
    <w:rsid w:val="000F1AF9"/>
    <w:rsid w:val="000F1B46"/>
    <w:rsid w:val="000F27B6"/>
    <w:rsid w:val="000F3DD1"/>
    <w:rsid w:val="000F510E"/>
    <w:rsid w:val="000F5A6F"/>
    <w:rsid w:val="000F5C1B"/>
    <w:rsid w:val="000F66F5"/>
    <w:rsid w:val="000F6C0F"/>
    <w:rsid w:val="000F6E96"/>
    <w:rsid w:val="000F7048"/>
    <w:rsid w:val="000F7212"/>
    <w:rsid w:val="000F739F"/>
    <w:rsid w:val="001003DA"/>
    <w:rsid w:val="0010074D"/>
    <w:rsid w:val="00100F0D"/>
    <w:rsid w:val="0010205C"/>
    <w:rsid w:val="00103200"/>
    <w:rsid w:val="001036A6"/>
    <w:rsid w:val="00103978"/>
    <w:rsid w:val="00104ED1"/>
    <w:rsid w:val="001052A7"/>
    <w:rsid w:val="00106B77"/>
    <w:rsid w:val="00110AD4"/>
    <w:rsid w:val="00111830"/>
    <w:rsid w:val="0011358D"/>
    <w:rsid w:val="0011446F"/>
    <w:rsid w:val="00114AE8"/>
    <w:rsid w:val="00114C7D"/>
    <w:rsid w:val="00114E68"/>
    <w:rsid w:val="00115A16"/>
    <w:rsid w:val="00117B1B"/>
    <w:rsid w:val="001213F7"/>
    <w:rsid w:val="00121572"/>
    <w:rsid w:val="001219BC"/>
    <w:rsid w:val="001234DB"/>
    <w:rsid w:val="00123993"/>
    <w:rsid w:val="00123ACF"/>
    <w:rsid w:val="00123D73"/>
    <w:rsid w:val="001252FE"/>
    <w:rsid w:val="00125798"/>
    <w:rsid w:val="001267A1"/>
    <w:rsid w:val="001267A3"/>
    <w:rsid w:val="0013010F"/>
    <w:rsid w:val="001308CC"/>
    <w:rsid w:val="00131AE5"/>
    <w:rsid w:val="00132562"/>
    <w:rsid w:val="0013376B"/>
    <w:rsid w:val="00135A12"/>
    <w:rsid w:val="00135F2D"/>
    <w:rsid w:val="00137DB1"/>
    <w:rsid w:val="00141151"/>
    <w:rsid w:val="00141547"/>
    <w:rsid w:val="00142723"/>
    <w:rsid w:val="00143693"/>
    <w:rsid w:val="0014496B"/>
    <w:rsid w:val="00144C02"/>
    <w:rsid w:val="0014520E"/>
    <w:rsid w:val="0014531C"/>
    <w:rsid w:val="001454C1"/>
    <w:rsid w:val="001455EF"/>
    <w:rsid w:val="001464F1"/>
    <w:rsid w:val="001472A0"/>
    <w:rsid w:val="0014742A"/>
    <w:rsid w:val="0014750C"/>
    <w:rsid w:val="0014791D"/>
    <w:rsid w:val="00147AFC"/>
    <w:rsid w:val="00147DAC"/>
    <w:rsid w:val="00150B7A"/>
    <w:rsid w:val="00151F83"/>
    <w:rsid w:val="00152373"/>
    <w:rsid w:val="00153B4C"/>
    <w:rsid w:val="00153F04"/>
    <w:rsid w:val="001553BA"/>
    <w:rsid w:val="00156364"/>
    <w:rsid w:val="00157717"/>
    <w:rsid w:val="00157A2A"/>
    <w:rsid w:val="001610EE"/>
    <w:rsid w:val="001612E0"/>
    <w:rsid w:val="00161BBC"/>
    <w:rsid w:val="00161C92"/>
    <w:rsid w:val="00162113"/>
    <w:rsid w:val="001628DA"/>
    <w:rsid w:val="00162BC4"/>
    <w:rsid w:val="00162C5E"/>
    <w:rsid w:val="00163374"/>
    <w:rsid w:val="001634E2"/>
    <w:rsid w:val="001638E0"/>
    <w:rsid w:val="001639CB"/>
    <w:rsid w:val="001639D3"/>
    <w:rsid w:val="00163B70"/>
    <w:rsid w:val="00163D1A"/>
    <w:rsid w:val="001648B8"/>
    <w:rsid w:val="00166F76"/>
    <w:rsid w:val="00167313"/>
    <w:rsid w:val="00167E6A"/>
    <w:rsid w:val="001712E4"/>
    <w:rsid w:val="00171973"/>
    <w:rsid w:val="00171C9C"/>
    <w:rsid w:val="00172230"/>
    <w:rsid w:val="001728B2"/>
    <w:rsid w:val="00172FE5"/>
    <w:rsid w:val="00174304"/>
    <w:rsid w:val="00174649"/>
    <w:rsid w:val="0017469A"/>
    <w:rsid w:val="00180062"/>
    <w:rsid w:val="00180280"/>
    <w:rsid w:val="00181CEA"/>
    <w:rsid w:val="0018234D"/>
    <w:rsid w:val="001827AE"/>
    <w:rsid w:val="00183B17"/>
    <w:rsid w:val="0018471D"/>
    <w:rsid w:val="00184C95"/>
    <w:rsid w:val="001861CB"/>
    <w:rsid w:val="00186A9A"/>
    <w:rsid w:val="00186F02"/>
    <w:rsid w:val="00187631"/>
    <w:rsid w:val="00187EBB"/>
    <w:rsid w:val="00187F3D"/>
    <w:rsid w:val="00190014"/>
    <w:rsid w:val="00190CC7"/>
    <w:rsid w:val="001911A1"/>
    <w:rsid w:val="00191458"/>
    <w:rsid w:val="00192C05"/>
    <w:rsid w:val="0019366F"/>
    <w:rsid w:val="001939EF"/>
    <w:rsid w:val="00195326"/>
    <w:rsid w:val="00195E03"/>
    <w:rsid w:val="0019638D"/>
    <w:rsid w:val="00196E88"/>
    <w:rsid w:val="001977F2"/>
    <w:rsid w:val="001A08A1"/>
    <w:rsid w:val="001A0EBC"/>
    <w:rsid w:val="001A1094"/>
    <w:rsid w:val="001A10DB"/>
    <w:rsid w:val="001A1DB4"/>
    <w:rsid w:val="001A6207"/>
    <w:rsid w:val="001A6F98"/>
    <w:rsid w:val="001A7F4C"/>
    <w:rsid w:val="001B2D9B"/>
    <w:rsid w:val="001B31BE"/>
    <w:rsid w:val="001B3772"/>
    <w:rsid w:val="001B6106"/>
    <w:rsid w:val="001C010C"/>
    <w:rsid w:val="001C1185"/>
    <w:rsid w:val="001C18EF"/>
    <w:rsid w:val="001C2734"/>
    <w:rsid w:val="001C3822"/>
    <w:rsid w:val="001C3881"/>
    <w:rsid w:val="001C4255"/>
    <w:rsid w:val="001C442B"/>
    <w:rsid w:val="001C4718"/>
    <w:rsid w:val="001C497A"/>
    <w:rsid w:val="001C6113"/>
    <w:rsid w:val="001C6522"/>
    <w:rsid w:val="001C6D88"/>
    <w:rsid w:val="001C79B4"/>
    <w:rsid w:val="001D204B"/>
    <w:rsid w:val="001D3C18"/>
    <w:rsid w:val="001D4B8D"/>
    <w:rsid w:val="001D4F0D"/>
    <w:rsid w:val="001D5211"/>
    <w:rsid w:val="001D54B6"/>
    <w:rsid w:val="001D5A9B"/>
    <w:rsid w:val="001D6DD3"/>
    <w:rsid w:val="001D6E88"/>
    <w:rsid w:val="001D742F"/>
    <w:rsid w:val="001E0FFB"/>
    <w:rsid w:val="001E1679"/>
    <w:rsid w:val="001E1E15"/>
    <w:rsid w:val="001E2072"/>
    <w:rsid w:val="001E24A8"/>
    <w:rsid w:val="001E482C"/>
    <w:rsid w:val="001E5D7A"/>
    <w:rsid w:val="001E615B"/>
    <w:rsid w:val="001E6700"/>
    <w:rsid w:val="001F101E"/>
    <w:rsid w:val="001F1968"/>
    <w:rsid w:val="001F19E9"/>
    <w:rsid w:val="001F1AFC"/>
    <w:rsid w:val="001F26B0"/>
    <w:rsid w:val="001F2749"/>
    <w:rsid w:val="001F349C"/>
    <w:rsid w:val="001F3DE9"/>
    <w:rsid w:val="001F49D2"/>
    <w:rsid w:val="001F5398"/>
    <w:rsid w:val="001F579D"/>
    <w:rsid w:val="001F5E5E"/>
    <w:rsid w:val="001F5EF9"/>
    <w:rsid w:val="001F72DA"/>
    <w:rsid w:val="001F7B36"/>
    <w:rsid w:val="00200412"/>
    <w:rsid w:val="00200BE0"/>
    <w:rsid w:val="00201E74"/>
    <w:rsid w:val="00201FD9"/>
    <w:rsid w:val="002031EB"/>
    <w:rsid w:val="002048A1"/>
    <w:rsid w:val="00204AB8"/>
    <w:rsid w:val="00204C05"/>
    <w:rsid w:val="00204C7E"/>
    <w:rsid w:val="00205D45"/>
    <w:rsid w:val="00205F2B"/>
    <w:rsid w:val="0020654B"/>
    <w:rsid w:val="00206EF3"/>
    <w:rsid w:val="002116B5"/>
    <w:rsid w:val="00213445"/>
    <w:rsid w:val="00214A1B"/>
    <w:rsid w:val="00214A46"/>
    <w:rsid w:val="002177F3"/>
    <w:rsid w:val="00217BF1"/>
    <w:rsid w:val="00220EA5"/>
    <w:rsid w:val="00222029"/>
    <w:rsid w:val="00224982"/>
    <w:rsid w:val="00226F71"/>
    <w:rsid w:val="00226FA1"/>
    <w:rsid w:val="00227370"/>
    <w:rsid w:val="00227846"/>
    <w:rsid w:val="00230C90"/>
    <w:rsid w:val="002312A0"/>
    <w:rsid w:val="00232232"/>
    <w:rsid w:val="00232B17"/>
    <w:rsid w:val="002332EF"/>
    <w:rsid w:val="0023386B"/>
    <w:rsid w:val="00233BC2"/>
    <w:rsid w:val="00234DB5"/>
    <w:rsid w:val="00234E41"/>
    <w:rsid w:val="00236123"/>
    <w:rsid w:val="00236593"/>
    <w:rsid w:val="00237416"/>
    <w:rsid w:val="00240015"/>
    <w:rsid w:val="002400E5"/>
    <w:rsid w:val="00240370"/>
    <w:rsid w:val="0024071C"/>
    <w:rsid w:val="00241907"/>
    <w:rsid w:val="00242742"/>
    <w:rsid w:val="00243EF9"/>
    <w:rsid w:val="0024487E"/>
    <w:rsid w:val="00244B69"/>
    <w:rsid w:val="0024596F"/>
    <w:rsid w:val="002465C4"/>
    <w:rsid w:val="00246A04"/>
    <w:rsid w:val="002477AA"/>
    <w:rsid w:val="00247A98"/>
    <w:rsid w:val="00250159"/>
    <w:rsid w:val="002514C9"/>
    <w:rsid w:val="0025210C"/>
    <w:rsid w:val="00253317"/>
    <w:rsid w:val="00253BA9"/>
    <w:rsid w:val="00254CA0"/>
    <w:rsid w:val="0025602C"/>
    <w:rsid w:val="00257755"/>
    <w:rsid w:val="00257ADA"/>
    <w:rsid w:val="00260646"/>
    <w:rsid w:val="00260A97"/>
    <w:rsid w:val="00261575"/>
    <w:rsid w:val="002617F1"/>
    <w:rsid w:val="00261B68"/>
    <w:rsid w:val="00263CFB"/>
    <w:rsid w:val="00264558"/>
    <w:rsid w:val="00264862"/>
    <w:rsid w:val="00264D35"/>
    <w:rsid w:val="00265465"/>
    <w:rsid w:val="00266328"/>
    <w:rsid w:val="0026702E"/>
    <w:rsid w:val="0026703D"/>
    <w:rsid w:val="00270219"/>
    <w:rsid w:val="00271BF4"/>
    <w:rsid w:val="00272358"/>
    <w:rsid w:val="00274BD7"/>
    <w:rsid w:val="00274F13"/>
    <w:rsid w:val="002752B1"/>
    <w:rsid w:val="0027586C"/>
    <w:rsid w:val="0027665A"/>
    <w:rsid w:val="0027672B"/>
    <w:rsid w:val="00276A8E"/>
    <w:rsid w:val="002807E9"/>
    <w:rsid w:val="0028103B"/>
    <w:rsid w:val="00281787"/>
    <w:rsid w:val="00283832"/>
    <w:rsid w:val="00284228"/>
    <w:rsid w:val="00284829"/>
    <w:rsid w:val="00284EE3"/>
    <w:rsid w:val="00285154"/>
    <w:rsid w:val="00285331"/>
    <w:rsid w:val="00285E8A"/>
    <w:rsid w:val="0028730C"/>
    <w:rsid w:val="0029036E"/>
    <w:rsid w:val="00291A19"/>
    <w:rsid w:val="002924DA"/>
    <w:rsid w:val="0029333D"/>
    <w:rsid w:val="00293C0B"/>
    <w:rsid w:val="002941D9"/>
    <w:rsid w:val="002961C1"/>
    <w:rsid w:val="0029685D"/>
    <w:rsid w:val="00296A92"/>
    <w:rsid w:val="00296E5A"/>
    <w:rsid w:val="00297287"/>
    <w:rsid w:val="00297734"/>
    <w:rsid w:val="00297E78"/>
    <w:rsid w:val="002A024E"/>
    <w:rsid w:val="002A0250"/>
    <w:rsid w:val="002A127E"/>
    <w:rsid w:val="002A28F6"/>
    <w:rsid w:val="002A3CD3"/>
    <w:rsid w:val="002A547C"/>
    <w:rsid w:val="002A6114"/>
    <w:rsid w:val="002A61DF"/>
    <w:rsid w:val="002A6B69"/>
    <w:rsid w:val="002A7FAF"/>
    <w:rsid w:val="002B00CC"/>
    <w:rsid w:val="002B1328"/>
    <w:rsid w:val="002B144B"/>
    <w:rsid w:val="002B2578"/>
    <w:rsid w:val="002B35F6"/>
    <w:rsid w:val="002B36D7"/>
    <w:rsid w:val="002B469D"/>
    <w:rsid w:val="002B51BC"/>
    <w:rsid w:val="002B5D28"/>
    <w:rsid w:val="002B6CE2"/>
    <w:rsid w:val="002B7F50"/>
    <w:rsid w:val="002C0537"/>
    <w:rsid w:val="002C1CCE"/>
    <w:rsid w:val="002C2927"/>
    <w:rsid w:val="002C3897"/>
    <w:rsid w:val="002C4668"/>
    <w:rsid w:val="002C4CA6"/>
    <w:rsid w:val="002C530E"/>
    <w:rsid w:val="002C5459"/>
    <w:rsid w:val="002C581F"/>
    <w:rsid w:val="002C593E"/>
    <w:rsid w:val="002C68A9"/>
    <w:rsid w:val="002C7321"/>
    <w:rsid w:val="002C74BB"/>
    <w:rsid w:val="002C76A4"/>
    <w:rsid w:val="002C7790"/>
    <w:rsid w:val="002C7E51"/>
    <w:rsid w:val="002D04E7"/>
    <w:rsid w:val="002D27E0"/>
    <w:rsid w:val="002D29E2"/>
    <w:rsid w:val="002D2EFA"/>
    <w:rsid w:val="002D3EAE"/>
    <w:rsid w:val="002D46E5"/>
    <w:rsid w:val="002D54CD"/>
    <w:rsid w:val="002D5CC5"/>
    <w:rsid w:val="002D6309"/>
    <w:rsid w:val="002D6800"/>
    <w:rsid w:val="002D76D8"/>
    <w:rsid w:val="002D79E6"/>
    <w:rsid w:val="002E0397"/>
    <w:rsid w:val="002E09B3"/>
    <w:rsid w:val="002E11A0"/>
    <w:rsid w:val="002E215D"/>
    <w:rsid w:val="002E2B17"/>
    <w:rsid w:val="002E4E19"/>
    <w:rsid w:val="002E51E0"/>
    <w:rsid w:val="002E5238"/>
    <w:rsid w:val="002E55A9"/>
    <w:rsid w:val="002E6669"/>
    <w:rsid w:val="002E6D1F"/>
    <w:rsid w:val="002E7436"/>
    <w:rsid w:val="002F0905"/>
    <w:rsid w:val="002F141C"/>
    <w:rsid w:val="002F17EF"/>
    <w:rsid w:val="002F259E"/>
    <w:rsid w:val="002F5539"/>
    <w:rsid w:val="002F5934"/>
    <w:rsid w:val="002F73F0"/>
    <w:rsid w:val="003000B4"/>
    <w:rsid w:val="00300567"/>
    <w:rsid w:val="003012CD"/>
    <w:rsid w:val="003017FE"/>
    <w:rsid w:val="0030208D"/>
    <w:rsid w:val="00302E95"/>
    <w:rsid w:val="00305DE1"/>
    <w:rsid w:val="0030680F"/>
    <w:rsid w:val="003069A9"/>
    <w:rsid w:val="00307AC2"/>
    <w:rsid w:val="00307DEE"/>
    <w:rsid w:val="00310771"/>
    <w:rsid w:val="00311542"/>
    <w:rsid w:val="00311CD7"/>
    <w:rsid w:val="0031307B"/>
    <w:rsid w:val="00314043"/>
    <w:rsid w:val="00314BF2"/>
    <w:rsid w:val="00314E25"/>
    <w:rsid w:val="00315ABD"/>
    <w:rsid w:val="00315D09"/>
    <w:rsid w:val="00316D8F"/>
    <w:rsid w:val="00317990"/>
    <w:rsid w:val="003203F6"/>
    <w:rsid w:val="003218EF"/>
    <w:rsid w:val="003222BB"/>
    <w:rsid w:val="00322C7A"/>
    <w:rsid w:val="00322EB1"/>
    <w:rsid w:val="00323817"/>
    <w:rsid w:val="00325773"/>
    <w:rsid w:val="00326320"/>
    <w:rsid w:val="00327033"/>
    <w:rsid w:val="00327F0B"/>
    <w:rsid w:val="00330FBB"/>
    <w:rsid w:val="00331C0A"/>
    <w:rsid w:val="00332365"/>
    <w:rsid w:val="00332716"/>
    <w:rsid w:val="00333928"/>
    <w:rsid w:val="003344BE"/>
    <w:rsid w:val="00336077"/>
    <w:rsid w:val="00336815"/>
    <w:rsid w:val="00337007"/>
    <w:rsid w:val="003370F3"/>
    <w:rsid w:val="00340A84"/>
    <w:rsid w:val="00340E89"/>
    <w:rsid w:val="003411BE"/>
    <w:rsid w:val="00341246"/>
    <w:rsid w:val="00342B74"/>
    <w:rsid w:val="00342DD3"/>
    <w:rsid w:val="003432BA"/>
    <w:rsid w:val="0034381A"/>
    <w:rsid w:val="00343CC0"/>
    <w:rsid w:val="003446A5"/>
    <w:rsid w:val="00345467"/>
    <w:rsid w:val="0034631B"/>
    <w:rsid w:val="00346D30"/>
    <w:rsid w:val="0034D1C5"/>
    <w:rsid w:val="00350376"/>
    <w:rsid w:val="003503C1"/>
    <w:rsid w:val="003506C3"/>
    <w:rsid w:val="0035150B"/>
    <w:rsid w:val="00351950"/>
    <w:rsid w:val="00351A7E"/>
    <w:rsid w:val="003522B8"/>
    <w:rsid w:val="0035230D"/>
    <w:rsid w:val="003533BA"/>
    <w:rsid w:val="00354406"/>
    <w:rsid w:val="0035508F"/>
    <w:rsid w:val="003559D5"/>
    <w:rsid w:val="00357048"/>
    <w:rsid w:val="0035750C"/>
    <w:rsid w:val="00357679"/>
    <w:rsid w:val="00357893"/>
    <w:rsid w:val="00357DD0"/>
    <w:rsid w:val="00360843"/>
    <w:rsid w:val="00360ECF"/>
    <w:rsid w:val="003621A6"/>
    <w:rsid w:val="003639E9"/>
    <w:rsid w:val="00363FC1"/>
    <w:rsid w:val="0036572D"/>
    <w:rsid w:val="00365744"/>
    <w:rsid w:val="00365DAC"/>
    <w:rsid w:val="00366F89"/>
    <w:rsid w:val="00367289"/>
    <w:rsid w:val="00367770"/>
    <w:rsid w:val="00371216"/>
    <w:rsid w:val="0037138B"/>
    <w:rsid w:val="00372178"/>
    <w:rsid w:val="00373DA7"/>
    <w:rsid w:val="00373DC2"/>
    <w:rsid w:val="00374B65"/>
    <w:rsid w:val="00375427"/>
    <w:rsid w:val="003754C1"/>
    <w:rsid w:val="0037649A"/>
    <w:rsid w:val="00377A84"/>
    <w:rsid w:val="00377C07"/>
    <w:rsid w:val="0038220C"/>
    <w:rsid w:val="00382512"/>
    <w:rsid w:val="0038433C"/>
    <w:rsid w:val="0038458E"/>
    <w:rsid w:val="003846B8"/>
    <w:rsid w:val="00385B93"/>
    <w:rsid w:val="00385D2C"/>
    <w:rsid w:val="0038628A"/>
    <w:rsid w:val="003902AB"/>
    <w:rsid w:val="0039035E"/>
    <w:rsid w:val="00391A8A"/>
    <w:rsid w:val="00391B79"/>
    <w:rsid w:val="00392590"/>
    <w:rsid w:val="003929FF"/>
    <w:rsid w:val="00393985"/>
    <w:rsid w:val="00393B51"/>
    <w:rsid w:val="0039419E"/>
    <w:rsid w:val="003956F2"/>
    <w:rsid w:val="00395966"/>
    <w:rsid w:val="00395AB3"/>
    <w:rsid w:val="00395ABF"/>
    <w:rsid w:val="00395FF3"/>
    <w:rsid w:val="003973F7"/>
    <w:rsid w:val="00397657"/>
    <w:rsid w:val="003A044A"/>
    <w:rsid w:val="003A310A"/>
    <w:rsid w:val="003A33B9"/>
    <w:rsid w:val="003A4125"/>
    <w:rsid w:val="003A4B07"/>
    <w:rsid w:val="003A624B"/>
    <w:rsid w:val="003A6332"/>
    <w:rsid w:val="003A6A41"/>
    <w:rsid w:val="003B0BAB"/>
    <w:rsid w:val="003B16C5"/>
    <w:rsid w:val="003B2188"/>
    <w:rsid w:val="003B2A77"/>
    <w:rsid w:val="003B34A1"/>
    <w:rsid w:val="003B39E2"/>
    <w:rsid w:val="003B4484"/>
    <w:rsid w:val="003B4AD1"/>
    <w:rsid w:val="003B5952"/>
    <w:rsid w:val="003B63A4"/>
    <w:rsid w:val="003B6A66"/>
    <w:rsid w:val="003B76C0"/>
    <w:rsid w:val="003B77BE"/>
    <w:rsid w:val="003C0B35"/>
    <w:rsid w:val="003C1CAB"/>
    <w:rsid w:val="003C2803"/>
    <w:rsid w:val="003C2A6B"/>
    <w:rsid w:val="003C2E5A"/>
    <w:rsid w:val="003C3F07"/>
    <w:rsid w:val="003C4635"/>
    <w:rsid w:val="003C4D50"/>
    <w:rsid w:val="003C4D5D"/>
    <w:rsid w:val="003C6206"/>
    <w:rsid w:val="003C6C42"/>
    <w:rsid w:val="003C6DA1"/>
    <w:rsid w:val="003C7722"/>
    <w:rsid w:val="003C778B"/>
    <w:rsid w:val="003C7BF9"/>
    <w:rsid w:val="003D0DBA"/>
    <w:rsid w:val="003D15B3"/>
    <w:rsid w:val="003D1B6E"/>
    <w:rsid w:val="003D231B"/>
    <w:rsid w:val="003D495F"/>
    <w:rsid w:val="003D5234"/>
    <w:rsid w:val="003D557B"/>
    <w:rsid w:val="003D6F4A"/>
    <w:rsid w:val="003D73C0"/>
    <w:rsid w:val="003D7510"/>
    <w:rsid w:val="003E0635"/>
    <w:rsid w:val="003E0DB1"/>
    <w:rsid w:val="003E180D"/>
    <w:rsid w:val="003E20DD"/>
    <w:rsid w:val="003E23CB"/>
    <w:rsid w:val="003E2631"/>
    <w:rsid w:val="003E2696"/>
    <w:rsid w:val="003E3746"/>
    <w:rsid w:val="003E48D3"/>
    <w:rsid w:val="003E590C"/>
    <w:rsid w:val="003E6BBF"/>
    <w:rsid w:val="003E6FAA"/>
    <w:rsid w:val="003E725F"/>
    <w:rsid w:val="003E7B59"/>
    <w:rsid w:val="003F1B9F"/>
    <w:rsid w:val="003F1EAC"/>
    <w:rsid w:val="003F1ED4"/>
    <w:rsid w:val="003F2320"/>
    <w:rsid w:val="003F268E"/>
    <w:rsid w:val="003F2F27"/>
    <w:rsid w:val="003F55FB"/>
    <w:rsid w:val="003F5F0B"/>
    <w:rsid w:val="003F6519"/>
    <w:rsid w:val="003F6A80"/>
    <w:rsid w:val="003F6B2B"/>
    <w:rsid w:val="003F7D98"/>
    <w:rsid w:val="00400334"/>
    <w:rsid w:val="004003AD"/>
    <w:rsid w:val="004006D3"/>
    <w:rsid w:val="00403737"/>
    <w:rsid w:val="00403EEA"/>
    <w:rsid w:val="00405635"/>
    <w:rsid w:val="00405961"/>
    <w:rsid w:val="00405D8A"/>
    <w:rsid w:val="0040638D"/>
    <w:rsid w:val="004066D2"/>
    <w:rsid w:val="00407765"/>
    <w:rsid w:val="004101E0"/>
    <w:rsid w:val="00410FD9"/>
    <w:rsid w:val="00411083"/>
    <w:rsid w:val="004114CA"/>
    <w:rsid w:val="00411C1B"/>
    <w:rsid w:val="0041236F"/>
    <w:rsid w:val="00412916"/>
    <w:rsid w:val="00414169"/>
    <w:rsid w:val="00414712"/>
    <w:rsid w:val="00414850"/>
    <w:rsid w:val="00415D3F"/>
    <w:rsid w:val="00416036"/>
    <w:rsid w:val="00416EAD"/>
    <w:rsid w:val="004171F9"/>
    <w:rsid w:val="00417387"/>
    <w:rsid w:val="00417CC7"/>
    <w:rsid w:val="004206A2"/>
    <w:rsid w:val="00422119"/>
    <w:rsid w:val="0042231D"/>
    <w:rsid w:val="004228E5"/>
    <w:rsid w:val="00424C65"/>
    <w:rsid w:val="00425C43"/>
    <w:rsid w:val="0042605E"/>
    <w:rsid w:val="004277C0"/>
    <w:rsid w:val="004301E7"/>
    <w:rsid w:val="0043098F"/>
    <w:rsid w:val="00430BC2"/>
    <w:rsid w:val="004320C6"/>
    <w:rsid w:val="00433F70"/>
    <w:rsid w:val="00434BF5"/>
    <w:rsid w:val="00435201"/>
    <w:rsid w:val="00435C20"/>
    <w:rsid w:val="0043603C"/>
    <w:rsid w:val="004365AF"/>
    <w:rsid w:val="00436B90"/>
    <w:rsid w:val="00436EC8"/>
    <w:rsid w:val="004373B6"/>
    <w:rsid w:val="004400C7"/>
    <w:rsid w:val="00442612"/>
    <w:rsid w:val="00442BF6"/>
    <w:rsid w:val="00443782"/>
    <w:rsid w:val="00444F1F"/>
    <w:rsid w:val="00446754"/>
    <w:rsid w:val="004471BD"/>
    <w:rsid w:val="00447D4A"/>
    <w:rsid w:val="0045108F"/>
    <w:rsid w:val="00451099"/>
    <w:rsid w:val="0045264F"/>
    <w:rsid w:val="004528A1"/>
    <w:rsid w:val="00453E4D"/>
    <w:rsid w:val="00454699"/>
    <w:rsid w:val="004561D2"/>
    <w:rsid w:val="00460421"/>
    <w:rsid w:val="004605D0"/>
    <w:rsid w:val="00460B34"/>
    <w:rsid w:val="00460B72"/>
    <w:rsid w:val="0046186A"/>
    <w:rsid w:val="00463497"/>
    <w:rsid w:val="0046350C"/>
    <w:rsid w:val="004638C8"/>
    <w:rsid w:val="00464012"/>
    <w:rsid w:val="0046408D"/>
    <w:rsid w:val="0046437D"/>
    <w:rsid w:val="00464CA3"/>
    <w:rsid w:val="004661FB"/>
    <w:rsid w:val="00466444"/>
    <w:rsid w:val="00466F61"/>
    <w:rsid w:val="0047205B"/>
    <w:rsid w:val="004722AE"/>
    <w:rsid w:val="00472C3E"/>
    <w:rsid w:val="00472CB9"/>
    <w:rsid w:val="00472CF4"/>
    <w:rsid w:val="004733CD"/>
    <w:rsid w:val="00474919"/>
    <w:rsid w:val="0047633D"/>
    <w:rsid w:val="0047748B"/>
    <w:rsid w:val="00480134"/>
    <w:rsid w:val="0048114B"/>
    <w:rsid w:val="00481857"/>
    <w:rsid w:val="0048294C"/>
    <w:rsid w:val="00483AC1"/>
    <w:rsid w:val="00484A37"/>
    <w:rsid w:val="00484EE0"/>
    <w:rsid w:val="00485667"/>
    <w:rsid w:val="004856E9"/>
    <w:rsid w:val="00486254"/>
    <w:rsid w:val="00487205"/>
    <w:rsid w:val="004875E9"/>
    <w:rsid w:val="00487659"/>
    <w:rsid w:val="004908B8"/>
    <w:rsid w:val="004910BA"/>
    <w:rsid w:val="00491B95"/>
    <w:rsid w:val="00491FCA"/>
    <w:rsid w:val="004927B9"/>
    <w:rsid w:val="004927CE"/>
    <w:rsid w:val="00493E9F"/>
    <w:rsid w:val="00494300"/>
    <w:rsid w:val="0049431B"/>
    <w:rsid w:val="004964BD"/>
    <w:rsid w:val="0049704F"/>
    <w:rsid w:val="004978F7"/>
    <w:rsid w:val="004A045F"/>
    <w:rsid w:val="004A04F9"/>
    <w:rsid w:val="004A126B"/>
    <w:rsid w:val="004A15E9"/>
    <w:rsid w:val="004A2A11"/>
    <w:rsid w:val="004A3208"/>
    <w:rsid w:val="004A5207"/>
    <w:rsid w:val="004A5B71"/>
    <w:rsid w:val="004A5B9A"/>
    <w:rsid w:val="004A6DCB"/>
    <w:rsid w:val="004A7085"/>
    <w:rsid w:val="004A78E7"/>
    <w:rsid w:val="004A7C37"/>
    <w:rsid w:val="004B0CC2"/>
    <w:rsid w:val="004B0F3F"/>
    <w:rsid w:val="004B1163"/>
    <w:rsid w:val="004B16D6"/>
    <w:rsid w:val="004B2311"/>
    <w:rsid w:val="004B23D4"/>
    <w:rsid w:val="004B2C6D"/>
    <w:rsid w:val="004B3252"/>
    <w:rsid w:val="004B43AF"/>
    <w:rsid w:val="004B4A0C"/>
    <w:rsid w:val="004C0165"/>
    <w:rsid w:val="004C0270"/>
    <w:rsid w:val="004C0481"/>
    <w:rsid w:val="004C1F26"/>
    <w:rsid w:val="004C221E"/>
    <w:rsid w:val="004C2A07"/>
    <w:rsid w:val="004C3845"/>
    <w:rsid w:val="004C3C09"/>
    <w:rsid w:val="004C4B16"/>
    <w:rsid w:val="004C4F9F"/>
    <w:rsid w:val="004C5895"/>
    <w:rsid w:val="004C5F03"/>
    <w:rsid w:val="004C6278"/>
    <w:rsid w:val="004C6A8D"/>
    <w:rsid w:val="004C7ABD"/>
    <w:rsid w:val="004D036B"/>
    <w:rsid w:val="004D33A6"/>
    <w:rsid w:val="004D3F65"/>
    <w:rsid w:val="004D4AC3"/>
    <w:rsid w:val="004D55B3"/>
    <w:rsid w:val="004D5C03"/>
    <w:rsid w:val="004D65D3"/>
    <w:rsid w:val="004D72F1"/>
    <w:rsid w:val="004D7667"/>
    <w:rsid w:val="004E0107"/>
    <w:rsid w:val="004E0BD2"/>
    <w:rsid w:val="004E1D2F"/>
    <w:rsid w:val="004E280C"/>
    <w:rsid w:val="004E3BE6"/>
    <w:rsid w:val="004E4416"/>
    <w:rsid w:val="004E58CE"/>
    <w:rsid w:val="004E79B8"/>
    <w:rsid w:val="004E7AC2"/>
    <w:rsid w:val="004F1600"/>
    <w:rsid w:val="004F19C5"/>
    <w:rsid w:val="004F1DE3"/>
    <w:rsid w:val="004F217F"/>
    <w:rsid w:val="004F250C"/>
    <w:rsid w:val="004F263D"/>
    <w:rsid w:val="004F311B"/>
    <w:rsid w:val="004F382D"/>
    <w:rsid w:val="004F38B4"/>
    <w:rsid w:val="004F4421"/>
    <w:rsid w:val="004F67A8"/>
    <w:rsid w:val="004F69CA"/>
    <w:rsid w:val="004F6AA7"/>
    <w:rsid w:val="004F6C61"/>
    <w:rsid w:val="004F76C4"/>
    <w:rsid w:val="004F77E7"/>
    <w:rsid w:val="004F7BB4"/>
    <w:rsid w:val="00502D66"/>
    <w:rsid w:val="00503DD2"/>
    <w:rsid w:val="0050555B"/>
    <w:rsid w:val="00505800"/>
    <w:rsid w:val="00506905"/>
    <w:rsid w:val="00507652"/>
    <w:rsid w:val="00511E54"/>
    <w:rsid w:val="00513955"/>
    <w:rsid w:val="00513B58"/>
    <w:rsid w:val="00515468"/>
    <w:rsid w:val="00516F08"/>
    <w:rsid w:val="00517E47"/>
    <w:rsid w:val="00521192"/>
    <w:rsid w:val="0052141C"/>
    <w:rsid w:val="005217AA"/>
    <w:rsid w:val="005220E6"/>
    <w:rsid w:val="00522207"/>
    <w:rsid w:val="005230D2"/>
    <w:rsid w:val="00523791"/>
    <w:rsid w:val="005242E8"/>
    <w:rsid w:val="005245A2"/>
    <w:rsid w:val="00525F39"/>
    <w:rsid w:val="00526834"/>
    <w:rsid w:val="005271D1"/>
    <w:rsid w:val="0053075E"/>
    <w:rsid w:val="00530AFD"/>
    <w:rsid w:val="005310F9"/>
    <w:rsid w:val="005317F0"/>
    <w:rsid w:val="005319E2"/>
    <w:rsid w:val="00531C99"/>
    <w:rsid w:val="00532550"/>
    <w:rsid w:val="00532AB8"/>
    <w:rsid w:val="00532E90"/>
    <w:rsid w:val="00533256"/>
    <w:rsid w:val="00533AA3"/>
    <w:rsid w:val="005344E6"/>
    <w:rsid w:val="00534F77"/>
    <w:rsid w:val="0053588F"/>
    <w:rsid w:val="005359CE"/>
    <w:rsid w:val="0053646C"/>
    <w:rsid w:val="005370EC"/>
    <w:rsid w:val="00537836"/>
    <w:rsid w:val="005416C7"/>
    <w:rsid w:val="00545066"/>
    <w:rsid w:val="0054609D"/>
    <w:rsid w:val="00551FCA"/>
    <w:rsid w:val="00553A71"/>
    <w:rsid w:val="00554512"/>
    <w:rsid w:val="0055575E"/>
    <w:rsid w:val="005557B9"/>
    <w:rsid w:val="00556944"/>
    <w:rsid w:val="0055720E"/>
    <w:rsid w:val="00557393"/>
    <w:rsid w:val="005600E8"/>
    <w:rsid w:val="005605EB"/>
    <w:rsid w:val="005607E7"/>
    <w:rsid w:val="005608BA"/>
    <w:rsid w:val="00563BF0"/>
    <w:rsid w:val="00563FD5"/>
    <w:rsid w:val="00564415"/>
    <w:rsid w:val="00565050"/>
    <w:rsid w:val="00566289"/>
    <w:rsid w:val="005707AE"/>
    <w:rsid w:val="00571626"/>
    <w:rsid w:val="00571760"/>
    <w:rsid w:val="00572097"/>
    <w:rsid w:val="0057252A"/>
    <w:rsid w:val="00572D07"/>
    <w:rsid w:val="00572F62"/>
    <w:rsid w:val="005732CC"/>
    <w:rsid w:val="00573683"/>
    <w:rsid w:val="00575EC0"/>
    <w:rsid w:val="00576BFA"/>
    <w:rsid w:val="00576CAB"/>
    <w:rsid w:val="00577FC2"/>
    <w:rsid w:val="00581CE7"/>
    <w:rsid w:val="005833F6"/>
    <w:rsid w:val="005834D1"/>
    <w:rsid w:val="00584F7B"/>
    <w:rsid w:val="00586537"/>
    <w:rsid w:val="0058660C"/>
    <w:rsid w:val="00586EE9"/>
    <w:rsid w:val="00587767"/>
    <w:rsid w:val="00590792"/>
    <w:rsid w:val="00590CD0"/>
    <w:rsid w:val="00590FA0"/>
    <w:rsid w:val="00591ED2"/>
    <w:rsid w:val="005920BE"/>
    <w:rsid w:val="005929BF"/>
    <w:rsid w:val="005932F2"/>
    <w:rsid w:val="0059375D"/>
    <w:rsid w:val="00593D72"/>
    <w:rsid w:val="0059514B"/>
    <w:rsid w:val="005954A8"/>
    <w:rsid w:val="005959E5"/>
    <w:rsid w:val="00596941"/>
    <w:rsid w:val="005971FD"/>
    <w:rsid w:val="005975B4"/>
    <w:rsid w:val="005978C2"/>
    <w:rsid w:val="005A01F0"/>
    <w:rsid w:val="005A0C41"/>
    <w:rsid w:val="005A2B2B"/>
    <w:rsid w:val="005A4C87"/>
    <w:rsid w:val="005A53D6"/>
    <w:rsid w:val="005A567C"/>
    <w:rsid w:val="005A6B57"/>
    <w:rsid w:val="005B050A"/>
    <w:rsid w:val="005B08B7"/>
    <w:rsid w:val="005B08FA"/>
    <w:rsid w:val="005B0DED"/>
    <w:rsid w:val="005B1CC6"/>
    <w:rsid w:val="005B329E"/>
    <w:rsid w:val="005B36B3"/>
    <w:rsid w:val="005B3CAF"/>
    <w:rsid w:val="005B3D89"/>
    <w:rsid w:val="005B4CA2"/>
    <w:rsid w:val="005B56F0"/>
    <w:rsid w:val="005B62C5"/>
    <w:rsid w:val="005B67D1"/>
    <w:rsid w:val="005B7663"/>
    <w:rsid w:val="005B7CB2"/>
    <w:rsid w:val="005C0398"/>
    <w:rsid w:val="005C0B82"/>
    <w:rsid w:val="005C0C23"/>
    <w:rsid w:val="005C12C0"/>
    <w:rsid w:val="005C2EBF"/>
    <w:rsid w:val="005C3942"/>
    <w:rsid w:val="005C5A6E"/>
    <w:rsid w:val="005C5D5F"/>
    <w:rsid w:val="005C61D9"/>
    <w:rsid w:val="005C6AFA"/>
    <w:rsid w:val="005C7279"/>
    <w:rsid w:val="005D0E02"/>
    <w:rsid w:val="005D286A"/>
    <w:rsid w:val="005D32B2"/>
    <w:rsid w:val="005D3390"/>
    <w:rsid w:val="005D3692"/>
    <w:rsid w:val="005D58BC"/>
    <w:rsid w:val="005D5F43"/>
    <w:rsid w:val="005D6C7C"/>
    <w:rsid w:val="005D6CA8"/>
    <w:rsid w:val="005D7E95"/>
    <w:rsid w:val="005E0D94"/>
    <w:rsid w:val="005E120D"/>
    <w:rsid w:val="005E193A"/>
    <w:rsid w:val="005E2548"/>
    <w:rsid w:val="005E27D4"/>
    <w:rsid w:val="005E646C"/>
    <w:rsid w:val="005E734F"/>
    <w:rsid w:val="005F0DF8"/>
    <w:rsid w:val="005F1B8D"/>
    <w:rsid w:val="005F1D38"/>
    <w:rsid w:val="005F245E"/>
    <w:rsid w:val="005F2761"/>
    <w:rsid w:val="005F299D"/>
    <w:rsid w:val="005F3BC1"/>
    <w:rsid w:val="005F40DE"/>
    <w:rsid w:val="005F6599"/>
    <w:rsid w:val="005F7E7B"/>
    <w:rsid w:val="00600304"/>
    <w:rsid w:val="006009C2"/>
    <w:rsid w:val="0060154E"/>
    <w:rsid w:val="00601736"/>
    <w:rsid w:val="00602224"/>
    <w:rsid w:val="006026C4"/>
    <w:rsid w:val="00603B27"/>
    <w:rsid w:val="0061015B"/>
    <w:rsid w:val="006108BA"/>
    <w:rsid w:val="00612C14"/>
    <w:rsid w:val="006132BA"/>
    <w:rsid w:val="006132E6"/>
    <w:rsid w:val="0061362F"/>
    <w:rsid w:val="00613C90"/>
    <w:rsid w:val="006144D3"/>
    <w:rsid w:val="006158D4"/>
    <w:rsid w:val="006162DE"/>
    <w:rsid w:val="00616A3D"/>
    <w:rsid w:val="00617449"/>
    <w:rsid w:val="00617A9C"/>
    <w:rsid w:val="006217AA"/>
    <w:rsid w:val="00621F0F"/>
    <w:rsid w:val="006233BD"/>
    <w:rsid w:val="00623A04"/>
    <w:rsid w:val="00623B84"/>
    <w:rsid w:val="00624778"/>
    <w:rsid w:val="00625F54"/>
    <w:rsid w:val="00626C7A"/>
    <w:rsid w:val="00627015"/>
    <w:rsid w:val="00627C5E"/>
    <w:rsid w:val="006303C8"/>
    <w:rsid w:val="0063049D"/>
    <w:rsid w:val="006305C1"/>
    <w:rsid w:val="00630926"/>
    <w:rsid w:val="00630C41"/>
    <w:rsid w:val="00631381"/>
    <w:rsid w:val="00632C84"/>
    <w:rsid w:val="0063399C"/>
    <w:rsid w:val="00634675"/>
    <w:rsid w:val="00635425"/>
    <w:rsid w:val="0063668D"/>
    <w:rsid w:val="00636DD9"/>
    <w:rsid w:val="00640213"/>
    <w:rsid w:val="00640267"/>
    <w:rsid w:val="00642645"/>
    <w:rsid w:val="0064281C"/>
    <w:rsid w:val="006434BF"/>
    <w:rsid w:val="00644F31"/>
    <w:rsid w:val="00646188"/>
    <w:rsid w:val="00647C0C"/>
    <w:rsid w:val="00651524"/>
    <w:rsid w:val="00652809"/>
    <w:rsid w:val="00652DB4"/>
    <w:rsid w:val="00652F03"/>
    <w:rsid w:val="006532A8"/>
    <w:rsid w:val="00655313"/>
    <w:rsid w:val="0065567C"/>
    <w:rsid w:val="00657800"/>
    <w:rsid w:val="00660131"/>
    <w:rsid w:val="006632FD"/>
    <w:rsid w:val="00663A36"/>
    <w:rsid w:val="006644A2"/>
    <w:rsid w:val="006647FA"/>
    <w:rsid w:val="006649F9"/>
    <w:rsid w:val="00665825"/>
    <w:rsid w:val="006663CE"/>
    <w:rsid w:val="00666834"/>
    <w:rsid w:val="0066692F"/>
    <w:rsid w:val="00667EC5"/>
    <w:rsid w:val="0067031B"/>
    <w:rsid w:val="0067127E"/>
    <w:rsid w:val="00674582"/>
    <w:rsid w:val="006757E6"/>
    <w:rsid w:val="006762A7"/>
    <w:rsid w:val="006766F5"/>
    <w:rsid w:val="0068013B"/>
    <w:rsid w:val="00680A43"/>
    <w:rsid w:val="00681B04"/>
    <w:rsid w:val="00681BC2"/>
    <w:rsid w:val="0068293B"/>
    <w:rsid w:val="00683786"/>
    <w:rsid w:val="00683B8A"/>
    <w:rsid w:val="0068592B"/>
    <w:rsid w:val="00686A4C"/>
    <w:rsid w:val="00691612"/>
    <w:rsid w:val="0069199A"/>
    <w:rsid w:val="00691C0F"/>
    <w:rsid w:val="006920F0"/>
    <w:rsid w:val="006943BF"/>
    <w:rsid w:val="0069462A"/>
    <w:rsid w:val="00694C21"/>
    <w:rsid w:val="00694C5A"/>
    <w:rsid w:val="00695AC6"/>
    <w:rsid w:val="00695B08"/>
    <w:rsid w:val="00697BEE"/>
    <w:rsid w:val="00697F2E"/>
    <w:rsid w:val="006A2071"/>
    <w:rsid w:val="006A2798"/>
    <w:rsid w:val="006A2962"/>
    <w:rsid w:val="006A3385"/>
    <w:rsid w:val="006A451B"/>
    <w:rsid w:val="006A598E"/>
    <w:rsid w:val="006A5FA4"/>
    <w:rsid w:val="006A6938"/>
    <w:rsid w:val="006A6DFC"/>
    <w:rsid w:val="006A7686"/>
    <w:rsid w:val="006A7860"/>
    <w:rsid w:val="006B0015"/>
    <w:rsid w:val="006B0964"/>
    <w:rsid w:val="006B098A"/>
    <w:rsid w:val="006B0BA5"/>
    <w:rsid w:val="006B0C27"/>
    <w:rsid w:val="006B1444"/>
    <w:rsid w:val="006B144D"/>
    <w:rsid w:val="006B14BE"/>
    <w:rsid w:val="006B1C75"/>
    <w:rsid w:val="006B1CE1"/>
    <w:rsid w:val="006B2775"/>
    <w:rsid w:val="006B3EAA"/>
    <w:rsid w:val="006B4D07"/>
    <w:rsid w:val="006B53F0"/>
    <w:rsid w:val="006B60CF"/>
    <w:rsid w:val="006B6667"/>
    <w:rsid w:val="006B6991"/>
    <w:rsid w:val="006B71AE"/>
    <w:rsid w:val="006B7EF6"/>
    <w:rsid w:val="006C09AB"/>
    <w:rsid w:val="006C0DF7"/>
    <w:rsid w:val="006C132D"/>
    <w:rsid w:val="006C20A0"/>
    <w:rsid w:val="006C37BC"/>
    <w:rsid w:val="006C3C5E"/>
    <w:rsid w:val="006C42C9"/>
    <w:rsid w:val="006C438F"/>
    <w:rsid w:val="006C5363"/>
    <w:rsid w:val="006C58E7"/>
    <w:rsid w:val="006C62A0"/>
    <w:rsid w:val="006C678E"/>
    <w:rsid w:val="006C7190"/>
    <w:rsid w:val="006C7D45"/>
    <w:rsid w:val="006D06C3"/>
    <w:rsid w:val="006D2431"/>
    <w:rsid w:val="006D2917"/>
    <w:rsid w:val="006D2F7F"/>
    <w:rsid w:val="006D35B6"/>
    <w:rsid w:val="006D47DA"/>
    <w:rsid w:val="006D4A9E"/>
    <w:rsid w:val="006D5536"/>
    <w:rsid w:val="006D5C0A"/>
    <w:rsid w:val="006D61C4"/>
    <w:rsid w:val="006D6F9E"/>
    <w:rsid w:val="006D766A"/>
    <w:rsid w:val="006E045A"/>
    <w:rsid w:val="006E114C"/>
    <w:rsid w:val="006E215B"/>
    <w:rsid w:val="006E2342"/>
    <w:rsid w:val="006E37FB"/>
    <w:rsid w:val="006E61F5"/>
    <w:rsid w:val="006E780A"/>
    <w:rsid w:val="006F1BC0"/>
    <w:rsid w:val="006F21C7"/>
    <w:rsid w:val="006F2598"/>
    <w:rsid w:val="006F2860"/>
    <w:rsid w:val="006F309A"/>
    <w:rsid w:val="006F37A4"/>
    <w:rsid w:val="006F5113"/>
    <w:rsid w:val="006F52BC"/>
    <w:rsid w:val="006F556C"/>
    <w:rsid w:val="006F610F"/>
    <w:rsid w:val="006F6B5F"/>
    <w:rsid w:val="006F77CA"/>
    <w:rsid w:val="00700816"/>
    <w:rsid w:val="007018F8"/>
    <w:rsid w:val="007020F4"/>
    <w:rsid w:val="00703C3E"/>
    <w:rsid w:val="00703E62"/>
    <w:rsid w:val="0070507B"/>
    <w:rsid w:val="00705B77"/>
    <w:rsid w:val="007061D7"/>
    <w:rsid w:val="007062CE"/>
    <w:rsid w:val="00706499"/>
    <w:rsid w:val="00706AB5"/>
    <w:rsid w:val="0071004A"/>
    <w:rsid w:val="00710D06"/>
    <w:rsid w:val="00710E06"/>
    <w:rsid w:val="00711ADE"/>
    <w:rsid w:val="00711D7E"/>
    <w:rsid w:val="00711F97"/>
    <w:rsid w:val="00712C06"/>
    <w:rsid w:val="00713126"/>
    <w:rsid w:val="00713392"/>
    <w:rsid w:val="007134F5"/>
    <w:rsid w:val="007144CF"/>
    <w:rsid w:val="00714925"/>
    <w:rsid w:val="00715896"/>
    <w:rsid w:val="00715E14"/>
    <w:rsid w:val="00717A04"/>
    <w:rsid w:val="00720047"/>
    <w:rsid w:val="00722A0C"/>
    <w:rsid w:val="007249BB"/>
    <w:rsid w:val="0072537F"/>
    <w:rsid w:val="00725A1E"/>
    <w:rsid w:val="00725AE1"/>
    <w:rsid w:val="00725DF2"/>
    <w:rsid w:val="00726626"/>
    <w:rsid w:val="007270A6"/>
    <w:rsid w:val="007277C4"/>
    <w:rsid w:val="00727EF4"/>
    <w:rsid w:val="00730037"/>
    <w:rsid w:val="0073055D"/>
    <w:rsid w:val="007327B1"/>
    <w:rsid w:val="00732F88"/>
    <w:rsid w:val="00734A76"/>
    <w:rsid w:val="00734CDC"/>
    <w:rsid w:val="007352F3"/>
    <w:rsid w:val="00735B58"/>
    <w:rsid w:val="0073742E"/>
    <w:rsid w:val="007401EC"/>
    <w:rsid w:val="007403C1"/>
    <w:rsid w:val="00740546"/>
    <w:rsid w:val="00741398"/>
    <w:rsid w:val="00741D2C"/>
    <w:rsid w:val="00742006"/>
    <w:rsid w:val="0074287C"/>
    <w:rsid w:val="00743D15"/>
    <w:rsid w:val="00743FC5"/>
    <w:rsid w:val="007441BA"/>
    <w:rsid w:val="007444B9"/>
    <w:rsid w:val="0074489B"/>
    <w:rsid w:val="00744F2B"/>
    <w:rsid w:val="00744F75"/>
    <w:rsid w:val="00745B58"/>
    <w:rsid w:val="00745B76"/>
    <w:rsid w:val="0074613B"/>
    <w:rsid w:val="007474EF"/>
    <w:rsid w:val="0074794B"/>
    <w:rsid w:val="007514EF"/>
    <w:rsid w:val="00751A6A"/>
    <w:rsid w:val="0075261A"/>
    <w:rsid w:val="00754C35"/>
    <w:rsid w:val="007554C2"/>
    <w:rsid w:val="00755BF0"/>
    <w:rsid w:val="00755D0C"/>
    <w:rsid w:val="00756345"/>
    <w:rsid w:val="007567CC"/>
    <w:rsid w:val="00756E86"/>
    <w:rsid w:val="007608CD"/>
    <w:rsid w:val="007612E2"/>
    <w:rsid w:val="00762B7C"/>
    <w:rsid w:val="00763D2E"/>
    <w:rsid w:val="007644EF"/>
    <w:rsid w:val="007653E6"/>
    <w:rsid w:val="00766A35"/>
    <w:rsid w:val="007709F8"/>
    <w:rsid w:val="00771A91"/>
    <w:rsid w:val="00771CE5"/>
    <w:rsid w:val="00772DF9"/>
    <w:rsid w:val="00773097"/>
    <w:rsid w:val="007733A6"/>
    <w:rsid w:val="0077363F"/>
    <w:rsid w:val="007738D6"/>
    <w:rsid w:val="007759CF"/>
    <w:rsid w:val="00776637"/>
    <w:rsid w:val="00776853"/>
    <w:rsid w:val="00776D3D"/>
    <w:rsid w:val="007770A9"/>
    <w:rsid w:val="00777682"/>
    <w:rsid w:val="00780482"/>
    <w:rsid w:val="007807E8"/>
    <w:rsid w:val="00781A13"/>
    <w:rsid w:val="00782963"/>
    <w:rsid w:val="0078360E"/>
    <w:rsid w:val="007854AA"/>
    <w:rsid w:val="00785E24"/>
    <w:rsid w:val="00787336"/>
    <w:rsid w:val="00787954"/>
    <w:rsid w:val="00791806"/>
    <w:rsid w:val="0079193B"/>
    <w:rsid w:val="00791990"/>
    <w:rsid w:val="00791F64"/>
    <w:rsid w:val="00791F98"/>
    <w:rsid w:val="007924A0"/>
    <w:rsid w:val="00792865"/>
    <w:rsid w:val="00792DA6"/>
    <w:rsid w:val="00793F0F"/>
    <w:rsid w:val="00794D15"/>
    <w:rsid w:val="007959E1"/>
    <w:rsid w:val="00795C91"/>
    <w:rsid w:val="007A0EE2"/>
    <w:rsid w:val="007A16DE"/>
    <w:rsid w:val="007A1E1C"/>
    <w:rsid w:val="007A1F3E"/>
    <w:rsid w:val="007A222B"/>
    <w:rsid w:val="007A44D2"/>
    <w:rsid w:val="007A5C06"/>
    <w:rsid w:val="007A5D27"/>
    <w:rsid w:val="007A7102"/>
    <w:rsid w:val="007A7F82"/>
    <w:rsid w:val="007B0544"/>
    <w:rsid w:val="007B0DA5"/>
    <w:rsid w:val="007B3C49"/>
    <w:rsid w:val="007B484C"/>
    <w:rsid w:val="007B4999"/>
    <w:rsid w:val="007B4E19"/>
    <w:rsid w:val="007B643A"/>
    <w:rsid w:val="007B6F06"/>
    <w:rsid w:val="007B7484"/>
    <w:rsid w:val="007B7BA0"/>
    <w:rsid w:val="007C01DB"/>
    <w:rsid w:val="007C264F"/>
    <w:rsid w:val="007C3DF6"/>
    <w:rsid w:val="007C4A77"/>
    <w:rsid w:val="007C76FD"/>
    <w:rsid w:val="007C7814"/>
    <w:rsid w:val="007C7989"/>
    <w:rsid w:val="007C7A7C"/>
    <w:rsid w:val="007D10F1"/>
    <w:rsid w:val="007D1CFE"/>
    <w:rsid w:val="007D234F"/>
    <w:rsid w:val="007D2524"/>
    <w:rsid w:val="007D279B"/>
    <w:rsid w:val="007D31D3"/>
    <w:rsid w:val="007D4327"/>
    <w:rsid w:val="007D52EB"/>
    <w:rsid w:val="007D6221"/>
    <w:rsid w:val="007D6B85"/>
    <w:rsid w:val="007E037B"/>
    <w:rsid w:val="007E0CA6"/>
    <w:rsid w:val="007E11FA"/>
    <w:rsid w:val="007E16EE"/>
    <w:rsid w:val="007E201D"/>
    <w:rsid w:val="007E227E"/>
    <w:rsid w:val="007E3200"/>
    <w:rsid w:val="007E4473"/>
    <w:rsid w:val="007E490E"/>
    <w:rsid w:val="007E4B85"/>
    <w:rsid w:val="007E4E58"/>
    <w:rsid w:val="007E61AD"/>
    <w:rsid w:val="007E6BF0"/>
    <w:rsid w:val="007F0D7E"/>
    <w:rsid w:val="007F1DEF"/>
    <w:rsid w:val="007F22E7"/>
    <w:rsid w:val="007F2B6C"/>
    <w:rsid w:val="007F344D"/>
    <w:rsid w:val="007F4372"/>
    <w:rsid w:val="007F46A9"/>
    <w:rsid w:val="007F7952"/>
    <w:rsid w:val="008007B2"/>
    <w:rsid w:val="008016E4"/>
    <w:rsid w:val="00801F6B"/>
    <w:rsid w:val="0080224A"/>
    <w:rsid w:val="00802C09"/>
    <w:rsid w:val="00802E3F"/>
    <w:rsid w:val="00804572"/>
    <w:rsid w:val="008073D6"/>
    <w:rsid w:val="0080784D"/>
    <w:rsid w:val="00807A9B"/>
    <w:rsid w:val="008103B2"/>
    <w:rsid w:val="00810C9D"/>
    <w:rsid w:val="00811030"/>
    <w:rsid w:val="0081109F"/>
    <w:rsid w:val="008136A2"/>
    <w:rsid w:val="00813F7C"/>
    <w:rsid w:val="00813F9C"/>
    <w:rsid w:val="008149C1"/>
    <w:rsid w:val="00814A5F"/>
    <w:rsid w:val="008155D5"/>
    <w:rsid w:val="00815FA4"/>
    <w:rsid w:val="00817491"/>
    <w:rsid w:val="00817524"/>
    <w:rsid w:val="008177C8"/>
    <w:rsid w:val="00820637"/>
    <w:rsid w:val="00820E38"/>
    <w:rsid w:val="008211CE"/>
    <w:rsid w:val="0082151A"/>
    <w:rsid w:val="00821EE9"/>
    <w:rsid w:val="00821F94"/>
    <w:rsid w:val="00823576"/>
    <w:rsid w:val="008246CE"/>
    <w:rsid w:val="00824F19"/>
    <w:rsid w:val="00825C67"/>
    <w:rsid w:val="008268D6"/>
    <w:rsid w:val="00826F6A"/>
    <w:rsid w:val="0082734F"/>
    <w:rsid w:val="0082745D"/>
    <w:rsid w:val="00827878"/>
    <w:rsid w:val="00827928"/>
    <w:rsid w:val="00827FF5"/>
    <w:rsid w:val="008305BE"/>
    <w:rsid w:val="00831078"/>
    <w:rsid w:val="00831F78"/>
    <w:rsid w:val="00832136"/>
    <w:rsid w:val="008327D7"/>
    <w:rsid w:val="00832E93"/>
    <w:rsid w:val="008339CE"/>
    <w:rsid w:val="00834039"/>
    <w:rsid w:val="00834AF3"/>
    <w:rsid w:val="00834BEB"/>
    <w:rsid w:val="00835C5E"/>
    <w:rsid w:val="0084011A"/>
    <w:rsid w:val="00840155"/>
    <w:rsid w:val="00840CD0"/>
    <w:rsid w:val="00842227"/>
    <w:rsid w:val="00842424"/>
    <w:rsid w:val="00842692"/>
    <w:rsid w:val="00843440"/>
    <w:rsid w:val="008438AE"/>
    <w:rsid w:val="0084436C"/>
    <w:rsid w:val="0084511C"/>
    <w:rsid w:val="00847BC5"/>
    <w:rsid w:val="00847C35"/>
    <w:rsid w:val="00847D57"/>
    <w:rsid w:val="0085092B"/>
    <w:rsid w:val="008509E9"/>
    <w:rsid w:val="00853280"/>
    <w:rsid w:val="00853E6C"/>
    <w:rsid w:val="0085562B"/>
    <w:rsid w:val="00855B56"/>
    <w:rsid w:val="00856161"/>
    <w:rsid w:val="008565E3"/>
    <w:rsid w:val="00856F21"/>
    <w:rsid w:val="00856FA5"/>
    <w:rsid w:val="00860539"/>
    <w:rsid w:val="00861E88"/>
    <w:rsid w:val="0086230B"/>
    <w:rsid w:val="00863618"/>
    <w:rsid w:val="00863A18"/>
    <w:rsid w:val="008642D5"/>
    <w:rsid w:val="00864C9B"/>
    <w:rsid w:val="00864CC7"/>
    <w:rsid w:val="00865F17"/>
    <w:rsid w:val="008670C8"/>
    <w:rsid w:val="008679C1"/>
    <w:rsid w:val="00867ABE"/>
    <w:rsid w:val="00870875"/>
    <w:rsid w:val="00871774"/>
    <w:rsid w:val="008718FA"/>
    <w:rsid w:val="00873CBE"/>
    <w:rsid w:val="00874559"/>
    <w:rsid w:val="00875CE3"/>
    <w:rsid w:val="00876327"/>
    <w:rsid w:val="00876548"/>
    <w:rsid w:val="00880053"/>
    <w:rsid w:val="00880076"/>
    <w:rsid w:val="0088074B"/>
    <w:rsid w:val="0088090C"/>
    <w:rsid w:val="00880BBB"/>
    <w:rsid w:val="0088168F"/>
    <w:rsid w:val="00882923"/>
    <w:rsid w:val="00882D59"/>
    <w:rsid w:val="00883596"/>
    <w:rsid w:val="00883723"/>
    <w:rsid w:val="008841FC"/>
    <w:rsid w:val="00885486"/>
    <w:rsid w:val="00885FB9"/>
    <w:rsid w:val="00886487"/>
    <w:rsid w:val="0088679B"/>
    <w:rsid w:val="00886F7D"/>
    <w:rsid w:val="00887A51"/>
    <w:rsid w:val="008901AB"/>
    <w:rsid w:val="008912B0"/>
    <w:rsid w:val="00892678"/>
    <w:rsid w:val="008926D7"/>
    <w:rsid w:val="0089285D"/>
    <w:rsid w:val="00892B0A"/>
    <w:rsid w:val="00892CB2"/>
    <w:rsid w:val="00893421"/>
    <w:rsid w:val="00893CF9"/>
    <w:rsid w:val="00893E3D"/>
    <w:rsid w:val="00894AAC"/>
    <w:rsid w:val="00894E53"/>
    <w:rsid w:val="008950D2"/>
    <w:rsid w:val="00895291"/>
    <w:rsid w:val="0089702E"/>
    <w:rsid w:val="00897584"/>
    <w:rsid w:val="0089762B"/>
    <w:rsid w:val="008A2177"/>
    <w:rsid w:val="008A26F5"/>
    <w:rsid w:val="008A2F04"/>
    <w:rsid w:val="008A335E"/>
    <w:rsid w:val="008A41A8"/>
    <w:rsid w:val="008A5282"/>
    <w:rsid w:val="008A5297"/>
    <w:rsid w:val="008A6AB9"/>
    <w:rsid w:val="008A6F3E"/>
    <w:rsid w:val="008A7F08"/>
    <w:rsid w:val="008B059D"/>
    <w:rsid w:val="008B05C3"/>
    <w:rsid w:val="008B135C"/>
    <w:rsid w:val="008B1F75"/>
    <w:rsid w:val="008B3D30"/>
    <w:rsid w:val="008B44F3"/>
    <w:rsid w:val="008B4677"/>
    <w:rsid w:val="008B5BE4"/>
    <w:rsid w:val="008B61B4"/>
    <w:rsid w:val="008B73EA"/>
    <w:rsid w:val="008C04D6"/>
    <w:rsid w:val="008C3412"/>
    <w:rsid w:val="008C3878"/>
    <w:rsid w:val="008C48CA"/>
    <w:rsid w:val="008C616B"/>
    <w:rsid w:val="008C7DBC"/>
    <w:rsid w:val="008D0CC4"/>
    <w:rsid w:val="008D110B"/>
    <w:rsid w:val="008D1F36"/>
    <w:rsid w:val="008D2080"/>
    <w:rsid w:val="008D20D4"/>
    <w:rsid w:val="008D2C90"/>
    <w:rsid w:val="008D2E37"/>
    <w:rsid w:val="008D34EA"/>
    <w:rsid w:val="008D38E8"/>
    <w:rsid w:val="008D3C0E"/>
    <w:rsid w:val="008D4271"/>
    <w:rsid w:val="008D4795"/>
    <w:rsid w:val="008D56D2"/>
    <w:rsid w:val="008D5C41"/>
    <w:rsid w:val="008D64D8"/>
    <w:rsid w:val="008D78C2"/>
    <w:rsid w:val="008D7901"/>
    <w:rsid w:val="008E08C3"/>
    <w:rsid w:val="008E0E2C"/>
    <w:rsid w:val="008E1EA6"/>
    <w:rsid w:val="008E289B"/>
    <w:rsid w:val="008E2DA4"/>
    <w:rsid w:val="008E3753"/>
    <w:rsid w:val="008E4F1C"/>
    <w:rsid w:val="008E51C1"/>
    <w:rsid w:val="008E6BF6"/>
    <w:rsid w:val="008E7229"/>
    <w:rsid w:val="008E7354"/>
    <w:rsid w:val="008E742D"/>
    <w:rsid w:val="008E75EE"/>
    <w:rsid w:val="008F4924"/>
    <w:rsid w:val="008F593A"/>
    <w:rsid w:val="008F5A3C"/>
    <w:rsid w:val="008F5B58"/>
    <w:rsid w:val="008F6228"/>
    <w:rsid w:val="00900226"/>
    <w:rsid w:val="00900A75"/>
    <w:rsid w:val="009011AB"/>
    <w:rsid w:val="00901A30"/>
    <w:rsid w:val="00903F21"/>
    <w:rsid w:val="00904750"/>
    <w:rsid w:val="009048A8"/>
    <w:rsid w:val="00904E44"/>
    <w:rsid w:val="009050F9"/>
    <w:rsid w:val="00906180"/>
    <w:rsid w:val="0090657F"/>
    <w:rsid w:val="009065DC"/>
    <w:rsid w:val="0090683A"/>
    <w:rsid w:val="009068D7"/>
    <w:rsid w:val="009069E8"/>
    <w:rsid w:val="009072F3"/>
    <w:rsid w:val="0090745A"/>
    <w:rsid w:val="0090778A"/>
    <w:rsid w:val="00907D98"/>
    <w:rsid w:val="00910A92"/>
    <w:rsid w:val="00911123"/>
    <w:rsid w:val="00911866"/>
    <w:rsid w:val="00912DA3"/>
    <w:rsid w:val="00912EC9"/>
    <w:rsid w:val="00913E90"/>
    <w:rsid w:val="00914A19"/>
    <w:rsid w:val="00916368"/>
    <w:rsid w:val="00916856"/>
    <w:rsid w:val="00917585"/>
    <w:rsid w:val="009176A5"/>
    <w:rsid w:val="00917B3C"/>
    <w:rsid w:val="00920413"/>
    <w:rsid w:val="00920B77"/>
    <w:rsid w:val="00921BEE"/>
    <w:rsid w:val="00921D1F"/>
    <w:rsid w:val="009238A1"/>
    <w:rsid w:val="00923E96"/>
    <w:rsid w:val="0092423A"/>
    <w:rsid w:val="009262AD"/>
    <w:rsid w:val="00926550"/>
    <w:rsid w:val="00927315"/>
    <w:rsid w:val="0093071C"/>
    <w:rsid w:val="0093189F"/>
    <w:rsid w:val="00931AFE"/>
    <w:rsid w:val="00933D27"/>
    <w:rsid w:val="00934E97"/>
    <w:rsid w:val="00935B9D"/>
    <w:rsid w:val="00936A2B"/>
    <w:rsid w:val="009375D9"/>
    <w:rsid w:val="00937FC6"/>
    <w:rsid w:val="009407BC"/>
    <w:rsid w:val="00940E51"/>
    <w:rsid w:val="00940F71"/>
    <w:rsid w:val="00941C15"/>
    <w:rsid w:val="00941FC4"/>
    <w:rsid w:val="00942E83"/>
    <w:rsid w:val="00943536"/>
    <w:rsid w:val="009438F8"/>
    <w:rsid w:val="00943CF2"/>
    <w:rsid w:val="00944876"/>
    <w:rsid w:val="00944C77"/>
    <w:rsid w:val="00945224"/>
    <w:rsid w:val="009454F3"/>
    <w:rsid w:val="0094581B"/>
    <w:rsid w:val="00945BFC"/>
    <w:rsid w:val="009463DD"/>
    <w:rsid w:val="009468C2"/>
    <w:rsid w:val="00946FC1"/>
    <w:rsid w:val="0094720A"/>
    <w:rsid w:val="00950358"/>
    <w:rsid w:val="00950596"/>
    <w:rsid w:val="00951402"/>
    <w:rsid w:val="0095277B"/>
    <w:rsid w:val="009533AF"/>
    <w:rsid w:val="00954319"/>
    <w:rsid w:val="00954D26"/>
    <w:rsid w:val="009565B7"/>
    <w:rsid w:val="00957771"/>
    <w:rsid w:val="00957BDC"/>
    <w:rsid w:val="00957D7C"/>
    <w:rsid w:val="0096218A"/>
    <w:rsid w:val="009629A9"/>
    <w:rsid w:val="00962C54"/>
    <w:rsid w:val="009630DD"/>
    <w:rsid w:val="009631C2"/>
    <w:rsid w:val="00966596"/>
    <w:rsid w:val="00966A9C"/>
    <w:rsid w:val="00967025"/>
    <w:rsid w:val="0096715C"/>
    <w:rsid w:val="009677B2"/>
    <w:rsid w:val="00967F53"/>
    <w:rsid w:val="0097054D"/>
    <w:rsid w:val="0097077D"/>
    <w:rsid w:val="00972102"/>
    <w:rsid w:val="00972362"/>
    <w:rsid w:val="00973BC4"/>
    <w:rsid w:val="009748F7"/>
    <w:rsid w:val="00974AAB"/>
    <w:rsid w:val="00974ED4"/>
    <w:rsid w:val="009754A2"/>
    <w:rsid w:val="00975912"/>
    <w:rsid w:val="0097688A"/>
    <w:rsid w:val="00976AD3"/>
    <w:rsid w:val="00976C52"/>
    <w:rsid w:val="00977A35"/>
    <w:rsid w:val="00977E99"/>
    <w:rsid w:val="009807B6"/>
    <w:rsid w:val="00981685"/>
    <w:rsid w:val="009820B1"/>
    <w:rsid w:val="00982293"/>
    <w:rsid w:val="00982596"/>
    <w:rsid w:val="00982E91"/>
    <w:rsid w:val="00983252"/>
    <w:rsid w:val="00983D71"/>
    <w:rsid w:val="00983E76"/>
    <w:rsid w:val="00983FD6"/>
    <w:rsid w:val="009846EB"/>
    <w:rsid w:val="00984E84"/>
    <w:rsid w:val="00985A57"/>
    <w:rsid w:val="00985FDA"/>
    <w:rsid w:val="009860BE"/>
    <w:rsid w:val="00986226"/>
    <w:rsid w:val="00990411"/>
    <w:rsid w:val="00992739"/>
    <w:rsid w:val="00992779"/>
    <w:rsid w:val="009933CC"/>
    <w:rsid w:val="00994966"/>
    <w:rsid w:val="00994B82"/>
    <w:rsid w:val="00995B9A"/>
    <w:rsid w:val="00996BC9"/>
    <w:rsid w:val="00996C68"/>
    <w:rsid w:val="009A0144"/>
    <w:rsid w:val="009A0353"/>
    <w:rsid w:val="009A13F8"/>
    <w:rsid w:val="009A18E1"/>
    <w:rsid w:val="009A1C47"/>
    <w:rsid w:val="009A41E9"/>
    <w:rsid w:val="009A4E43"/>
    <w:rsid w:val="009A54EE"/>
    <w:rsid w:val="009A5620"/>
    <w:rsid w:val="009A587D"/>
    <w:rsid w:val="009A5896"/>
    <w:rsid w:val="009A6077"/>
    <w:rsid w:val="009A6C5D"/>
    <w:rsid w:val="009A7EEC"/>
    <w:rsid w:val="009B032B"/>
    <w:rsid w:val="009B03B0"/>
    <w:rsid w:val="009B18C9"/>
    <w:rsid w:val="009B2066"/>
    <w:rsid w:val="009B2240"/>
    <w:rsid w:val="009B2770"/>
    <w:rsid w:val="009B2DBC"/>
    <w:rsid w:val="009B440F"/>
    <w:rsid w:val="009B4AC4"/>
    <w:rsid w:val="009B5CEA"/>
    <w:rsid w:val="009B5D8E"/>
    <w:rsid w:val="009B6B8B"/>
    <w:rsid w:val="009B6CC2"/>
    <w:rsid w:val="009B7017"/>
    <w:rsid w:val="009B70D5"/>
    <w:rsid w:val="009B7543"/>
    <w:rsid w:val="009C03D5"/>
    <w:rsid w:val="009C136F"/>
    <w:rsid w:val="009C1A85"/>
    <w:rsid w:val="009C38C9"/>
    <w:rsid w:val="009C3AB6"/>
    <w:rsid w:val="009C3D26"/>
    <w:rsid w:val="009C55C2"/>
    <w:rsid w:val="009C595D"/>
    <w:rsid w:val="009D02FF"/>
    <w:rsid w:val="009D037A"/>
    <w:rsid w:val="009D119F"/>
    <w:rsid w:val="009D177B"/>
    <w:rsid w:val="009D199A"/>
    <w:rsid w:val="009D437A"/>
    <w:rsid w:val="009D5542"/>
    <w:rsid w:val="009D587B"/>
    <w:rsid w:val="009D5D77"/>
    <w:rsid w:val="009D5D95"/>
    <w:rsid w:val="009D726F"/>
    <w:rsid w:val="009D7348"/>
    <w:rsid w:val="009D78B3"/>
    <w:rsid w:val="009E0BC1"/>
    <w:rsid w:val="009E29D6"/>
    <w:rsid w:val="009E38C7"/>
    <w:rsid w:val="009E395C"/>
    <w:rsid w:val="009E3A4E"/>
    <w:rsid w:val="009E4EBE"/>
    <w:rsid w:val="009E6774"/>
    <w:rsid w:val="009E689F"/>
    <w:rsid w:val="009E6C0E"/>
    <w:rsid w:val="009E739B"/>
    <w:rsid w:val="009E7BF3"/>
    <w:rsid w:val="009F1358"/>
    <w:rsid w:val="009F13AA"/>
    <w:rsid w:val="009F23FA"/>
    <w:rsid w:val="009F3038"/>
    <w:rsid w:val="009F3600"/>
    <w:rsid w:val="009F3898"/>
    <w:rsid w:val="009F3F05"/>
    <w:rsid w:val="009F4090"/>
    <w:rsid w:val="009F525F"/>
    <w:rsid w:val="009F57F2"/>
    <w:rsid w:val="009F5A8E"/>
    <w:rsid w:val="009F7807"/>
    <w:rsid w:val="009F7DB5"/>
    <w:rsid w:val="00A00D48"/>
    <w:rsid w:val="00A018DF"/>
    <w:rsid w:val="00A01E42"/>
    <w:rsid w:val="00A02807"/>
    <w:rsid w:val="00A029A1"/>
    <w:rsid w:val="00A03711"/>
    <w:rsid w:val="00A06321"/>
    <w:rsid w:val="00A07013"/>
    <w:rsid w:val="00A100DE"/>
    <w:rsid w:val="00A105DA"/>
    <w:rsid w:val="00A11690"/>
    <w:rsid w:val="00A11AFD"/>
    <w:rsid w:val="00A11B49"/>
    <w:rsid w:val="00A132B6"/>
    <w:rsid w:val="00A14082"/>
    <w:rsid w:val="00A16414"/>
    <w:rsid w:val="00A16603"/>
    <w:rsid w:val="00A17143"/>
    <w:rsid w:val="00A171AB"/>
    <w:rsid w:val="00A1768C"/>
    <w:rsid w:val="00A17FE3"/>
    <w:rsid w:val="00A20C5D"/>
    <w:rsid w:val="00A21255"/>
    <w:rsid w:val="00A21FE9"/>
    <w:rsid w:val="00A22E71"/>
    <w:rsid w:val="00A23A9C"/>
    <w:rsid w:val="00A2509E"/>
    <w:rsid w:val="00A2631D"/>
    <w:rsid w:val="00A26806"/>
    <w:rsid w:val="00A27160"/>
    <w:rsid w:val="00A27C2D"/>
    <w:rsid w:val="00A301CC"/>
    <w:rsid w:val="00A31348"/>
    <w:rsid w:val="00A31FDA"/>
    <w:rsid w:val="00A32DAB"/>
    <w:rsid w:val="00A339A3"/>
    <w:rsid w:val="00A34084"/>
    <w:rsid w:val="00A3415E"/>
    <w:rsid w:val="00A34CED"/>
    <w:rsid w:val="00A3539D"/>
    <w:rsid w:val="00A354E0"/>
    <w:rsid w:val="00A35534"/>
    <w:rsid w:val="00A3568F"/>
    <w:rsid w:val="00A357E1"/>
    <w:rsid w:val="00A359B2"/>
    <w:rsid w:val="00A360D2"/>
    <w:rsid w:val="00A362E0"/>
    <w:rsid w:val="00A368C2"/>
    <w:rsid w:val="00A37458"/>
    <w:rsid w:val="00A406AF"/>
    <w:rsid w:val="00A40756"/>
    <w:rsid w:val="00A40EC4"/>
    <w:rsid w:val="00A44BCD"/>
    <w:rsid w:val="00A45B46"/>
    <w:rsid w:val="00A465C2"/>
    <w:rsid w:val="00A4694D"/>
    <w:rsid w:val="00A4792D"/>
    <w:rsid w:val="00A51C8A"/>
    <w:rsid w:val="00A52D75"/>
    <w:rsid w:val="00A532F1"/>
    <w:rsid w:val="00A534C6"/>
    <w:rsid w:val="00A542C4"/>
    <w:rsid w:val="00A55806"/>
    <w:rsid w:val="00A57931"/>
    <w:rsid w:val="00A57AD4"/>
    <w:rsid w:val="00A60120"/>
    <w:rsid w:val="00A605A1"/>
    <w:rsid w:val="00A610BA"/>
    <w:rsid w:val="00A62B80"/>
    <w:rsid w:val="00A62DF0"/>
    <w:rsid w:val="00A63276"/>
    <w:rsid w:val="00A63C3E"/>
    <w:rsid w:val="00A65244"/>
    <w:rsid w:val="00A674A7"/>
    <w:rsid w:val="00A67736"/>
    <w:rsid w:val="00A67BE0"/>
    <w:rsid w:val="00A70C15"/>
    <w:rsid w:val="00A7236B"/>
    <w:rsid w:val="00A726B1"/>
    <w:rsid w:val="00A737D8"/>
    <w:rsid w:val="00A74D96"/>
    <w:rsid w:val="00A75438"/>
    <w:rsid w:val="00A755FA"/>
    <w:rsid w:val="00A76827"/>
    <w:rsid w:val="00A80FFA"/>
    <w:rsid w:val="00A824CF"/>
    <w:rsid w:val="00A82675"/>
    <w:rsid w:val="00A85981"/>
    <w:rsid w:val="00A8654E"/>
    <w:rsid w:val="00A87226"/>
    <w:rsid w:val="00A9029A"/>
    <w:rsid w:val="00A90550"/>
    <w:rsid w:val="00A90754"/>
    <w:rsid w:val="00A913BE"/>
    <w:rsid w:val="00A9181F"/>
    <w:rsid w:val="00A91999"/>
    <w:rsid w:val="00A91F9B"/>
    <w:rsid w:val="00A924E6"/>
    <w:rsid w:val="00A9327B"/>
    <w:rsid w:val="00A932B9"/>
    <w:rsid w:val="00A93681"/>
    <w:rsid w:val="00A938B5"/>
    <w:rsid w:val="00A93B39"/>
    <w:rsid w:val="00A94F81"/>
    <w:rsid w:val="00A95108"/>
    <w:rsid w:val="00A95586"/>
    <w:rsid w:val="00A95900"/>
    <w:rsid w:val="00A964C1"/>
    <w:rsid w:val="00A965D5"/>
    <w:rsid w:val="00A96B3F"/>
    <w:rsid w:val="00A975AA"/>
    <w:rsid w:val="00A97DEA"/>
    <w:rsid w:val="00A97EE0"/>
    <w:rsid w:val="00AA0A7C"/>
    <w:rsid w:val="00AA0B90"/>
    <w:rsid w:val="00AA0BFD"/>
    <w:rsid w:val="00AA17EC"/>
    <w:rsid w:val="00AA2336"/>
    <w:rsid w:val="00AA32D4"/>
    <w:rsid w:val="00AA3590"/>
    <w:rsid w:val="00AA36E6"/>
    <w:rsid w:val="00AA446D"/>
    <w:rsid w:val="00AA4848"/>
    <w:rsid w:val="00AA5034"/>
    <w:rsid w:val="00AA692D"/>
    <w:rsid w:val="00AA709C"/>
    <w:rsid w:val="00AA723B"/>
    <w:rsid w:val="00AA735F"/>
    <w:rsid w:val="00AA73EB"/>
    <w:rsid w:val="00AB1A0A"/>
    <w:rsid w:val="00AB31E9"/>
    <w:rsid w:val="00AB40AA"/>
    <w:rsid w:val="00AB4B81"/>
    <w:rsid w:val="00AB5525"/>
    <w:rsid w:val="00AB55E5"/>
    <w:rsid w:val="00AB5E04"/>
    <w:rsid w:val="00AB6970"/>
    <w:rsid w:val="00AB7438"/>
    <w:rsid w:val="00AC0BB8"/>
    <w:rsid w:val="00AC0BC0"/>
    <w:rsid w:val="00AC1510"/>
    <w:rsid w:val="00AC1798"/>
    <w:rsid w:val="00AC19F3"/>
    <w:rsid w:val="00AC25BD"/>
    <w:rsid w:val="00AC2C92"/>
    <w:rsid w:val="00AC3AD8"/>
    <w:rsid w:val="00AC3F4E"/>
    <w:rsid w:val="00AC4065"/>
    <w:rsid w:val="00AC65A4"/>
    <w:rsid w:val="00AC6D62"/>
    <w:rsid w:val="00AD13E2"/>
    <w:rsid w:val="00AD1E7B"/>
    <w:rsid w:val="00AD25C9"/>
    <w:rsid w:val="00AD2EBA"/>
    <w:rsid w:val="00AD3B1A"/>
    <w:rsid w:val="00AD3C42"/>
    <w:rsid w:val="00AD4B98"/>
    <w:rsid w:val="00AD6AB1"/>
    <w:rsid w:val="00AD6CA2"/>
    <w:rsid w:val="00AD7467"/>
    <w:rsid w:val="00AD7CFD"/>
    <w:rsid w:val="00AE05DC"/>
    <w:rsid w:val="00AE064C"/>
    <w:rsid w:val="00AE0A59"/>
    <w:rsid w:val="00AE0D6E"/>
    <w:rsid w:val="00AE39BD"/>
    <w:rsid w:val="00AE3E26"/>
    <w:rsid w:val="00AE491C"/>
    <w:rsid w:val="00AE52F5"/>
    <w:rsid w:val="00AE6222"/>
    <w:rsid w:val="00AE6A43"/>
    <w:rsid w:val="00AE785D"/>
    <w:rsid w:val="00AF0135"/>
    <w:rsid w:val="00AF049F"/>
    <w:rsid w:val="00AF1448"/>
    <w:rsid w:val="00AF18A4"/>
    <w:rsid w:val="00AF22D5"/>
    <w:rsid w:val="00AF2556"/>
    <w:rsid w:val="00AF2767"/>
    <w:rsid w:val="00AF29E8"/>
    <w:rsid w:val="00AF32FB"/>
    <w:rsid w:val="00AF398E"/>
    <w:rsid w:val="00AF3E74"/>
    <w:rsid w:val="00AF4529"/>
    <w:rsid w:val="00AF4C9E"/>
    <w:rsid w:val="00AF4D71"/>
    <w:rsid w:val="00AF52FA"/>
    <w:rsid w:val="00AF78A8"/>
    <w:rsid w:val="00AF7EDC"/>
    <w:rsid w:val="00B00514"/>
    <w:rsid w:val="00B00AA5"/>
    <w:rsid w:val="00B0150D"/>
    <w:rsid w:val="00B015D4"/>
    <w:rsid w:val="00B02770"/>
    <w:rsid w:val="00B0302A"/>
    <w:rsid w:val="00B03DD6"/>
    <w:rsid w:val="00B049A9"/>
    <w:rsid w:val="00B05B40"/>
    <w:rsid w:val="00B062C5"/>
    <w:rsid w:val="00B10010"/>
    <w:rsid w:val="00B10694"/>
    <w:rsid w:val="00B11683"/>
    <w:rsid w:val="00B11766"/>
    <w:rsid w:val="00B11BAB"/>
    <w:rsid w:val="00B11FFF"/>
    <w:rsid w:val="00B12242"/>
    <w:rsid w:val="00B1327F"/>
    <w:rsid w:val="00B1409C"/>
    <w:rsid w:val="00B151F9"/>
    <w:rsid w:val="00B165F9"/>
    <w:rsid w:val="00B166A0"/>
    <w:rsid w:val="00B16E1C"/>
    <w:rsid w:val="00B171F3"/>
    <w:rsid w:val="00B21E20"/>
    <w:rsid w:val="00B22119"/>
    <w:rsid w:val="00B22BA1"/>
    <w:rsid w:val="00B22E8F"/>
    <w:rsid w:val="00B231DA"/>
    <w:rsid w:val="00B24773"/>
    <w:rsid w:val="00B247A3"/>
    <w:rsid w:val="00B2578B"/>
    <w:rsid w:val="00B257E5"/>
    <w:rsid w:val="00B26139"/>
    <w:rsid w:val="00B27BC9"/>
    <w:rsid w:val="00B27DA9"/>
    <w:rsid w:val="00B304B8"/>
    <w:rsid w:val="00B30652"/>
    <w:rsid w:val="00B30AF2"/>
    <w:rsid w:val="00B32765"/>
    <w:rsid w:val="00B336B3"/>
    <w:rsid w:val="00B33D91"/>
    <w:rsid w:val="00B40DA5"/>
    <w:rsid w:val="00B42D1D"/>
    <w:rsid w:val="00B43169"/>
    <w:rsid w:val="00B4360B"/>
    <w:rsid w:val="00B44244"/>
    <w:rsid w:val="00B468B4"/>
    <w:rsid w:val="00B513E3"/>
    <w:rsid w:val="00B53AB0"/>
    <w:rsid w:val="00B54208"/>
    <w:rsid w:val="00B555A9"/>
    <w:rsid w:val="00B55E4B"/>
    <w:rsid w:val="00B568C8"/>
    <w:rsid w:val="00B61161"/>
    <w:rsid w:val="00B619C7"/>
    <w:rsid w:val="00B61B21"/>
    <w:rsid w:val="00B61B7C"/>
    <w:rsid w:val="00B62DCA"/>
    <w:rsid w:val="00B635B0"/>
    <w:rsid w:val="00B63680"/>
    <w:rsid w:val="00B63802"/>
    <w:rsid w:val="00B64814"/>
    <w:rsid w:val="00B66E3D"/>
    <w:rsid w:val="00B67D0C"/>
    <w:rsid w:val="00B67FC1"/>
    <w:rsid w:val="00B700EB"/>
    <w:rsid w:val="00B70824"/>
    <w:rsid w:val="00B70880"/>
    <w:rsid w:val="00B70CAE"/>
    <w:rsid w:val="00B719DE"/>
    <w:rsid w:val="00B72072"/>
    <w:rsid w:val="00B721B5"/>
    <w:rsid w:val="00B72D86"/>
    <w:rsid w:val="00B72DCE"/>
    <w:rsid w:val="00B7466F"/>
    <w:rsid w:val="00B82BDF"/>
    <w:rsid w:val="00B82E0E"/>
    <w:rsid w:val="00B834CE"/>
    <w:rsid w:val="00B837DE"/>
    <w:rsid w:val="00B837F0"/>
    <w:rsid w:val="00B842D5"/>
    <w:rsid w:val="00B8557C"/>
    <w:rsid w:val="00B85D92"/>
    <w:rsid w:val="00B8609C"/>
    <w:rsid w:val="00B8669C"/>
    <w:rsid w:val="00B87202"/>
    <w:rsid w:val="00B87627"/>
    <w:rsid w:val="00B87E02"/>
    <w:rsid w:val="00B87F4B"/>
    <w:rsid w:val="00B902D2"/>
    <w:rsid w:val="00B90995"/>
    <w:rsid w:val="00B90A1D"/>
    <w:rsid w:val="00B90B73"/>
    <w:rsid w:val="00B90F10"/>
    <w:rsid w:val="00B914DC"/>
    <w:rsid w:val="00B91822"/>
    <w:rsid w:val="00B925F5"/>
    <w:rsid w:val="00B92E77"/>
    <w:rsid w:val="00B93312"/>
    <w:rsid w:val="00B94062"/>
    <w:rsid w:val="00B9450F"/>
    <w:rsid w:val="00B94FAD"/>
    <w:rsid w:val="00B95C66"/>
    <w:rsid w:val="00B95F8D"/>
    <w:rsid w:val="00B96CCB"/>
    <w:rsid w:val="00B97FDE"/>
    <w:rsid w:val="00BA0442"/>
    <w:rsid w:val="00BA1237"/>
    <w:rsid w:val="00BA2548"/>
    <w:rsid w:val="00BA30FB"/>
    <w:rsid w:val="00BA31FB"/>
    <w:rsid w:val="00BA3EAB"/>
    <w:rsid w:val="00BA437F"/>
    <w:rsid w:val="00BA4E5F"/>
    <w:rsid w:val="00BA52DF"/>
    <w:rsid w:val="00BA6F4C"/>
    <w:rsid w:val="00BA70A2"/>
    <w:rsid w:val="00BA7305"/>
    <w:rsid w:val="00BB07FE"/>
    <w:rsid w:val="00BB09F9"/>
    <w:rsid w:val="00BB10AF"/>
    <w:rsid w:val="00BB12B3"/>
    <w:rsid w:val="00BB1590"/>
    <w:rsid w:val="00BB196E"/>
    <w:rsid w:val="00BB1A3A"/>
    <w:rsid w:val="00BB3752"/>
    <w:rsid w:val="00BB3E6B"/>
    <w:rsid w:val="00BB6241"/>
    <w:rsid w:val="00BB661C"/>
    <w:rsid w:val="00BB6976"/>
    <w:rsid w:val="00BB71A7"/>
    <w:rsid w:val="00BB7759"/>
    <w:rsid w:val="00BC04E3"/>
    <w:rsid w:val="00BC11C8"/>
    <w:rsid w:val="00BC1714"/>
    <w:rsid w:val="00BC194A"/>
    <w:rsid w:val="00BC4694"/>
    <w:rsid w:val="00BC46B7"/>
    <w:rsid w:val="00BC5305"/>
    <w:rsid w:val="00BC5D1D"/>
    <w:rsid w:val="00BC6754"/>
    <w:rsid w:val="00BC68B7"/>
    <w:rsid w:val="00BC6C76"/>
    <w:rsid w:val="00BC7C6A"/>
    <w:rsid w:val="00BD0AD7"/>
    <w:rsid w:val="00BD270D"/>
    <w:rsid w:val="00BD4516"/>
    <w:rsid w:val="00BD55FB"/>
    <w:rsid w:val="00BE08E1"/>
    <w:rsid w:val="00BE12B3"/>
    <w:rsid w:val="00BE1A7D"/>
    <w:rsid w:val="00BE1C1D"/>
    <w:rsid w:val="00BE2147"/>
    <w:rsid w:val="00BE21CC"/>
    <w:rsid w:val="00BE28FA"/>
    <w:rsid w:val="00BE2B90"/>
    <w:rsid w:val="00BE3F1B"/>
    <w:rsid w:val="00BE522D"/>
    <w:rsid w:val="00BE63D9"/>
    <w:rsid w:val="00BE6702"/>
    <w:rsid w:val="00BE6E88"/>
    <w:rsid w:val="00BE7494"/>
    <w:rsid w:val="00BE7DDA"/>
    <w:rsid w:val="00BF05B1"/>
    <w:rsid w:val="00BF06F8"/>
    <w:rsid w:val="00BF1C45"/>
    <w:rsid w:val="00BF2013"/>
    <w:rsid w:val="00BF26F0"/>
    <w:rsid w:val="00BF3C55"/>
    <w:rsid w:val="00BF3F37"/>
    <w:rsid w:val="00BF50F7"/>
    <w:rsid w:val="00BF596F"/>
    <w:rsid w:val="00BF67B0"/>
    <w:rsid w:val="00BF6A35"/>
    <w:rsid w:val="00BF7819"/>
    <w:rsid w:val="00BF7F50"/>
    <w:rsid w:val="00C00E37"/>
    <w:rsid w:val="00C0153A"/>
    <w:rsid w:val="00C02F13"/>
    <w:rsid w:val="00C033F1"/>
    <w:rsid w:val="00C03910"/>
    <w:rsid w:val="00C0487A"/>
    <w:rsid w:val="00C05B0A"/>
    <w:rsid w:val="00C05B45"/>
    <w:rsid w:val="00C0644B"/>
    <w:rsid w:val="00C06C07"/>
    <w:rsid w:val="00C06E64"/>
    <w:rsid w:val="00C11710"/>
    <w:rsid w:val="00C1182A"/>
    <w:rsid w:val="00C1190F"/>
    <w:rsid w:val="00C1215B"/>
    <w:rsid w:val="00C12C4D"/>
    <w:rsid w:val="00C13938"/>
    <w:rsid w:val="00C1688B"/>
    <w:rsid w:val="00C16EEC"/>
    <w:rsid w:val="00C20F1B"/>
    <w:rsid w:val="00C21281"/>
    <w:rsid w:val="00C222C4"/>
    <w:rsid w:val="00C23AC1"/>
    <w:rsid w:val="00C245E4"/>
    <w:rsid w:val="00C2672D"/>
    <w:rsid w:val="00C2687C"/>
    <w:rsid w:val="00C278CE"/>
    <w:rsid w:val="00C30274"/>
    <w:rsid w:val="00C31BE1"/>
    <w:rsid w:val="00C320BA"/>
    <w:rsid w:val="00C32553"/>
    <w:rsid w:val="00C32786"/>
    <w:rsid w:val="00C3305E"/>
    <w:rsid w:val="00C33421"/>
    <w:rsid w:val="00C33512"/>
    <w:rsid w:val="00C33AC1"/>
    <w:rsid w:val="00C348CB"/>
    <w:rsid w:val="00C348F7"/>
    <w:rsid w:val="00C34CC5"/>
    <w:rsid w:val="00C34F6B"/>
    <w:rsid w:val="00C35194"/>
    <w:rsid w:val="00C3584D"/>
    <w:rsid w:val="00C35A7C"/>
    <w:rsid w:val="00C368A5"/>
    <w:rsid w:val="00C36CD9"/>
    <w:rsid w:val="00C37700"/>
    <w:rsid w:val="00C4032D"/>
    <w:rsid w:val="00C40F67"/>
    <w:rsid w:val="00C41922"/>
    <w:rsid w:val="00C4200D"/>
    <w:rsid w:val="00C420C0"/>
    <w:rsid w:val="00C44502"/>
    <w:rsid w:val="00C4527C"/>
    <w:rsid w:val="00C452CE"/>
    <w:rsid w:val="00C45CB6"/>
    <w:rsid w:val="00C4684D"/>
    <w:rsid w:val="00C47F7E"/>
    <w:rsid w:val="00C503F2"/>
    <w:rsid w:val="00C50E2C"/>
    <w:rsid w:val="00C51109"/>
    <w:rsid w:val="00C5163D"/>
    <w:rsid w:val="00C519BB"/>
    <w:rsid w:val="00C53A19"/>
    <w:rsid w:val="00C541C1"/>
    <w:rsid w:val="00C5463B"/>
    <w:rsid w:val="00C54910"/>
    <w:rsid w:val="00C54B6D"/>
    <w:rsid w:val="00C54C19"/>
    <w:rsid w:val="00C55839"/>
    <w:rsid w:val="00C602AD"/>
    <w:rsid w:val="00C6112E"/>
    <w:rsid w:val="00C61CF3"/>
    <w:rsid w:val="00C61D8A"/>
    <w:rsid w:val="00C636CF"/>
    <w:rsid w:val="00C650FB"/>
    <w:rsid w:val="00C65EA7"/>
    <w:rsid w:val="00C65FEE"/>
    <w:rsid w:val="00C66014"/>
    <w:rsid w:val="00C663B0"/>
    <w:rsid w:val="00C6750F"/>
    <w:rsid w:val="00C706F3"/>
    <w:rsid w:val="00C7199B"/>
    <w:rsid w:val="00C71FE2"/>
    <w:rsid w:val="00C722B2"/>
    <w:rsid w:val="00C726B9"/>
    <w:rsid w:val="00C726DF"/>
    <w:rsid w:val="00C737A1"/>
    <w:rsid w:val="00C7400C"/>
    <w:rsid w:val="00C7467E"/>
    <w:rsid w:val="00C7545D"/>
    <w:rsid w:val="00C7593D"/>
    <w:rsid w:val="00C759B4"/>
    <w:rsid w:val="00C76ADE"/>
    <w:rsid w:val="00C776E8"/>
    <w:rsid w:val="00C80CC4"/>
    <w:rsid w:val="00C80D47"/>
    <w:rsid w:val="00C82F66"/>
    <w:rsid w:val="00C84263"/>
    <w:rsid w:val="00C8544C"/>
    <w:rsid w:val="00C86296"/>
    <w:rsid w:val="00C86709"/>
    <w:rsid w:val="00C9293C"/>
    <w:rsid w:val="00C93A8D"/>
    <w:rsid w:val="00C93DD3"/>
    <w:rsid w:val="00C9413B"/>
    <w:rsid w:val="00C94853"/>
    <w:rsid w:val="00C9529A"/>
    <w:rsid w:val="00CA0FED"/>
    <w:rsid w:val="00CA134A"/>
    <w:rsid w:val="00CA3A1A"/>
    <w:rsid w:val="00CA3E55"/>
    <w:rsid w:val="00CA411F"/>
    <w:rsid w:val="00CA439D"/>
    <w:rsid w:val="00CA736B"/>
    <w:rsid w:val="00CA752B"/>
    <w:rsid w:val="00CA7B24"/>
    <w:rsid w:val="00CA7D56"/>
    <w:rsid w:val="00CB05C9"/>
    <w:rsid w:val="00CB17D1"/>
    <w:rsid w:val="00CB2C6B"/>
    <w:rsid w:val="00CB31E1"/>
    <w:rsid w:val="00CB3A3F"/>
    <w:rsid w:val="00CB3A71"/>
    <w:rsid w:val="00CB3D8D"/>
    <w:rsid w:val="00CB3E64"/>
    <w:rsid w:val="00CB4903"/>
    <w:rsid w:val="00CB4A05"/>
    <w:rsid w:val="00CB5779"/>
    <w:rsid w:val="00CB6703"/>
    <w:rsid w:val="00CB6883"/>
    <w:rsid w:val="00CB6A5D"/>
    <w:rsid w:val="00CB72A8"/>
    <w:rsid w:val="00CB7D12"/>
    <w:rsid w:val="00CC04B2"/>
    <w:rsid w:val="00CC1D25"/>
    <w:rsid w:val="00CC2CA4"/>
    <w:rsid w:val="00CC31A8"/>
    <w:rsid w:val="00CC36C2"/>
    <w:rsid w:val="00CC43CB"/>
    <w:rsid w:val="00CC4466"/>
    <w:rsid w:val="00CC60EC"/>
    <w:rsid w:val="00CD01E2"/>
    <w:rsid w:val="00CD07A6"/>
    <w:rsid w:val="00CD2E79"/>
    <w:rsid w:val="00CD338F"/>
    <w:rsid w:val="00CD3CA5"/>
    <w:rsid w:val="00CD4894"/>
    <w:rsid w:val="00CD5335"/>
    <w:rsid w:val="00CD58E4"/>
    <w:rsid w:val="00CD5950"/>
    <w:rsid w:val="00CD5D99"/>
    <w:rsid w:val="00CD6F6D"/>
    <w:rsid w:val="00CD7257"/>
    <w:rsid w:val="00CD7A8E"/>
    <w:rsid w:val="00CE0DFC"/>
    <w:rsid w:val="00CE2591"/>
    <w:rsid w:val="00CE29B5"/>
    <w:rsid w:val="00CE2D96"/>
    <w:rsid w:val="00CE364F"/>
    <w:rsid w:val="00CE4889"/>
    <w:rsid w:val="00CE521E"/>
    <w:rsid w:val="00CE55FE"/>
    <w:rsid w:val="00CE7C67"/>
    <w:rsid w:val="00CE7CED"/>
    <w:rsid w:val="00CF20BF"/>
    <w:rsid w:val="00CF33D5"/>
    <w:rsid w:val="00CF418B"/>
    <w:rsid w:val="00CF4B02"/>
    <w:rsid w:val="00CF56A5"/>
    <w:rsid w:val="00CF5C31"/>
    <w:rsid w:val="00CF5F92"/>
    <w:rsid w:val="00CF6235"/>
    <w:rsid w:val="00CF6EA0"/>
    <w:rsid w:val="00CF718F"/>
    <w:rsid w:val="00CF78F2"/>
    <w:rsid w:val="00CF7E75"/>
    <w:rsid w:val="00D0001A"/>
    <w:rsid w:val="00D00E58"/>
    <w:rsid w:val="00D01858"/>
    <w:rsid w:val="00D0227E"/>
    <w:rsid w:val="00D031CC"/>
    <w:rsid w:val="00D03217"/>
    <w:rsid w:val="00D040ED"/>
    <w:rsid w:val="00D04375"/>
    <w:rsid w:val="00D045EB"/>
    <w:rsid w:val="00D04AAD"/>
    <w:rsid w:val="00D05133"/>
    <w:rsid w:val="00D06790"/>
    <w:rsid w:val="00D077BF"/>
    <w:rsid w:val="00D07D53"/>
    <w:rsid w:val="00D104FE"/>
    <w:rsid w:val="00D108B6"/>
    <w:rsid w:val="00D13B06"/>
    <w:rsid w:val="00D13D37"/>
    <w:rsid w:val="00D14519"/>
    <w:rsid w:val="00D1567C"/>
    <w:rsid w:val="00D15825"/>
    <w:rsid w:val="00D168E1"/>
    <w:rsid w:val="00D175D1"/>
    <w:rsid w:val="00D17A81"/>
    <w:rsid w:val="00D17BCC"/>
    <w:rsid w:val="00D17D0B"/>
    <w:rsid w:val="00D20236"/>
    <w:rsid w:val="00D208B1"/>
    <w:rsid w:val="00D20D57"/>
    <w:rsid w:val="00D21293"/>
    <w:rsid w:val="00D2160B"/>
    <w:rsid w:val="00D224CA"/>
    <w:rsid w:val="00D2349E"/>
    <w:rsid w:val="00D24798"/>
    <w:rsid w:val="00D255C7"/>
    <w:rsid w:val="00D2574E"/>
    <w:rsid w:val="00D2659F"/>
    <w:rsid w:val="00D268CA"/>
    <w:rsid w:val="00D273BD"/>
    <w:rsid w:val="00D27E81"/>
    <w:rsid w:val="00D30174"/>
    <w:rsid w:val="00D30817"/>
    <w:rsid w:val="00D325F8"/>
    <w:rsid w:val="00D33832"/>
    <w:rsid w:val="00D34329"/>
    <w:rsid w:val="00D34766"/>
    <w:rsid w:val="00D3496B"/>
    <w:rsid w:val="00D358D5"/>
    <w:rsid w:val="00D37EA3"/>
    <w:rsid w:val="00D41228"/>
    <w:rsid w:val="00D41DCA"/>
    <w:rsid w:val="00D41F0C"/>
    <w:rsid w:val="00D42AAE"/>
    <w:rsid w:val="00D43BB1"/>
    <w:rsid w:val="00D4409C"/>
    <w:rsid w:val="00D45452"/>
    <w:rsid w:val="00D4638C"/>
    <w:rsid w:val="00D4651D"/>
    <w:rsid w:val="00D479D0"/>
    <w:rsid w:val="00D50E29"/>
    <w:rsid w:val="00D51947"/>
    <w:rsid w:val="00D51A56"/>
    <w:rsid w:val="00D51F87"/>
    <w:rsid w:val="00D520C7"/>
    <w:rsid w:val="00D52794"/>
    <w:rsid w:val="00D52A0B"/>
    <w:rsid w:val="00D52DEA"/>
    <w:rsid w:val="00D53F4D"/>
    <w:rsid w:val="00D557A5"/>
    <w:rsid w:val="00D56205"/>
    <w:rsid w:val="00D564BF"/>
    <w:rsid w:val="00D565DA"/>
    <w:rsid w:val="00D56764"/>
    <w:rsid w:val="00D57FDC"/>
    <w:rsid w:val="00D606E3"/>
    <w:rsid w:val="00D60BCE"/>
    <w:rsid w:val="00D61326"/>
    <w:rsid w:val="00D6135F"/>
    <w:rsid w:val="00D61669"/>
    <w:rsid w:val="00D6209D"/>
    <w:rsid w:val="00D6256E"/>
    <w:rsid w:val="00D64550"/>
    <w:rsid w:val="00D64995"/>
    <w:rsid w:val="00D66E15"/>
    <w:rsid w:val="00D677CC"/>
    <w:rsid w:val="00D700AE"/>
    <w:rsid w:val="00D727C4"/>
    <w:rsid w:val="00D74092"/>
    <w:rsid w:val="00D7460C"/>
    <w:rsid w:val="00D7544D"/>
    <w:rsid w:val="00D75DC7"/>
    <w:rsid w:val="00D75E85"/>
    <w:rsid w:val="00D77E2C"/>
    <w:rsid w:val="00D805DC"/>
    <w:rsid w:val="00D83BCF"/>
    <w:rsid w:val="00D83CF1"/>
    <w:rsid w:val="00D86D60"/>
    <w:rsid w:val="00D86FEF"/>
    <w:rsid w:val="00D87711"/>
    <w:rsid w:val="00D90EFB"/>
    <w:rsid w:val="00D90FC9"/>
    <w:rsid w:val="00D9102E"/>
    <w:rsid w:val="00D922AE"/>
    <w:rsid w:val="00D922C9"/>
    <w:rsid w:val="00D926C1"/>
    <w:rsid w:val="00D92781"/>
    <w:rsid w:val="00D93523"/>
    <w:rsid w:val="00D9538C"/>
    <w:rsid w:val="00D97727"/>
    <w:rsid w:val="00D977C6"/>
    <w:rsid w:val="00DA03E1"/>
    <w:rsid w:val="00DA0664"/>
    <w:rsid w:val="00DA0E22"/>
    <w:rsid w:val="00DA0E4A"/>
    <w:rsid w:val="00DA214F"/>
    <w:rsid w:val="00DA286C"/>
    <w:rsid w:val="00DA338B"/>
    <w:rsid w:val="00DA41F4"/>
    <w:rsid w:val="00DA48EA"/>
    <w:rsid w:val="00DA4A66"/>
    <w:rsid w:val="00DA58E7"/>
    <w:rsid w:val="00DA603C"/>
    <w:rsid w:val="00DA65D9"/>
    <w:rsid w:val="00DA7212"/>
    <w:rsid w:val="00DB1C0D"/>
    <w:rsid w:val="00DB1D75"/>
    <w:rsid w:val="00DB3AB2"/>
    <w:rsid w:val="00DB4777"/>
    <w:rsid w:val="00DB6305"/>
    <w:rsid w:val="00DC0B35"/>
    <w:rsid w:val="00DC134E"/>
    <w:rsid w:val="00DC20A4"/>
    <w:rsid w:val="00DC21DD"/>
    <w:rsid w:val="00DC223C"/>
    <w:rsid w:val="00DC25C1"/>
    <w:rsid w:val="00DC2BB3"/>
    <w:rsid w:val="00DC38BC"/>
    <w:rsid w:val="00DC3BB9"/>
    <w:rsid w:val="00DC3EEF"/>
    <w:rsid w:val="00DC5779"/>
    <w:rsid w:val="00DC690D"/>
    <w:rsid w:val="00DC7581"/>
    <w:rsid w:val="00DD014B"/>
    <w:rsid w:val="00DD041A"/>
    <w:rsid w:val="00DD04A0"/>
    <w:rsid w:val="00DD0580"/>
    <w:rsid w:val="00DD06D3"/>
    <w:rsid w:val="00DD5380"/>
    <w:rsid w:val="00DD5CB2"/>
    <w:rsid w:val="00DD5F90"/>
    <w:rsid w:val="00DD6DD8"/>
    <w:rsid w:val="00DD7BB3"/>
    <w:rsid w:val="00DE01B0"/>
    <w:rsid w:val="00DE0272"/>
    <w:rsid w:val="00DE0385"/>
    <w:rsid w:val="00DE0B74"/>
    <w:rsid w:val="00DE1694"/>
    <w:rsid w:val="00DE1A5D"/>
    <w:rsid w:val="00DE1E0A"/>
    <w:rsid w:val="00DE2DA1"/>
    <w:rsid w:val="00DE3364"/>
    <w:rsid w:val="00DE406F"/>
    <w:rsid w:val="00DE4659"/>
    <w:rsid w:val="00DE6585"/>
    <w:rsid w:val="00DE71AA"/>
    <w:rsid w:val="00DE797B"/>
    <w:rsid w:val="00DF0123"/>
    <w:rsid w:val="00DF1AC7"/>
    <w:rsid w:val="00DF3AD9"/>
    <w:rsid w:val="00DF494C"/>
    <w:rsid w:val="00DF5581"/>
    <w:rsid w:val="00DF6BA8"/>
    <w:rsid w:val="00DF72DD"/>
    <w:rsid w:val="00DF76A5"/>
    <w:rsid w:val="00DF77C1"/>
    <w:rsid w:val="00DF7FF5"/>
    <w:rsid w:val="00E02F80"/>
    <w:rsid w:val="00E03746"/>
    <w:rsid w:val="00E03B85"/>
    <w:rsid w:val="00E04D9F"/>
    <w:rsid w:val="00E04EF0"/>
    <w:rsid w:val="00E05E66"/>
    <w:rsid w:val="00E067FA"/>
    <w:rsid w:val="00E068D8"/>
    <w:rsid w:val="00E071B0"/>
    <w:rsid w:val="00E07969"/>
    <w:rsid w:val="00E07BB6"/>
    <w:rsid w:val="00E10B72"/>
    <w:rsid w:val="00E115DE"/>
    <w:rsid w:val="00E12E34"/>
    <w:rsid w:val="00E13A0A"/>
    <w:rsid w:val="00E15525"/>
    <w:rsid w:val="00E169F3"/>
    <w:rsid w:val="00E16A45"/>
    <w:rsid w:val="00E2019C"/>
    <w:rsid w:val="00E238F6"/>
    <w:rsid w:val="00E251D4"/>
    <w:rsid w:val="00E258E1"/>
    <w:rsid w:val="00E27740"/>
    <w:rsid w:val="00E31768"/>
    <w:rsid w:val="00E31C7F"/>
    <w:rsid w:val="00E323DD"/>
    <w:rsid w:val="00E32492"/>
    <w:rsid w:val="00E3265F"/>
    <w:rsid w:val="00E3290D"/>
    <w:rsid w:val="00E333D6"/>
    <w:rsid w:val="00E33E9A"/>
    <w:rsid w:val="00E35190"/>
    <w:rsid w:val="00E36326"/>
    <w:rsid w:val="00E36691"/>
    <w:rsid w:val="00E36E7C"/>
    <w:rsid w:val="00E37FFC"/>
    <w:rsid w:val="00E40864"/>
    <w:rsid w:val="00E40962"/>
    <w:rsid w:val="00E409FE"/>
    <w:rsid w:val="00E40C60"/>
    <w:rsid w:val="00E41D7B"/>
    <w:rsid w:val="00E4217A"/>
    <w:rsid w:val="00E427F6"/>
    <w:rsid w:val="00E453D8"/>
    <w:rsid w:val="00E456EF"/>
    <w:rsid w:val="00E45854"/>
    <w:rsid w:val="00E460D8"/>
    <w:rsid w:val="00E47B31"/>
    <w:rsid w:val="00E47F54"/>
    <w:rsid w:val="00E5077C"/>
    <w:rsid w:val="00E50C74"/>
    <w:rsid w:val="00E50DA9"/>
    <w:rsid w:val="00E51537"/>
    <w:rsid w:val="00E52205"/>
    <w:rsid w:val="00E531D5"/>
    <w:rsid w:val="00E5377D"/>
    <w:rsid w:val="00E53DC5"/>
    <w:rsid w:val="00E550EB"/>
    <w:rsid w:val="00E55557"/>
    <w:rsid w:val="00E55EBB"/>
    <w:rsid w:val="00E5702A"/>
    <w:rsid w:val="00E602AD"/>
    <w:rsid w:val="00E61BCF"/>
    <w:rsid w:val="00E62127"/>
    <w:rsid w:val="00E62610"/>
    <w:rsid w:val="00E63DE2"/>
    <w:rsid w:val="00E64587"/>
    <w:rsid w:val="00E65105"/>
    <w:rsid w:val="00E65481"/>
    <w:rsid w:val="00E65AD6"/>
    <w:rsid w:val="00E671A6"/>
    <w:rsid w:val="00E7180B"/>
    <w:rsid w:val="00E733D1"/>
    <w:rsid w:val="00E7453A"/>
    <w:rsid w:val="00E74715"/>
    <w:rsid w:val="00E76E99"/>
    <w:rsid w:val="00E77613"/>
    <w:rsid w:val="00E776C5"/>
    <w:rsid w:val="00E8041B"/>
    <w:rsid w:val="00E808B2"/>
    <w:rsid w:val="00E81728"/>
    <w:rsid w:val="00E817C1"/>
    <w:rsid w:val="00E81B3A"/>
    <w:rsid w:val="00E82229"/>
    <w:rsid w:val="00E823AB"/>
    <w:rsid w:val="00E83876"/>
    <w:rsid w:val="00E84092"/>
    <w:rsid w:val="00E84DD3"/>
    <w:rsid w:val="00E84EEC"/>
    <w:rsid w:val="00E8652F"/>
    <w:rsid w:val="00E8660F"/>
    <w:rsid w:val="00E86E12"/>
    <w:rsid w:val="00E87154"/>
    <w:rsid w:val="00E87477"/>
    <w:rsid w:val="00E87E23"/>
    <w:rsid w:val="00E91261"/>
    <w:rsid w:val="00E92689"/>
    <w:rsid w:val="00E9324D"/>
    <w:rsid w:val="00E93722"/>
    <w:rsid w:val="00E94AFD"/>
    <w:rsid w:val="00E94DEF"/>
    <w:rsid w:val="00E96805"/>
    <w:rsid w:val="00E96857"/>
    <w:rsid w:val="00EA001D"/>
    <w:rsid w:val="00EA0033"/>
    <w:rsid w:val="00EA0BCC"/>
    <w:rsid w:val="00EA1414"/>
    <w:rsid w:val="00EA2525"/>
    <w:rsid w:val="00EA2624"/>
    <w:rsid w:val="00EA3523"/>
    <w:rsid w:val="00EA3BF6"/>
    <w:rsid w:val="00EA5DA5"/>
    <w:rsid w:val="00EA601E"/>
    <w:rsid w:val="00EA709C"/>
    <w:rsid w:val="00EA70CD"/>
    <w:rsid w:val="00EA759A"/>
    <w:rsid w:val="00EA778A"/>
    <w:rsid w:val="00EA7AC6"/>
    <w:rsid w:val="00EA7EEF"/>
    <w:rsid w:val="00EB4E55"/>
    <w:rsid w:val="00EB69A6"/>
    <w:rsid w:val="00EB7226"/>
    <w:rsid w:val="00EC182C"/>
    <w:rsid w:val="00EC1EB5"/>
    <w:rsid w:val="00EC2550"/>
    <w:rsid w:val="00EC2635"/>
    <w:rsid w:val="00EC2636"/>
    <w:rsid w:val="00EC3018"/>
    <w:rsid w:val="00EC5894"/>
    <w:rsid w:val="00EC603A"/>
    <w:rsid w:val="00EC6ADC"/>
    <w:rsid w:val="00EC79FD"/>
    <w:rsid w:val="00EC7E52"/>
    <w:rsid w:val="00ED0D1E"/>
    <w:rsid w:val="00ED0F2A"/>
    <w:rsid w:val="00ED0FE2"/>
    <w:rsid w:val="00ED21BB"/>
    <w:rsid w:val="00ED22AA"/>
    <w:rsid w:val="00ED2CBA"/>
    <w:rsid w:val="00ED3101"/>
    <w:rsid w:val="00ED42A9"/>
    <w:rsid w:val="00ED4DDD"/>
    <w:rsid w:val="00EE0700"/>
    <w:rsid w:val="00EE0D10"/>
    <w:rsid w:val="00EE1533"/>
    <w:rsid w:val="00EE1C78"/>
    <w:rsid w:val="00EE2F28"/>
    <w:rsid w:val="00EE415D"/>
    <w:rsid w:val="00EE4443"/>
    <w:rsid w:val="00EE5612"/>
    <w:rsid w:val="00EE5A41"/>
    <w:rsid w:val="00EE652B"/>
    <w:rsid w:val="00EE792B"/>
    <w:rsid w:val="00EE7B76"/>
    <w:rsid w:val="00EF08CB"/>
    <w:rsid w:val="00EF1362"/>
    <w:rsid w:val="00EF1875"/>
    <w:rsid w:val="00EF1995"/>
    <w:rsid w:val="00EF23F2"/>
    <w:rsid w:val="00EF5A4B"/>
    <w:rsid w:val="00EF6523"/>
    <w:rsid w:val="00EF7223"/>
    <w:rsid w:val="00EF72C6"/>
    <w:rsid w:val="00EF7467"/>
    <w:rsid w:val="00F00513"/>
    <w:rsid w:val="00F0099F"/>
    <w:rsid w:val="00F01240"/>
    <w:rsid w:val="00F018C0"/>
    <w:rsid w:val="00F01A16"/>
    <w:rsid w:val="00F02C79"/>
    <w:rsid w:val="00F02F95"/>
    <w:rsid w:val="00F0315C"/>
    <w:rsid w:val="00F036F9"/>
    <w:rsid w:val="00F03FD8"/>
    <w:rsid w:val="00F04003"/>
    <w:rsid w:val="00F04C36"/>
    <w:rsid w:val="00F05DAB"/>
    <w:rsid w:val="00F06BF6"/>
    <w:rsid w:val="00F102F0"/>
    <w:rsid w:val="00F10F8E"/>
    <w:rsid w:val="00F125CB"/>
    <w:rsid w:val="00F14CDF"/>
    <w:rsid w:val="00F165F6"/>
    <w:rsid w:val="00F169E3"/>
    <w:rsid w:val="00F17AF6"/>
    <w:rsid w:val="00F226E8"/>
    <w:rsid w:val="00F238DB"/>
    <w:rsid w:val="00F23929"/>
    <w:rsid w:val="00F24A55"/>
    <w:rsid w:val="00F24CF3"/>
    <w:rsid w:val="00F2695C"/>
    <w:rsid w:val="00F302C2"/>
    <w:rsid w:val="00F30A17"/>
    <w:rsid w:val="00F30C86"/>
    <w:rsid w:val="00F3157D"/>
    <w:rsid w:val="00F334B5"/>
    <w:rsid w:val="00F35250"/>
    <w:rsid w:val="00F362A6"/>
    <w:rsid w:val="00F37105"/>
    <w:rsid w:val="00F3753A"/>
    <w:rsid w:val="00F40443"/>
    <w:rsid w:val="00F40F8F"/>
    <w:rsid w:val="00F42983"/>
    <w:rsid w:val="00F43C81"/>
    <w:rsid w:val="00F43F90"/>
    <w:rsid w:val="00F45850"/>
    <w:rsid w:val="00F46659"/>
    <w:rsid w:val="00F46A0E"/>
    <w:rsid w:val="00F46CFE"/>
    <w:rsid w:val="00F472DA"/>
    <w:rsid w:val="00F47A5E"/>
    <w:rsid w:val="00F51379"/>
    <w:rsid w:val="00F51E9F"/>
    <w:rsid w:val="00F5223A"/>
    <w:rsid w:val="00F5260E"/>
    <w:rsid w:val="00F52B1F"/>
    <w:rsid w:val="00F5356C"/>
    <w:rsid w:val="00F53669"/>
    <w:rsid w:val="00F542FE"/>
    <w:rsid w:val="00F54779"/>
    <w:rsid w:val="00F548BD"/>
    <w:rsid w:val="00F5507C"/>
    <w:rsid w:val="00F552DA"/>
    <w:rsid w:val="00F556A9"/>
    <w:rsid w:val="00F55962"/>
    <w:rsid w:val="00F55BC7"/>
    <w:rsid w:val="00F55D5D"/>
    <w:rsid w:val="00F55D67"/>
    <w:rsid w:val="00F56041"/>
    <w:rsid w:val="00F57057"/>
    <w:rsid w:val="00F57872"/>
    <w:rsid w:val="00F57A57"/>
    <w:rsid w:val="00F6074A"/>
    <w:rsid w:val="00F60CDD"/>
    <w:rsid w:val="00F61C6E"/>
    <w:rsid w:val="00F61FF3"/>
    <w:rsid w:val="00F631A6"/>
    <w:rsid w:val="00F634DA"/>
    <w:rsid w:val="00F63832"/>
    <w:rsid w:val="00F63C4E"/>
    <w:rsid w:val="00F64304"/>
    <w:rsid w:val="00F64AB3"/>
    <w:rsid w:val="00F64C9A"/>
    <w:rsid w:val="00F64DAD"/>
    <w:rsid w:val="00F657E5"/>
    <w:rsid w:val="00F66A87"/>
    <w:rsid w:val="00F6799A"/>
    <w:rsid w:val="00F67B98"/>
    <w:rsid w:val="00F71BC8"/>
    <w:rsid w:val="00F71E21"/>
    <w:rsid w:val="00F72177"/>
    <w:rsid w:val="00F7254D"/>
    <w:rsid w:val="00F726F5"/>
    <w:rsid w:val="00F73023"/>
    <w:rsid w:val="00F7369F"/>
    <w:rsid w:val="00F73921"/>
    <w:rsid w:val="00F73DC7"/>
    <w:rsid w:val="00F740C0"/>
    <w:rsid w:val="00F7426D"/>
    <w:rsid w:val="00F74D04"/>
    <w:rsid w:val="00F74DAC"/>
    <w:rsid w:val="00F7575F"/>
    <w:rsid w:val="00F76055"/>
    <w:rsid w:val="00F76B23"/>
    <w:rsid w:val="00F76EEE"/>
    <w:rsid w:val="00F77A08"/>
    <w:rsid w:val="00F809E4"/>
    <w:rsid w:val="00F80E59"/>
    <w:rsid w:val="00F810EE"/>
    <w:rsid w:val="00F8112E"/>
    <w:rsid w:val="00F81988"/>
    <w:rsid w:val="00F81AF8"/>
    <w:rsid w:val="00F82717"/>
    <w:rsid w:val="00F82844"/>
    <w:rsid w:val="00F834A7"/>
    <w:rsid w:val="00F83D9B"/>
    <w:rsid w:val="00F84A6B"/>
    <w:rsid w:val="00F85315"/>
    <w:rsid w:val="00F8531F"/>
    <w:rsid w:val="00F8592E"/>
    <w:rsid w:val="00F85B54"/>
    <w:rsid w:val="00F85BAA"/>
    <w:rsid w:val="00F864E3"/>
    <w:rsid w:val="00F865E8"/>
    <w:rsid w:val="00F873F2"/>
    <w:rsid w:val="00F87D82"/>
    <w:rsid w:val="00F90070"/>
    <w:rsid w:val="00F90943"/>
    <w:rsid w:val="00F928BA"/>
    <w:rsid w:val="00F92D7F"/>
    <w:rsid w:val="00F931E2"/>
    <w:rsid w:val="00F93F4C"/>
    <w:rsid w:val="00F944A9"/>
    <w:rsid w:val="00F94FEA"/>
    <w:rsid w:val="00F951E0"/>
    <w:rsid w:val="00F9616D"/>
    <w:rsid w:val="00FA1DC1"/>
    <w:rsid w:val="00FA2839"/>
    <w:rsid w:val="00FA3196"/>
    <w:rsid w:val="00FA5EDB"/>
    <w:rsid w:val="00FA7994"/>
    <w:rsid w:val="00FB1944"/>
    <w:rsid w:val="00FB1FB7"/>
    <w:rsid w:val="00FB278F"/>
    <w:rsid w:val="00FB27B8"/>
    <w:rsid w:val="00FB3915"/>
    <w:rsid w:val="00FB4C3D"/>
    <w:rsid w:val="00FB4C78"/>
    <w:rsid w:val="00FB592D"/>
    <w:rsid w:val="00FB5E8E"/>
    <w:rsid w:val="00FB5F6F"/>
    <w:rsid w:val="00FB6B73"/>
    <w:rsid w:val="00FC0B98"/>
    <w:rsid w:val="00FC1229"/>
    <w:rsid w:val="00FC2A99"/>
    <w:rsid w:val="00FC4DF5"/>
    <w:rsid w:val="00FC5437"/>
    <w:rsid w:val="00FC55B0"/>
    <w:rsid w:val="00FC5D95"/>
    <w:rsid w:val="00FC6129"/>
    <w:rsid w:val="00FC729C"/>
    <w:rsid w:val="00FC7D82"/>
    <w:rsid w:val="00FD0031"/>
    <w:rsid w:val="00FD06E8"/>
    <w:rsid w:val="00FD0798"/>
    <w:rsid w:val="00FD0856"/>
    <w:rsid w:val="00FD1978"/>
    <w:rsid w:val="00FD41C1"/>
    <w:rsid w:val="00FD4722"/>
    <w:rsid w:val="00FD502C"/>
    <w:rsid w:val="00FD5D61"/>
    <w:rsid w:val="00FD70CA"/>
    <w:rsid w:val="00FD7FC6"/>
    <w:rsid w:val="00FE1CCB"/>
    <w:rsid w:val="00FE20C8"/>
    <w:rsid w:val="00FE289F"/>
    <w:rsid w:val="00FE2972"/>
    <w:rsid w:val="00FE357E"/>
    <w:rsid w:val="00FE4766"/>
    <w:rsid w:val="00FE531B"/>
    <w:rsid w:val="00FE5A2D"/>
    <w:rsid w:val="00FE6163"/>
    <w:rsid w:val="00FE6ED7"/>
    <w:rsid w:val="00FE7130"/>
    <w:rsid w:val="00FE7886"/>
    <w:rsid w:val="00FF051C"/>
    <w:rsid w:val="00FF08E2"/>
    <w:rsid w:val="00FF42A1"/>
    <w:rsid w:val="00FF51F2"/>
    <w:rsid w:val="00FF53D2"/>
    <w:rsid w:val="00FF5BD9"/>
    <w:rsid w:val="00FF5D76"/>
    <w:rsid w:val="00FF5E19"/>
    <w:rsid w:val="00FF6543"/>
    <w:rsid w:val="00FF6CFE"/>
    <w:rsid w:val="00FF6E67"/>
    <w:rsid w:val="00FF717D"/>
    <w:rsid w:val="01075892"/>
    <w:rsid w:val="0168BE67"/>
    <w:rsid w:val="02827389"/>
    <w:rsid w:val="0451B3F2"/>
    <w:rsid w:val="073FBDEA"/>
    <w:rsid w:val="0A00BEA0"/>
    <w:rsid w:val="0A1F895C"/>
    <w:rsid w:val="0ABF5CFC"/>
    <w:rsid w:val="0B6CB9EF"/>
    <w:rsid w:val="0E444EE7"/>
    <w:rsid w:val="10C71EDF"/>
    <w:rsid w:val="15D36B5C"/>
    <w:rsid w:val="1A971FDD"/>
    <w:rsid w:val="1C933EDD"/>
    <w:rsid w:val="1CEC22B4"/>
    <w:rsid w:val="21727DCF"/>
    <w:rsid w:val="22209E64"/>
    <w:rsid w:val="22D7FD20"/>
    <w:rsid w:val="238203C7"/>
    <w:rsid w:val="2481BB43"/>
    <w:rsid w:val="263F42DA"/>
    <w:rsid w:val="2A91D3F1"/>
    <w:rsid w:val="2DA1B1C7"/>
    <w:rsid w:val="314F7631"/>
    <w:rsid w:val="3A548820"/>
    <w:rsid w:val="3BE64EEC"/>
    <w:rsid w:val="3D0961AB"/>
    <w:rsid w:val="3FF6D2D9"/>
    <w:rsid w:val="40E1532C"/>
    <w:rsid w:val="414D6439"/>
    <w:rsid w:val="4155732D"/>
    <w:rsid w:val="42ABA1E0"/>
    <w:rsid w:val="43FEC518"/>
    <w:rsid w:val="4456CC3E"/>
    <w:rsid w:val="45E861B4"/>
    <w:rsid w:val="4E273375"/>
    <w:rsid w:val="4E8250CF"/>
    <w:rsid w:val="4FA8B095"/>
    <w:rsid w:val="4FB0011E"/>
    <w:rsid w:val="50084676"/>
    <w:rsid w:val="540B3A0C"/>
    <w:rsid w:val="5921B79F"/>
    <w:rsid w:val="5D09A64A"/>
    <w:rsid w:val="5DFC1F7F"/>
    <w:rsid w:val="5FAA98B8"/>
    <w:rsid w:val="60767FC7"/>
    <w:rsid w:val="61A94328"/>
    <w:rsid w:val="62197510"/>
    <w:rsid w:val="62B52CFE"/>
    <w:rsid w:val="662AB75A"/>
    <w:rsid w:val="69037DCF"/>
    <w:rsid w:val="69258089"/>
    <w:rsid w:val="69F8BCED"/>
    <w:rsid w:val="6D7D2833"/>
    <w:rsid w:val="6FBCC761"/>
    <w:rsid w:val="7221E410"/>
    <w:rsid w:val="732FBF7C"/>
    <w:rsid w:val="769AC919"/>
    <w:rsid w:val="775C5976"/>
    <w:rsid w:val="7777BB2D"/>
    <w:rsid w:val="778062BE"/>
    <w:rsid w:val="79543A61"/>
    <w:rsid w:val="799D2536"/>
    <w:rsid w:val="7F9E8D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4DB8E"/>
  <w15:docId w15:val="{6798ABD9-86D0-4658-8664-CC36DB32E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4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1"/>
    <w:basedOn w:val="Normal"/>
    <w:link w:val="Estilo1Char"/>
    <w:qFormat/>
    <w:rsid w:val="008D3C0E"/>
    <w:pPr>
      <w:spacing w:line="360" w:lineRule="auto"/>
    </w:pPr>
    <w:rPr>
      <w:rFonts w:ascii="Times New Roman" w:hAnsi="Times New Roman" w:cs="Times New Roman"/>
      <w:sz w:val="24"/>
      <w:szCs w:val="24"/>
    </w:rPr>
  </w:style>
  <w:style w:type="table" w:styleId="TableGrid">
    <w:name w:val="Table Grid"/>
    <w:basedOn w:val="TableNormal"/>
    <w:uiPriority w:val="39"/>
    <w:rsid w:val="00A87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Char">
    <w:name w:val="Estilo1 Char"/>
    <w:basedOn w:val="DefaultParagraphFont"/>
    <w:link w:val="Estilo1"/>
    <w:rsid w:val="008D3C0E"/>
    <w:rPr>
      <w:rFonts w:ascii="Times New Roman" w:hAnsi="Times New Roman" w:cs="Times New Roman"/>
      <w:sz w:val="24"/>
      <w:szCs w:val="24"/>
    </w:rPr>
  </w:style>
  <w:style w:type="paragraph" w:styleId="Caption">
    <w:name w:val="caption"/>
    <w:basedOn w:val="Normal"/>
    <w:next w:val="Normal"/>
    <w:uiPriority w:val="35"/>
    <w:unhideWhenUsed/>
    <w:qFormat/>
    <w:rsid w:val="00DA603C"/>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628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8DA"/>
    <w:rPr>
      <w:rFonts w:ascii="Tahoma" w:hAnsi="Tahoma" w:cs="Tahoma"/>
      <w:sz w:val="16"/>
      <w:szCs w:val="16"/>
    </w:rPr>
  </w:style>
  <w:style w:type="character" w:styleId="PlaceholderText">
    <w:name w:val="Placeholder Text"/>
    <w:basedOn w:val="DefaultParagraphFont"/>
    <w:uiPriority w:val="99"/>
    <w:semiHidden/>
    <w:rsid w:val="00986226"/>
    <w:rPr>
      <w:color w:val="808080"/>
    </w:rPr>
  </w:style>
  <w:style w:type="character" w:styleId="CommentReference">
    <w:name w:val="annotation reference"/>
    <w:basedOn w:val="DefaultParagraphFont"/>
    <w:uiPriority w:val="99"/>
    <w:semiHidden/>
    <w:unhideWhenUsed/>
    <w:rsid w:val="001E2072"/>
    <w:rPr>
      <w:sz w:val="16"/>
      <w:szCs w:val="16"/>
    </w:rPr>
  </w:style>
  <w:style w:type="paragraph" w:styleId="CommentText">
    <w:name w:val="annotation text"/>
    <w:basedOn w:val="Normal"/>
    <w:link w:val="CommentTextChar"/>
    <w:uiPriority w:val="99"/>
    <w:unhideWhenUsed/>
    <w:rsid w:val="001E2072"/>
    <w:pPr>
      <w:spacing w:line="240" w:lineRule="auto"/>
    </w:pPr>
    <w:rPr>
      <w:sz w:val="20"/>
      <w:szCs w:val="20"/>
    </w:rPr>
  </w:style>
  <w:style w:type="character" w:customStyle="1" w:styleId="CommentTextChar">
    <w:name w:val="Comment Text Char"/>
    <w:basedOn w:val="DefaultParagraphFont"/>
    <w:link w:val="CommentText"/>
    <w:uiPriority w:val="99"/>
    <w:rsid w:val="001E2072"/>
    <w:rPr>
      <w:sz w:val="20"/>
      <w:szCs w:val="20"/>
    </w:rPr>
  </w:style>
  <w:style w:type="paragraph" w:styleId="CommentSubject">
    <w:name w:val="annotation subject"/>
    <w:basedOn w:val="CommentText"/>
    <w:next w:val="CommentText"/>
    <w:link w:val="CommentSubjectChar"/>
    <w:uiPriority w:val="99"/>
    <w:semiHidden/>
    <w:unhideWhenUsed/>
    <w:rsid w:val="001E2072"/>
    <w:rPr>
      <w:b/>
      <w:bCs/>
    </w:rPr>
  </w:style>
  <w:style w:type="character" w:customStyle="1" w:styleId="CommentSubjectChar">
    <w:name w:val="Comment Subject Char"/>
    <w:basedOn w:val="CommentTextChar"/>
    <w:link w:val="CommentSubject"/>
    <w:uiPriority w:val="99"/>
    <w:semiHidden/>
    <w:rsid w:val="001E2072"/>
    <w:rPr>
      <w:b/>
      <w:bCs/>
      <w:sz w:val="20"/>
      <w:szCs w:val="20"/>
    </w:rPr>
  </w:style>
  <w:style w:type="paragraph" w:styleId="Revision">
    <w:name w:val="Revision"/>
    <w:hidden/>
    <w:uiPriority w:val="99"/>
    <w:semiHidden/>
    <w:rsid w:val="009E29D6"/>
    <w:pPr>
      <w:spacing w:after="0" w:line="240" w:lineRule="auto"/>
    </w:pPr>
  </w:style>
  <w:style w:type="paragraph" w:customStyle="1" w:styleId="Ismatimes12">
    <w:name w:val="Isma_times12"/>
    <w:basedOn w:val="Normal"/>
    <w:link w:val="Ismatimes12Char"/>
    <w:qFormat/>
    <w:rsid w:val="00D358D5"/>
    <w:pPr>
      <w:spacing w:after="120" w:line="360" w:lineRule="auto"/>
    </w:pPr>
    <w:rPr>
      <w:rFonts w:ascii="Times New Roman" w:hAnsi="Times New Roman" w:cs="Times New Roman"/>
      <w:sz w:val="24"/>
      <w:szCs w:val="24"/>
      <w:lang w:val="en-US"/>
    </w:rPr>
  </w:style>
  <w:style w:type="character" w:customStyle="1" w:styleId="Ismatimes12Char">
    <w:name w:val="Isma_times12 Char"/>
    <w:basedOn w:val="DefaultParagraphFont"/>
    <w:link w:val="Ismatimes12"/>
    <w:rsid w:val="00D358D5"/>
    <w:rPr>
      <w:rFonts w:ascii="Times New Roman" w:hAnsi="Times New Roman" w:cs="Times New Roman"/>
      <w:sz w:val="24"/>
      <w:szCs w:val="24"/>
      <w:lang w:val="en-U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sid w:val="004875E9"/>
    <w:rPr>
      <w:b/>
      <w:bCs/>
    </w:rPr>
  </w:style>
  <w:style w:type="paragraph" w:customStyle="1" w:styleId="msonormal0">
    <w:name w:val="msonormal"/>
    <w:basedOn w:val="Normal"/>
    <w:rsid w:val="00632C8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UnresolvedMention">
    <w:name w:val="Unresolved Mention"/>
    <w:basedOn w:val="DefaultParagraphFont"/>
    <w:uiPriority w:val="99"/>
    <w:semiHidden/>
    <w:unhideWhenUsed/>
    <w:rsid w:val="00E63DE2"/>
    <w:rPr>
      <w:color w:val="605E5C"/>
      <w:shd w:val="clear" w:color="auto" w:fill="E1DFDD"/>
    </w:rPr>
  </w:style>
  <w:style w:type="character" w:styleId="LineNumber">
    <w:name w:val="line number"/>
    <w:basedOn w:val="DefaultParagraphFont"/>
    <w:uiPriority w:val="99"/>
    <w:semiHidden/>
    <w:unhideWhenUsed/>
    <w:rsid w:val="009846EB"/>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102">
      <w:bodyDiv w:val="1"/>
      <w:marLeft w:val="0"/>
      <w:marRight w:val="0"/>
      <w:marTop w:val="0"/>
      <w:marBottom w:val="0"/>
      <w:divBdr>
        <w:top w:val="none" w:sz="0" w:space="0" w:color="auto"/>
        <w:left w:val="none" w:sz="0" w:space="0" w:color="auto"/>
        <w:bottom w:val="none" w:sz="0" w:space="0" w:color="auto"/>
        <w:right w:val="none" w:sz="0" w:space="0" w:color="auto"/>
      </w:divBdr>
    </w:div>
    <w:div w:id="40715177">
      <w:bodyDiv w:val="1"/>
      <w:marLeft w:val="0"/>
      <w:marRight w:val="0"/>
      <w:marTop w:val="0"/>
      <w:marBottom w:val="0"/>
      <w:divBdr>
        <w:top w:val="none" w:sz="0" w:space="0" w:color="auto"/>
        <w:left w:val="none" w:sz="0" w:space="0" w:color="auto"/>
        <w:bottom w:val="none" w:sz="0" w:space="0" w:color="auto"/>
        <w:right w:val="none" w:sz="0" w:space="0" w:color="auto"/>
      </w:divBdr>
    </w:div>
    <w:div w:id="52319318">
      <w:bodyDiv w:val="1"/>
      <w:marLeft w:val="0"/>
      <w:marRight w:val="0"/>
      <w:marTop w:val="0"/>
      <w:marBottom w:val="0"/>
      <w:divBdr>
        <w:top w:val="none" w:sz="0" w:space="0" w:color="auto"/>
        <w:left w:val="none" w:sz="0" w:space="0" w:color="auto"/>
        <w:bottom w:val="none" w:sz="0" w:space="0" w:color="auto"/>
        <w:right w:val="none" w:sz="0" w:space="0" w:color="auto"/>
      </w:divBdr>
    </w:div>
    <w:div w:id="56513305">
      <w:bodyDiv w:val="1"/>
      <w:marLeft w:val="0"/>
      <w:marRight w:val="0"/>
      <w:marTop w:val="0"/>
      <w:marBottom w:val="0"/>
      <w:divBdr>
        <w:top w:val="none" w:sz="0" w:space="0" w:color="auto"/>
        <w:left w:val="none" w:sz="0" w:space="0" w:color="auto"/>
        <w:bottom w:val="none" w:sz="0" w:space="0" w:color="auto"/>
        <w:right w:val="none" w:sz="0" w:space="0" w:color="auto"/>
      </w:divBdr>
    </w:div>
    <w:div w:id="62872796">
      <w:bodyDiv w:val="1"/>
      <w:marLeft w:val="0"/>
      <w:marRight w:val="0"/>
      <w:marTop w:val="0"/>
      <w:marBottom w:val="0"/>
      <w:divBdr>
        <w:top w:val="none" w:sz="0" w:space="0" w:color="auto"/>
        <w:left w:val="none" w:sz="0" w:space="0" w:color="auto"/>
        <w:bottom w:val="none" w:sz="0" w:space="0" w:color="auto"/>
        <w:right w:val="none" w:sz="0" w:space="0" w:color="auto"/>
      </w:divBdr>
    </w:div>
    <w:div w:id="79837752">
      <w:bodyDiv w:val="1"/>
      <w:marLeft w:val="0"/>
      <w:marRight w:val="0"/>
      <w:marTop w:val="0"/>
      <w:marBottom w:val="0"/>
      <w:divBdr>
        <w:top w:val="none" w:sz="0" w:space="0" w:color="auto"/>
        <w:left w:val="none" w:sz="0" w:space="0" w:color="auto"/>
        <w:bottom w:val="none" w:sz="0" w:space="0" w:color="auto"/>
        <w:right w:val="none" w:sz="0" w:space="0" w:color="auto"/>
      </w:divBdr>
    </w:div>
    <w:div w:id="105273789">
      <w:bodyDiv w:val="1"/>
      <w:marLeft w:val="0"/>
      <w:marRight w:val="0"/>
      <w:marTop w:val="0"/>
      <w:marBottom w:val="0"/>
      <w:divBdr>
        <w:top w:val="none" w:sz="0" w:space="0" w:color="auto"/>
        <w:left w:val="none" w:sz="0" w:space="0" w:color="auto"/>
        <w:bottom w:val="none" w:sz="0" w:space="0" w:color="auto"/>
        <w:right w:val="none" w:sz="0" w:space="0" w:color="auto"/>
      </w:divBdr>
    </w:div>
    <w:div w:id="132068357">
      <w:bodyDiv w:val="1"/>
      <w:marLeft w:val="0"/>
      <w:marRight w:val="0"/>
      <w:marTop w:val="0"/>
      <w:marBottom w:val="0"/>
      <w:divBdr>
        <w:top w:val="none" w:sz="0" w:space="0" w:color="auto"/>
        <w:left w:val="none" w:sz="0" w:space="0" w:color="auto"/>
        <w:bottom w:val="none" w:sz="0" w:space="0" w:color="auto"/>
        <w:right w:val="none" w:sz="0" w:space="0" w:color="auto"/>
      </w:divBdr>
    </w:div>
    <w:div w:id="140003714">
      <w:bodyDiv w:val="1"/>
      <w:marLeft w:val="0"/>
      <w:marRight w:val="0"/>
      <w:marTop w:val="0"/>
      <w:marBottom w:val="0"/>
      <w:divBdr>
        <w:top w:val="none" w:sz="0" w:space="0" w:color="auto"/>
        <w:left w:val="none" w:sz="0" w:space="0" w:color="auto"/>
        <w:bottom w:val="none" w:sz="0" w:space="0" w:color="auto"/>
        <w:right w:val="none" w:sz="0" w:space="0" w:color="auto"/>
      </w:divBdr>
    </w:div>
    <w:div w:id="144782293">
      <w:bodyDiv w:val="1"/>
      <w:marLeft w:val="0"/>
      <w:marRight w:val="0"/>
      <w:marTop w:val="0"/>
      <w:marBottom w:val="0"/>
      <w:divBdr>
        <w:top w:val="none" w:sz="0" w:space="0" w:color="auto"/>
        <w:left w:val="none" w:sz="0" w:space="0" w:color="auto"/>
        <w:bottom w:val="none" w:sz="0" w:space="0" w:color="auto"/>
        <w:right w:val="none" w:sz="0" w:space="0" w:color="auto"/>
      </w:divBdr>
      <w:divsChild>
        <w:div w:id="1942759250">
          <w:marLeft w:val="480"/>
          <w:marRight w:val="0"/>
          <w:marTop w:val="0"/>
          <w:marBottom w:val="0"/>
          <w:divBdr>
            <w:top w:val="none" w:sz="0" w:space="0" w:color="auto"/>
            <w:left w:val="none" w:sz="0" w:space="0" w:color="auto"/>
            <w:bottom w:val="none" w:sz="0" w:space="0" w:color="auto"/>
            <w:right w:val="none" w:sz="0" w:space="0" w:color="auto"/>
          </w:divBdr>
        </w:div>
        <w:div w:id="247428094">
          <w:marLeft w:val="480"/>
          <w:marRight w:val="0"/>
          <w:marTop w:val="0"/>
          <w:marBottom w:val="0"/>
          <w:divBdr>
            <w:top w:val="none" w:sz="0" w:space="0" w:color="auto"/>
            <w:left w:val="none" w:sz="0" w:space="0" w:color="auto"/>
            <w:bottom w:val="none" w:sz="0" w:space="0" w:color="auto"/>
            <w:right w:val="none" w:sz="0" w:space="0" w:color="auto"/>
          </w:divBdr>
        </w:div>
        <w:div w:id="280185846">
          <w:marLeft w:val="480"/>
          <w:marRight w:val="0"/>
          <w:marTop w:val="0"/>
          <w:marBottom w:val="0"/>
          <w:divBdr>
            <w:top w:val="none" w:sz="0" w:space="0" w:color="auto"/>
            <w:left w:val="none" w:sz="0" w:space="0" w:color="auto"/>
            <w:bottom w:val="none" w:sz="0" w:space="0" w:color="auto"/>
            <w:right w:val="none" w:sz="0" w:space="0" w:color="auto"/>
          </w:divBdr>
        </w:div>
        <w:div w:id="864683000">
          <w:marLeft w:val="480"/>
          <w:marRight w:val="0"/>
          <w:marTop w:val="0"/>
          <w:marBottom w:val="0"/>
          <w:divBdr>
            <w:top w:val="none" w:sz="0" w:space="0" w:color="auto"/>
            <w:left w:val="none" w:sz="0" w:space="0" w:color="auto"/>
            <w:bottom w:val="none" w:sz="0" w:space="0" w:color="auto"/>
            <w:right w:val="none" w:sz="0" w:space="0" w:color="auto"/>
          </w:divBdr>
        </w:div>
        <w:div w:id="1270046772">
          <w:marLeft w:val="480"/>
          <w:marRight w:val="0"/>
          <w:marTop w:val="0"/>
          <w:marBottom w:val="0"/>
          <w:divBdr>
            <w:top w:val="none" w:sz="0" w:space="0" w:color="auto"/>
            <w:left w:val="none" w:sz="0" w:space="0" w:color="auto"/>
            <w:bottom w:val="none" w:sz="0" w:space="0" w:color="auto"/>
            <w:right w:val="none" w:sz="0" w:space="0" w:color="auto"/>
          </w:divBdr>
        </w:div>
        <w:div w:id="1094863835">
          <w:marLeft w:val="480"/>
          <w:marRight w:val="0"/>
          <w:marTop w:val="0"/>
          <w:marBottom w:val="0"/>
          <w:divBdr>
            <w:top w:val="none" w:sz="0" w:space="0" w:color="auto"/>
            <w:left w:val="none" w:sz="0" w:space="0" w:color="auto"/>
            <w:bottom w:val="none" w:sz="0" w:space="0" w:color="auto"/>
            <w:right w:val="none" w:sz="0" w:space="0" w:color="auto"/>
          </w:divBdr>
        </w:div>
        <w:div w:id="605772798">
          <w:marLeft w:val="480"/>
          <w:marRight w:val="0"/>
          <w:marTop w:val="0"/>
          <w:marBottom w:val="0"/>
          <w:divBdr>
            <w:top w:val="none" w:sz="0" w:space="0" w:color="auto"/>
            <w:left w:val="none" w:sz="0" w:space="0" w:color="auto"/>
            <w:bottom w:val="none" w:sz="0" w:space="0" w:color="auto"/>
            <w:right w:val="none" w:sz="0" w:space="0" w:color="auto"/>
          </w:divBdr>
        </w:div>
        <w:div w:id="1225752187">
          <w:marLeft w:val="480"/>
          <w:marRight w:val="0"/>
          <w:marTop w:val="0"/>
          <w:marBottom w:val="0"/>
          <w:divBdr>
            <w:top w:val="none" w:sz="0" w:space="0" w:color="auto"/>
            <w:left w:val="none" w:sz="0" w:space="0" w:color="auto"/>
            <w:bottom w:val="none" w:sz="0" w:space="0" w:color="auto"/>
            <w:right w:val="none" w:sz="0" w:space="0" w:color="auto"/>
          </w:divBdr>
        </w:div>
        <w:div w:id="1427576034">
          <w:marLeft w:val="480"/>
          <w:marRight w:val="0"/>
          <w:marTop w:val="0"/>
          <w:marBottom w:val="0"/>
          <w:divBdr>
            <w:top w:val="none" w:sz="0" w:space="0" w:color="auto"/>
            <w:left w:val="none" w:sz="0" w:space="0" w:color="auto"/>
            <w:bottom w:val="none" w:sz="0" w:space="0" w:color="auto"/>
            <w:right w:val="none" w:sz="0" w:space="0" w:color="auto"/>
          </w:divBdr>
        </w:div>
        <w:div w:id="812141637">
          <w:marLeft w:val="480"/>
          <w:marRight w:val="0"/>
          <w:marTop w:val="0"/>
          <w:marBottom w:val="0"/>
          <w:divBdr>
            <w:top w:val="none" w:sz="0" w:space="0" w:color="auto"/>
            <w:left w:val="none" w:sz="0" w:space="0" w:color="auto"/>
            <w:bottom w:val="none" w:sz="0" w:space="0" w:color="auto"/>
            <w:right w:val="none" w:sz="0" w:space="0" w:color="auto"/>
          </w:divBdr>
        </w:div>
        <w:div w:id="369576349">
          <w:marLeft w:val="480"/>
          <w:marRight w:val="0"/>
          <w:marTop w:val="0"/>
          <w:marBottom w:val="0"/>
          <w:divBdr>
            <w:top w:val="none" w:sz="0" w:space="0" w:color="auto"/>
            <w:left w:val="none" w:sz="0" w:space="0" w:color="auto"/>
            <w:bottom w:val="none" w:sz="0" w:space="0" w:color="auto"/>
            <w:right w:val="none" w:sz="0" w:space="0" w:color="auto"/>
          </w:divBdr>
        </w:div>
        <w:div w:id="801659211">
          <w:marLeft w:val="480"/>
          <w:marRight w:val="0"/>
          <w:marTop w:val="0"/>
          <w:marBottom w:val="0"/>
          <w:divBdr>
            <w:top w:val="none" w:sz="0" w:space="0" w:color="auto"/>
            <w:left w:val="none" w:sz="0" w:space="0" w:color="auto"/>
            <w:bottom w:val="none" w:sz="0" w:space="0" w:color="auto"/>
            <w:right w:val="none" w:sz="0" w:space="0" w:color="auto"/>
          </w:divBdr>
        </w:div>
        <w:div w:id="1015032383">
          <w:marLeft w:val="480"/>
          <w:marRight w:val="0"/>
          <w:marTop w:val="0"/>
          <w:marBottom w:val="0"/>
          <w:divBdr>
            <w:top w:val="none" w:sz="0" w:space="0" w:color="auto"/>
            <w:left w:val="none" w:sz="0" w:space="0" w:color="auto"/>
            <w:bottom w:val="none" w:sz="0" w:space="0" w:color="auto"/>
            <w:right w:val="none" w:sz="0" w:space="0" w:color="auto"/>
          </w:divBdr>
        </w:div>
        <w:div w:id="1296568527">
          <w:marLeft w:val="480"/>
          <w:marRight w:val="0"/>
          <w:marTop w:val="0"/>
          <w:marBottom w:val="0"/>
          <w:divBdr>
            <w:top w:val="none" w:sz="0" w:space="0" w:color="auto"/>
            <w:left w:val="none" w:sz="0" w:space="0" w:color="auto"/>
            <w:bottom w:val="none" w:sz="0" w:space="0" w:color="auto"/>
            <w:right w:val="none" w:sz="0" w:space="0" w:color="auto"/>
          </w:divBdr>
        </w:div>
        <w:div w:id="1837182231">
          <w:marLeft w:val="480"/>
          <w:marRight w:val="0"/>
          <w:marTop w:val="0"/>
          <w:marBottom w:val="0"/>
          <w:divBdr>
            <w:top w:val="none" w:sz="0" w:space="0" w:color="auto"/>
            <w:left w:val="none" w:sz="0" w:space="0" w:color="auto"/>
            <w:bottom w:val="none" w:sz="0" w:space="0" w:color="auto"/>
            <w:right w:val="none" w:sz="0" w:space="0" w:color="auto"/>
          </w:divBdr>
        </w:div>
        <w:div w:id="1547523706">
          <w:marLeft w:val="480"/>
          <w:marRight w:val="0"/>
          <w:marTop w:val="0"/>
          <w:marBottom w:val="0"/>
          <w:divBdr>
            <w:top w:val="none" w:sz="0" w:space="0" w:color="auto"/>
            <w:left w:val="none" w:sz="0" w:space="0" w:color="auto"/>
            <w:bottom w:val="none" w:sz="0" w:space="0" w:color="auto"/>
            <w:right w:val="none" w:sz="0" w:space="0" w:color="auto"/>
          </w:divBdr>
        </w:div>
        <w:div w:id="837892629">
          <w:marLeft w:val="480"/>
          <w:marRight w:val="0"/>
          <w:marTop w:val="0"/>
          <w:marBottom w:val="0"/>
          <w:divBdr>
            <w:top w:val="none" w:sz="0" w:space="0" w:color="auto"/>
            <w:left w:val="none" w:sz="0" w:space="0" w:color="auto"/>
            <w:bottom w:val="none" w:sz="0" w:space="0" w:color="auto"/>
            <w:right w:val="none" w:sz="0" w:space="0" w:color="auto"/>
          </w:divBdr>
        </w:div>
        <w:div w:id="1599144351">
          <w:marLeft w:val="480"/>
          <w:marRight w:val="0"/>
          <w:marTop w:val="0"/>
          <w:marBottom w:val="0"/>
          <w:divBdr>
            <w:top w:val="none" w:sz="0" w:space="0" w:color="auto"/>
            <w:left w:val="none" w:sz="0" w:space="0" w:color="auto"/>
            <w:bottom w:val="none" w:sz="0" w:space="0" w:color="auto"/>
            <w:right w:val="none" w:sz="0" w:space="0" w:color="auto"/>
          </w:divBdr>
        </w:div>
        <w:div w:id="1035154921">
          <w:marLeft w:val="480"/>
          <w:marRight w:val="0"/>
          <w:marTop w:val="0"/>
          <w:marBottom w:val="0"/>
          <w:divBdr>
            <w:top w:val="none" w:sz="0" w:space="0" w:color="auto"/>
            <w:left w:val="none" w:sz="0" w:space="0" w:color="auto"/>
            <w:bottom w:val="none" w:sz="0" w:space="0" w:color="auto"/>
            <w:right w:val="none" w:sz="0" w:space="0" w:color="auto"/>
          </w:divBdr>
        </w:div>
        <w:div w:id="862210392">
          <w:marLeft w:val="480"/>
          <w:marRight w:val="0"/>
          <w:marTop w:val="0"/>
          <w:marBottom w:val="0"/>
          <w:divBdr>
            <w:top w:val="none" w:sz="0" w:space="0" w:color="auto"/>
            <w:left w:val="none" w:sz="0" w:space="0" w:color="auto"/>
            <w:bottom w:val="none" w:sz="0" w:space="0" w:color="auto"/>
            <w:right w:val="none" w:sz="0" w:space="0" w:color="auto"/>
          </w:divBdr>
        </w:div>
        <w:div w:id="1615096680">
          <w:marLeft w:val="480"/>
          <w:marRight w:val="0"/>
          <w:marTop w:val="0"/>
          <w:marBottom w:val="0"/>
          <w:divBdr>
            <w:top w:val="none" w:sz="0" w:space="0" w:color="auto"/>
            <w:left w:val="none" w:sz="0" w:space="0" w:color="auto"/>
            <w:bottom w:val="none" w:sz="0" w:space="0" w:color="auto"/>
            <w:right w:val="none" w:sz="0" w:space="0" w:color="auto"/>
          </w:divBdr>
        </w:div>
        <w:div w:id="239601718">
          <w:marLeft w:val="480"/>
          <w:marRight w:val="0"/>
          <w:marTop w:val="0"/>
          <w:marBottom w:val="0"/>
          <w:divBdr>
            <w:top w:val="none" w:sz="0" w:space="0" w:color="auto"/>
            <w:left w:val="none" w:sz="0" w:space="0" w:color="auto"/>
            <w:bottom w:val="none" w:sz="0" w:space="0" w:color="auto"/>
            <w:right w:val="none" w:sz="0" w:space="0" w:color="auto"/>
          </w:divBdr>
        </w:div>
        <w:div w:id="204760430">
          <w:marLeft w:val="480"/>
          <w:marRight w:val="0"/>
          <w:marTop w:val="0"/>
          <w:marBottom w:val="0"/>
          <w:divBdr>
            <w:top w:val="none" w:sz="0" w:space="0" w:color="auto"/>
            <w:left w:val="none" w:sz="0" w:space="0" w:color="auto"/>
            <w:bottom w:val="none" w:sz="0" w:space="0" w:color="auto"/>
            <w:right w:val="none" w:sz="0" w:space="0" w:color="auto"/>
          </w:divBdr>
        </w:div>
        <w:div w:id="1531068678">
          <w:marLeft w:val="480"/>
          <w:marRight w:val="0"/>
          <w:marTop w:val="0"/>
          <w:marBottom w:val="0"/>
          <w:divBdr>
            <w:top w:val="none" w:sz="0" w:space="0" w:color="auto"/>
            <w:left w:val="none" w:sz="0" w:space="0" w:color="auto"/>
            <w:bottom w:val="none" w:sz="0" w:space="0" w:color="auto"/>
            <w:right w:val="none" w:sz="0" w:space="0" w:color="auto"/>
          </w:divBdr>
        </w:div>
        <w:div w:id="645277249">
          <w:marLeft w:val="480"/>
          <w:marRight w:val="0"/>
          <w:marTop w:val="0"/>
          <w:marBottom w:val="0"/>
          <w:divBdr>
            <w:top w:val="none" w:sz="0" w:space="0" w:color="auto"/>
            <w:left w:val="none" w:sz="0" w:space="0" w:color="auto"/>
            <w:bottom w:val="none" w:sz="0" w:space="0" w:color="auto"/>
            <w:right w:val="none" w:sz="0" w:space="0" w:color="auto"/>
          </w:divBdr>
        </w:div>
        <w:div w:id="597643236">
          <w:marLeft w:val="480"/>
          <w:marRight w:val="0"/>
          <w:marTop w:val="0"/>
          <w:marBottom w:val="0"/>
          <w:divBdr>
            <w:top w:val="none" w:sz="0" w:space="0" w:color="auto"/>
            <w:left w:val="none" w:sz="0" w:space="0" w:color="auto"/>
            <w:bottom w:val="none" w:sz="0" w:space="0" w:color="auto"/>
            <w:right w:val="none" w:sz="0" w:space="0" w:color="auto"/>
          </w:divBdr>
        </w:div>
        <w:div w:id="1799566952">
          <w:marLeft w:val="480"/>
          <w:marRight w:val="0"/>
          <w:marTop w:val="0"/>
          <w:marBottom w:val="0"/>
          <w:divBdr>
            <w:top w:val="none" w:sz="0" w:space="0" w:color="auto"/>
            <w:left w:val="none" w:sz="0" w:space="0" w:color="auto"/>
            <w:bottom w:val="none" w:sz="0" w:space="0" w:color="auto"/>
            <w:right w:val="none" w:sz="0" w:space="0" w:color="auto"/>
          </w:divBdr>
        </w:div>
        <w:div w:id="1520243936">
          <w:marLeft w:val="480"/>
          <w:marRight w:val="0"/>
          <w:marTop w:val="0"/>
          <w:marBottom w:val="0"/>
          <w:divBdr>
            <w:top w:val="none" w:sz="0" w:space="0" w:color="auto"/>
            <w:left w:val="none" w:sz="0" w:space="0" w:color="auto"/>
            <w:bottom w:val="none" w:sz="0" w:space="0" w:color="auto"/>
            <w:right w:val="none" w:sz="0" w:space="0" w:color="auto"/>
          </w:divBdr>
        </w:div>
        <w:div w:id="1787112885">
          <w:marLeft w:val="480"/>
          <w:marRight w:val="0"/>
          <w:marTop w:val="0"/>
          <w:marBottom w:val="0"/>
          <w:divBdr>
            <w:top w:val="none" w:sz="0" w:space="0" w:color="auto"/>
            <w:left w:val="none" w:sz="0" w:space="0" w:color="auto"/>
            <w:bottom w:val="none" w:sz="0" w:space="0" w:color="auto"/>
            <w:right w:val="none" w:sz="0" w:space="0" w:color="auto"/>
          </w:divBdr>
        </w:div>
        <w:div w:id="507795901">
          <w:marLeft w:val="480"/>
          <w:marRight w:val="0"/>
          <w:marTop w:val="0"/>
          <w:marBottom w:val="0"/>
          <w:divBdr>
            <w:top w:val="none" w:sz="0" w:space="0" w:color="auto"/>
            <w:left w:val="none" w:sz="0" w:space="0" w:color="auto"/>
            <w:bottom w:val="none" w:sz="0" w:space="0" w:color="auto"/>
            <w:right w:val="none" w:sz="0" w:space="0" w:color="auto"/>
          </w:divBdr>
        </w:div>
        <w:div w:id="1021669453">
          <w:marLeft w:val="480"/>
          <w:marRight w:val="0"/>
          <w:marTop w:val="0"/>
          <w:marBottom w:val="0"/>
          <w:divBdr>
            <w:top w:val="none" w:sz="0" w:space="0" w:color="auto"/>
            <w:left w:val="none" w:sz="0" w:space="0" w:color="auto"/>
            <w:bottom w:val="none" w:sz="0" w:space="0" w:color="auto"/>
            <w:right w:val="none" w:sz="0" w:space="0" w:color="auto"/>
          </w:divBdr>
        </w:div>
        <w:div w:id="1489324771">
          <w:marLeft w:val="480"/>
          <w:marRight w:val="0"/>
          <w:marTop w:val="0"/>
          <w:marBottom w:val="0"/>
          <w:divBdr>
            <w:top w:val="none" w:sz="0" w:space="0" w:color="auto"/>
            <w:left w:val="none" w:sz="0" w:space="0" w:color="auto"/>
            <w:bottom w:val="none" w:sz="0" w:space="0" w:color="auto"/>
            <w:right w:val="none" w:sz="0" w:space="0" w:color="auto"/>
          </w:divBdr>
        </w:div>
        <w:div w:id="2090494707">
          <w:marLeft w:val="480"/>
          <w:marRight w:val="0"/>
          <w:marTop w:val="0"/>
          <w:marBottom w:val="0"/>
          <w:divBdr>
            <w:top w:val="none" w:sz="0" w:space="0" w:color="auto"/>
            <w:left w:val="none" w:sz="0" w:space="0" w:color="auto"/>
            <w:bottom w:val="none" w:sz="0" w:space="0" w:color="auto"/>
            <w:right w:val="none" w:sz="0" w:space="0" w:color="auto"/>
          </w:divBdr>
        </w:div>
        <w:div w:id="529925811">
          <w:marLeft w:val="480"/>
          <w:marRight w:val="0"/>
          <w:marTop w:val="0"/>
          <w:marBottom w:val="0"/>
          <w:divBdr>
            <w:top w:val="none" w:sz="0" w:space="0" w:color="auto"/>
            <w:left w:val="none" w:sz="0" w:space="0" w:color="auto"/>
            <w:bottom w:val="none" w:sz="0" w:space="0" w:color="auto"/>
            <w:right w:val="none" w:sz="0" w:space="0" w:color="auto"/>
          </w:divBdr>
        </w:div>
        <w:div w:id="217253149">
          <w:marLeft w:val="480"/>
          <w:marRight w:val="0"/>
          <w:marTop w:val="0"/>
          <w:marBottom w:val="0"/>
          <w:divBdr>
            <w:top w:val="none" w:sz="0" w:space="0" w:color="auto"/>
            <w:left w:val="none" w:sz="0" w:space="0" w:color="auto"/>
            <w:bottom w:val="none" w:sz="0" w:space="0" w:color="auto"/>
            <w:right w:val="none" w:sz="0" w:space="0" w:color="auto"/>
          </w:divBdr>
        </w:div>
        <w:div w:id="769543548">
          <w:marLeft w:val="480"/>
          <w:marRight w:val="0"/>
          <w:marTop w:val="0"/>
          <w:marBottom w:val="0"/>
          <w:divBdr>
            <w:top w:val="none" w:sz="0" w:space="0" w:color="auto"/>
            <w:left w:val="none" w:sz="0" w:space="0" w:color="auto"/>
            <w:bottom w:val="none" w:sz="0" w:space="0" w:color="auto"/>
            <w:right w:val="none" w:sz="0" w:space="0" w:color="auto"/>
          </w:divBdr>
        </w:div>
        <w:div w:id="973565085">
          <w:marLeft w:val="480"/>
          <w:marRight w:val="0"/>
          <w:marTop w:val="0"/>
          <w:marBottom w:val="0"/>
          <w:divBdr>
            <w:top w:val="none" w:sz="0" w:space="0" w:color="auto"/>
            <w:left w:val="none" w:sz="0" w:space="0" w:color="auto"/>
            <w:bottom w:val="none" w:sz="0" w:space="0" w:color="auto"/>
            <w:right w:val="none" w:sz="0" w:space="0" w:color="auto"/>
          </w:divBdr>
        </w:div>
        <w:div w:id="1564759296">
          <w:marLeft w:val="480"/>
          <w:marRight w:val="0"/>
          <w:marTop w:val="0"/>
          <w:marBottom w:val="0"/>
          <w:divBdr>
            <w:top w:val="none" w:sz="0" w:space="0" w:color="auto"/>
            <w:left w:val="none" w:sz="0" w:space="0" w:color="auto"/>
            <w:bottom w:val="none" w:sz="0" w:space="0" w:color="auto"/>
            <w:right w:val="none" w:sz="0" w:space="0" w:color="auto"/>
          </w:divBdr>
        </w:div>
        <w:div w:id="2117476797">
          <w:marLeft w:val="480"/>
          <w:marRight w:val="0"/>
          <w:marTop w:val="0"/>
          <w:marBottom w:val="0"/>
          <w:divBdr>
            <w:top w:val="none" w:sz="0" w:space="0" w:color="auto"/>
            <w:left w:val="none" w:sz="0" w:space="0" w:color="auto"/>
            <w:bottom w:val="none" w:sz="0" w:space="0" w:color="auto"/>
            <w:right w:val="none" w:sz="0" w:space="0" w:color="auto"/>
          </w:divBdr>
        </w:div>
        <w:div w:id="1735351786">
          <w:marLeft w:val="480"/>
          <w:marRight w:val="0"/>
          <w:marTop w:val="0"/>
          <w:marBottom w:val="0"/>
          <w:divBdr>
            <w:top w:val="none" w:sz="0" w:space="0" w:color="auto"/>
            <w:left w:val="none" w:sz="0" w:space="0" w:color="auto"/>
            <w:bottom w:val="none" w:sz="0" w:space="0" w:color="auto"/>
            <w:right w:val="none" w:sz="0" w:space="0" w:color="auto"/>
          </w:divBdr>
        </w:div>
        <w:div w:id="179441905">
          <w:marLeft w:val="480"/>
          <w:marRight w:val="0"/>
          <w:marTop w:val="0"/>
          <w:marBottom w:val="0"/>
          <w:divBdr>
            <w:top w:val="none" w:sz="0" w:space="0" w:color="auto"/>
            <w:left w:val="none" w:sz="0" w:space="0" w:color="auto"/>
            <w:bottom w:val="none" w:sz="0" w:space="0" w:color="auto"/>
            <w:right w:val="none" w:sz="0" w:space="0" w:color="auto"/>
          </w:divBdr>
        </w:div>
        <w:div w:id="2008556658">
          <w:marLeft w:val="480"/>
          <w:marRight w:val="0"/>
          <w:marTop w:val="0"/>
          <w:marBottom w:val="0"/>
          <w:divBdr>
            <w:top w:val="none" w:sz="0" w:space="0" w:color="auto"/>
            <w:left w:val="none" w:sz="0" w:space="0" w:color="auto"/>
            <w:bottom w:val="none" w:sz="0" w:space="0" w:color="auto"/>
            <w:right w:val="none" w:sz="0" w:space="0" w:color="auto"/>
          </w:divBdr>
        </w:div>
        <w:div w:id="785276039">
          <w:marLeft w:val="480"/>
          <w:marRight w:val="0"/>
          <w:marTop w:val="0"/>
          <w:marBottom w:val="0"/>
          <w:divBdr>
            <w:top w:val="none" w:sz="0" w:space="0" w:color="auto"/>
            <w:left w:val="none" w:sz="0" w:space="0" w:color="auto"/>
            <w:bottom w:val="none" w:sz="0" w:space="0" w:color="auto"/>
            <w:right w:val="none" w:sz="0" w:space="0" w:color="auto"/>
          </w:divBdr>
        </w:div>
        <w:div w:id="947002252">
          <w:marLeft w:val="480"/>
          <w:marRight w:val="0"/>
          <w:marTop w:val="0"/>
          <w:marBottom w:val="0"/>
          <w:divBdr>
            <w:top w:val="none" w:sz="0" w:space="0" w:color="auto"/>
            <w:left w:val="none" w:sz="0" w:space="0" w:color="auto"/>
            <w:bottom w:val="none" w:sz="0" w:space="0" w:color="auto"/>
            <w:right w:val="none" w:sz="0" w:space="0" w:color="auto"/>
          </w:divBdr>
        </w:div>
        <w:div w:id="1829863140">
          <w:marLeft w:val="480"/>
          <w:marRight w:val="0"/>
          <w:marTop w:val="0"/>
          <w:marBottom w:val="0"/>
          <w:divBdr>
            <w:top w:val="none" w:sz="0" w:space="0" w:color="auto"/>
            <w:left w:val="none" w:sz="0" w:space="0" w:color="auto"/>
            <w:bottom w:val="none" w:sz="0" w:space="0" w:color="auto"/>
            <w:right w:val="none" w:sz="0" w:space="0" w:color="auto"/>
          </w:divBdr>
        </w:div>
        <w:div w:id="788284478">
          <w:marLeft w:val="480"/>
          <w:marRight w:val="0"/>
          <w:marTop w:val="0"/>
          <w:marBottom w:val="0"/>
          <w:divBdr>
            <w:top w:val="none" w:sz="0" w:space="0" w:color="auto"/>
            <w:left w:val="none" w:sz="0" w:space="0" w:color="auto"/>
            <w:bottom w:val="none" w:sz="0" w:space="0" w:color="auto"/>
            <w:right w:val="none" w:sz="0" w:space="0" w:color="auto"/>
          </w:divBdr>
        </w:div>
        <w:div w:id="718436042">
          <w:marLeft w:val="480"/>
          <w:marRight w:val="0"/>
          <w:marTop w:val="0"/>
          <w:marBottom w:val="0"/>
          <w:divBdr>
            <w:top w:val="none" w:sz="0" w:space="0" w:color="auto"/>
            <w:left w:val="none" w:sz="0" w:space="0" w:color="auto"/>
            <w:bottom w:val="none" w:sz="0" w:space="0" w:color="auto"/>
            <w:right w:val="none" w:sz="0" w:space="0" w:color="auto"/>
          </w:divBdr>
        </w:div>
        <w:div w:id="1345784374">
          <w:marLeft w:val="480"/>
          <w:marRight w:val="0"/>
          <w:marTop w:val="0"/>
          <w:marBottom w:val="0"/>
          <w:divBdr>
            <w:top w:val="none" w:sz="0" w:space="0" w:color="auto"/>
            <w:left w:val="none" w:sz="0" w:space="0" w:color="auto"/>
            <w:bottom w:val="none" w:sz="0" w:space="0" w:color="auto"/>
            <w:right w:val="none" w:sz="0" w:space="0" w:color="auto"/>
          </w:divBdr>
        </w:div>
        <w:div w:id="1268850086">
          <w:marLeft w:val="480"/>
          <w:marRight w:val="0"/>
          <w:marTop w:val="0"/>
          <w:marBottom w:val="0"/>
          <w:divBdr>
            <w:top w:val="none" w:sz="0" w:space="0" w:color="auto"/>
            <w:left w:val="none" w:sz="0" w:space="0" w:color="auto"/>
            <w:bottom w:val="none" w:sz="0" w:space="0" w:color="auto"/>
            <w:right w:val="none" w:sz="0" w:space="0" w:color="auto"/>
          </w:divBdr>
        </w:div>
      </w:divsChild>
    </w:div>
    <w:div w:id="146746393">
      <w:bodyDiv w:val="1"/>
      <w:marLeft w:val="0"/>
      <w:marRight w:val="0"/>
      <w:marTop w:val="0"/>
      <w:marBottom w:val="0"/>
      <w:divBdr>
        <w:top w:val="none" w:sz="0" w:space="0" w:color="auto"/>
        <w:left w:val="none" w:sz="0" w:space="0" w:color="auto"/>
        <w:bottom w:val="none" w:sz="0" w:space="0" w:color="auto"/>
        <w:right w:val="none" w:sz="0" w:space="0" w:color="auto"/>
      </w:divBdr>
    </w:div>
    <w:div w:id="190454467">
      <w:bodyDiv w:val="1"/>
      <w:marLeft w:val="0"/>
      <w:marRight w:val="0"/>
      <w:marTop w:val="0"/>
      <w:marBottom w:val="0"/>
      <w:divBdr>
        <w:top w:val="none" w:sz="0" w:space="0" w:color="auto"/>
        <w:left w:val="none" w:sz="0" w:space="0" w:color="auto"/>
        <w:bottom w:val="none" w:sz="0" w:space="0" w:color="auto"/>
        <w:right w:val="none" w:sz="0" w:space="0" w:color="auto"/>
      </w:divBdr>
    </w:div>
    <w:div w:id="193465944">
      <w:bodyDiv w:val="1"/>
      <w:marLeft w:val="0"/>
      <w:marRight w:val="0"/>
      <w:marTop w:val="0"/>
      <w:marBottom w:val="0"/>
      <w:divBdr>
        <w:top w:val="none" w:sz="0" w:space="0" w:color="auto"/>
        <w:left w:val="none" w:sz="0" w:space="0" w:color="auto"/>
        <w:bottom w:val="none" w:sz="0" w:space="0" w:color="auto"/>
        <w:right w:val="none" w:sz="0" w:space="0" w:color="auto"/>
      </w:divBdr>
    </w:div>
    <w:div w:id="207574614">
      <w:bodyDiv w:val="1"/>
      <w:marLeft w:val="0"/>
      <w:marRight w:val="0"/>
      <w:marTop w:val="0"/>
      <w:marBottom w:val="0"/>
      <w:divBdr>
        <w:top w:val="none" w:sz="0" w:space="0" w:color="auto"/>
        <w:left w:val="none" w:sz="0" w:space="0" w:color="auto"/>
        <w:bottom w:val="none" w:sz="0" w:space="0" w:color="auto"/>
        <w:right w:val="none" w:sz="0" w:space="0" w:color="auto"/>
      </w:divBdr>
    </w:div>
    <w:div w:id="225385865">
      <w:bodyDiv w:val="1"/>
      <w:marLeft w:val="0"/>
      <w:marRight w:val="0"/>
      <w:marTop w:val="0"/>
      <w:marBottom w:val="0"/>
      <w:divBdr>
        <w:top w:val="none" w:sz="0" w:space="0" w:color="auto"/>
        <w:left w:val="none" w:sz="0" w:space="0" w:color="auto"/>
        <w:bottom w:val="none" w:sz="0" w:space="0" w:color="auto"/>
        <w:right w:val="none" w:sz="0" w:space="0" w:color="auto"/>
      </w:divBdr>
    </w:div>
    <w:div w:id="237907769">
      <w:bodyDiv w:val="1"/>
      <w:marLeft w:val="0"/>
      <w:marRight w:val="0"/>
      <w:marTop w:val="0"/>
      <w:marBottom w:val="0"/>
      <w:divBdr>
        <w:top w:val="none" w:sz="0" w:space="0" w:color="auto"/>
        <w:left w:val="none" w:sz="0" w:space="0" w:color="auto"/>
        <w:bottom w:val="none" w:sz="0" w:space="0" w:color="auto"/>
        <w:right w:val="none" w:sz="0" w:space="0" w:color="auto"/>
      </w:divBdr>
    </w:div>
    <w:div w:id="248195032">
      <w:bodyDiv w:val="1"/>
      <w:marLeft w:val="0"/>
      <w:marRight w:val="0"/>
      <w:marTop w:val="0"/>
      <w:marBottom w:val="0"/>
      <w:divBdr>
        <w:top w:val="none" w:sz="0" w:space="0" w:color="auto"/>
        <w:left w:val="none" w:sz="0" w:space="0" w:color="auto"/>
        <w:bottom w:val="none" w:sz="0" w:space="0" w:color="auto"/>
        <w:right w:val="none" w:sz="0" w:space="0" w:color="auto"/>
      </w:divBdr>
    </w:div>
    <w:div w:id="249198541">
      <w:bodyDiv w:val="1"/>
      <w:marLeft w:val="0"/>
      <w:marRight w:val="0"/>
      <w:marTop w:val="0"/>
      <w:marBottom w:val="0"/>
      <w:divBdr>
        <w:top w:val="none" w:sz="0" w:space="0" w:color="auto"/>
        <w:left w:val="none" w:sz="0" w:space="0" w:color="auto"/>
        <w:bottom w:val="none" w:sz="0" w:space="0" w:color="auto"/>
        <w:right w:val="none" w:sz="0" w:space="0" w:color="auto"/>
      </w:divBdr>
    </w:div>
    <w:div w:id="257324633">
      <w:bodyDiv w:val="1"/>
      <w:marLeft w:val="0"/>
      <w:marRight w:val="0"/>
      <w:marTop w:val="0"/>
      <w:marBottom w:val="0"/>
      <w:divBdr>
        <w:top w:val="none" w:sz="0" w:space="0" w:color="auto"/>
        <w:left w:val="none" w:sz="0" w:space="0" w:color="auto"/>
        <w:bottom w:val="none" w:sz="0" w:space="0" w:color="auto"/>
        <w:right w:val="none" w:sz="0" w:space="0" w:color="auto"/>
      </w:divBdr>
      <w:divsChild>
        <w:div w:id="1976640038">
          <w:marLeft w:val="480"/>
          <w:marRight w:val="0"/>
          <w:marTop w:val="0"/>
          <w:marBottom w:val="0"/>
          <w:divBdr>
            <w:top w:val="none" w:sz="0" w:space="0" w:color="auto"/>
            <w:left w:val="none" w:sz="0" w:space="0" w:color="auto"/>
            <w:bottom w:val="none" w:sz="0" w:space="0" w:color="auto"/>
            <w:right w:val="none" w:sz="0" w:space="0" w:color="auto"/>
          </w:divBdr>
        </w:div>
        <w:div w:id="471800434">
          <w:marLeft w:val="480"/>
          <w:marRight w:val="0"/>
          <w:marTop w:val="0"/>
          <w:marBottom w:val="0"/>
          <w:divBdr>
            <w:top w:val="none" w:sz="0" w:space="0" w:color="auto"/>
            <w:left w:val="none" w:sz="0" w:space="0" w:color="auto"/>
            <w:bottom w:val="none" w:sz="0" w:space="0" w:color="auto"/>
            <w:right w:val="none" w:sz="0" w:space="0" w:color="auto"/>
          </w:divBdr>
        </w:div>
        <w:div w:id="303050781">
          <w:marLeft w:val="480"/>
          <w:marRight w:val="0"/>
          <w:marTop w:val="0"/>
          <w:marBottom w:val="0"/>
          <w:divBdr>
            <w:top w:val="none" w:sz="0" w:space="0" w:color="auto"/>
            <w:left w:val="none" w:sz="0" w:space="0" w:color="auto"/>
            <w:bottom w:val="none" w:sz="0" w:space="0" w:color="auto"/>
            <w:right w:val="none" w:sz="0" w:space="0" w:color="auto"/>
          </w:divBdr>
        </w:div>
        <w:div w:id="1761640308">
          <w:marLeft w:val="480"/>
          <w:marRight w:val="0"/>
          <w:marTop w:val="0"/>
          <w:marBottom w:val="0"/>
          <w:divBdr>
            <w:top w:val="none" w:sz="0" w:space="0" w:color="auto"/>
            <w:left w:val="none" w:sz="0" w:space="0" w:color="auto"/>
            <w:bottom w:val="none" w:sz="0" w:space="0" w:color="auto"/>
            <w:right w:val="none" w:sz="0" w:space="0" w:color="auto"/>
          </w:divBdr>
        </w:div>
        <w:div w:id="559906053">
          <w:marLeft w:val="480"/>
          <w:marRight w:val="0"/>
          <w:marTop w:val="0"/>
          <w:marBottom w:val="0"/>
          <w:divBdr>
            <w:top w:val="none" w:sz="0" w:space="0" w:color="auto"/>
            <w:left w:val="none" w:sz="0" w:space="0" w:color="auto"/>
            <w:bottom w:val="none" w:sz="0" w:space="0" w:color="auto"/>
            <w:right w:val="none" w:sz="0" w:space="0" w:color="auto"/>
          </w:divBdr>
        </w:div>
        <w:div w:id="1648507416">
          <w:marLeft w:val="480"/>
          <w:marRight w:val="0"/>
          <w:marTop w:val="0"/>
          <w:marBottom w:val="0"/>
          <w:divBdr>
            <w:top w:val="none" w:sz="0" w:space="0" w:color="auto"/>
            <w:left w:val="none" w:sz="0" w:space="0" w:color="auto"/>
            <w:bottom w:val="none" w:sz="0" w:space="0" w:color="auto"/>
            <w:right w:val="none" w:sz="0" w:space="0" w:color="auto"/>
          </w:divBdr>
        </w:div>
        <w:div w:id="1335646637">
          <w:marLeft w:val="480"/>
          <w:marRight w:val="0"/>
          <w:marTop w:val="0"/>
          <w:marBottom w:val="0"/>
          <w:divBdr>
            <w:top w:val="none" w:sz="0" w:space="0" w:color="auto"/>
            <w:left w:val="none" w:sz="0" w:space="0" w:color="auto"/>
            <w:bottom w:val="none" w:sz="0" w:space="0" w:color="auto"/>
            <w:right w:val="none" w:sz="0" w:space="0" w:color="auto"/>
          </w:divBdr>
        </w:div>
        <w:div w:id="1573462255">
          <w:marLeft w:val="480"/>
          <w:marRight w:val="0"/>
          <w:marTop w:val="0"/>
          <w:marBottom w:val="0"/>
          <w:divBdr>
            <w:top w:val="none" w:sz="0" w:space="0" w:color="auto"/>
            <w:left w:val="none" w:sz="0" w:space="0" w:color="auto"/>
            <w:bottom w:val="none" w:sz="0" w:space="0" w:color="auto"/>
            <w:right w:val="none" w:sz="0" w:space="0" w:color="auto"/>
          </w:divBdr>
        </w:div>
        <w:div w:id="1924102303">
          <w:marLeft w:val="480"/>
          <w:marRight w:val="0"/>
          <w:marTop w:val="0"/>
          <w:marBottom w:val="0"/>
          <w:divBdr>
            <w:top w:val="none" w:sz="0" w:space="0" w:color="auto"/>
            <w:left w:val="none" w:sz="0" w:space="0" w:color="auto"/>
            <w:bottom w:val="none" w:sz="0" w:space="0" w:color="auto"/>
            <w:right w:val="none" w:sz="0" w:space="0" w:color="auto"/>
          </w:divBdr>
        </w:div>
        <w:div w:id="482622033">
          <w:marLeft w:val="480"/>
          <w:marRight w:val="0"/>
          <w:marTop w:val="0"/>
          <w:marBottom w:val="0"/>
          <w:divBdr>
            <w:top w:val="none" w:sz="0" w:space="0" w:color="auto"/>
            <w:left w:val="none" w:sz="0" w:space="0" w:color="auto"/>
            <w:bottom w:val="none" w:sz="0" w:space="0" w:color="auto"/>
            <w:right w:val="none" w:sz="0" w:space="0" w:color="auto"/>
          </w:divBdr>
        </w:div>
        <w:div w:id="1264456188">
          <w:marLeft w:val="480"/>
          <w:marRight w:val="0"/>
          <w:marTop w:val="0"/>
          <w:marBottom w:val="0"/>
          <w:divBdr>
            <w:top w:val="none" w:sz="0" w:space="0" w:color="auto"/>
            <w:left w:val="none" w:sz="0" w:space="0" w:color="auto"/>
            <w:bottom w:val="none" w:sz="0" w:space="0" w:color="auto"/>
            <w:right w:val="none" w:sz="0" w:space="0" w:color="auto"/>
          </w:divBdr>
        </w:div>
        <w:div w:id="239413523">
          <w:marLeft w:val="480"/>
          <w:marRight w:val="0"/>
          <w:marTop w:val="0"/>
          <w:marBottom w:val="0"/>
          <w:divBdr>
            <w:top w:val="none" w:sz="0" w:space="0" w:color="auto"/>
            <w:left w:val="none" w:sz="0" w:space="0" w:color="auto"/>
            <w:bottom w:val="none" w:sz="0" w:space="0" w:color="auto"/>
            <w:right w:val="none" w:sz="0" w:space="0" w:color="auto"/>
          </w:divBdr>
        </w:div>
        <w:div w:id="1282764207">
          <w:marLeft w:val="480"/>
          <w:marRight w:val="0"/>
          <w:marTop w:val="0"/>
          <w:marBottom w:val="0"/>
          <w:divBdr>
            <w:top w:val="none" w:sz="0" w:space="0" w:color="auto"/>
            <w:left w:val="none" w:sz="0" w:space="0" w:color="auto"/>
            <w:bottom w:val="none" w:sz="0" w:space="0" w:color="auto"/>
            <w:right w:val="none" w:sz="0" w:space="0" w:color="auto"/>
          </w:divBdr>
        </w:div>
        <w:div w:id="1756439819">
          <w:marLeft w:val="480"/>
          <w:marRight w:val="0"/>
          <w:marTop w:val="0"/>
          <w:marBottom w:val="0"/>
          <w:divBdr>
            <w:top w:val="none" w:sz="0" w:space="0" w:color="auto"/>
            <w:left w:val="none" w:sz="0" w:space="0" w:color="auto"/>
            <w:bottom w:val="none" w:sz="0" w:space="0" w:color="auto"/>
            <w:right w:val="none" w:sz="0" w:space="0" w:color="auto"/>
          </w:divBdr>
        </w:div>
        <w:div w:id="508182752">
          <w:marLeft w:val="480"/>
          <w:marRight w:val="0"/>
          <w:marTop w:val="0"/>
          <w:marBottom w:val="0"/>
          <w:divBdr>
            <w:top w:val="none" w:sz="0" w:space="0" w:color="auto"/>
            <w:left w:val="none" w:sz="0" w:space="0" w:color="auto"/>
            <w:bottom w:val="none" w:sz="0" w:space="0" w:color="auto"/>
            <w:right w:val="none" w:sz="0" w:space="0" w:color="auto"/>
          </w:divBdr>
        </w:div>
        <w:div w:id="1806241844">
          <w:marLeft w:val="480"/>
          <w:marRight w:val="0"/>
          <w:marTop w:val="0"/>
          <w:marBottom w:val="0"/>
          <w:divBdr>
            <w:top w:val="none" w:sz="0" w:space="0" w:color="auto"/>
            <w:left w:val="none" w:sz="0" w:space="0" w:color="auto"/>
            <w:bottom w:val="none" w:sz="0" w:space="0" w:color="auto"/>
            <w:right w:val="none" w:sz="0" w:space="0" w:color="auto"/>
          </w:divBdr>
        </w:div>
        <w:div w:id="763068130">
          <w:marLeft w:val="480"/>
          <w:marRight w:val="0"/>
          <w:marTop w:val="0"/>
          <w:marBottom w:val="0"/>
          <w:divBdr>
            <w:top w:val="none" w:sz="0" w:space="0" w:color="auto"/>
            <w:left w:val="none" w:sz="0" w:space="0" w:color="auto"/>
            <w:bottom w:val="none" w:sz="0" w:space="0" w:color="auto"/>
            <w:right w:val="none" w:sz="0" w:space="0" w:color="auto"/>
          </w:divBdr>
        </w:div>
        <w:div w:id="1286227999">
          <w:marLeft w:val="480"/>
          <w:marRight w:val="0"/>
          <w:marTop w:val="0"/>
          <w:marBottom w:val="0"/>
          <w:divBdr>
            <w:top w:val="none" w:sz="0" w:space="0" w:color="auto"/>
            <w:left w:val="none" w:sz="0" w:space="0" w:color="auto"/>
            <w:bottom w:val="none" w:sz="0" w:space="0" w:color="auto"/>
            <w:right w:val="none" w:sz="0" w:space="0" w:color="auto"/>
          </w:divBdr>
        </w:div>
        <w:div w:id="1490366729">
          <w:marLeft w:val="480"/>
          <w:marRight w:val="0"/>
          <w:marTop w:val="0"/>
          <w:marBottom w:val="0"/>
          <w:divBdr>
            <w:top w:val="none" w:sz="0" w:space="0" w:color="auto"/>
            <w:left w:val="none" w:sz="0" w:space="0" w:color="auto"/>
            <w:bottom w:val="none" w:sz="0" w:space="0" w:color="auto"/>
            <w:right w:val="none" w:sz="0" w:space="0" w:color="auto"/>
          </w:divBdr>
        </w:div>
        <w:div w:id="986786447">
          <w:marLeft w:val="480"/>
          <w:marRight w:val="0"/>
          <w:marTop w:val="0"/>
          <w:marBottom w:val="0"/>
          <w:divBdr>
            <w:top w:val="none" w:sz="0" w:space="0" w:color="auto"/>
            <w:left w:val="none" w:sz="0" w:space="0" w:color="auto"/>
            <w:bottom w:val="none" w:sz="0" w:space="0" w:color="auto"/>
            <w:right w:val="none" w:sz="0" w:space="0" w:color="auto"/>
          </w:divBdr>
        </w:div>
        <w:div w:id="974676065">
          <w:marLeft w:val="480"/>
          <w:marRight w:val="0"/>
          <w:marTop w:val="0"/>
          <w:marBottom w:val="0"/>
          <w:divBdr>
            <w:top w:val="none" w:sz="0" w:space="0" w:color="auto"/>
            <w:left w:val="none" w:sz="0" w:space="0" w:color="auto"/>
            <w:bottom w:val="none" w:sz="0" w:space="0" w:color="auto"/>
            <w:right w:val="none" w:sz="0" w:space="0" w:color="auto"/>
          </w:divBdr>
        </w:div>
        <w:div w:id="328365099">
          <w:marLeft w:val="480"/>
          <w:marRight w:val="0"/>
          <w:marTop w:val="0"/>
          <w:marBottom w:val="0"/>
          <w:divBdr>
            <w:top w:val="none" w:sz="0" w:space="0" w:color="auto"/>
            <w:left w:val="none" w:sz="0" w:space="0" w:color="auto"/>
            <w:bottom w:val="none" w:sz="0" w:space="0" w:color="auto"/>
            <w:right w:val="none" w:sz="0" w:space="0" w:color="auto"/>
          </w:divBdr>
        </w:div>
        <w:div w:id="1058431864">
          <w:marLeft w:val="480"/>
          <w:marRight w:val="0"/>
          <w:marTop w:val="0"/>
          <w:marBottom w:val="0"/>
          <w:divBdr>
            <w:top w:val="none" w:sz="0" w:space="0" w:color="auto"/>
            <w:left w:val="none" w:sz="0" w:space="0" w:color="auto"/>
            <w:bottom w:val="none" w:sz="0" w:space="0" w:color="auto"/>
            <w:right w:val="none" w:sz="0" w:space="0" w:color="auto"/>
          </w:divBdr>
        </w:div>
        <w:div w:id="178204008">
          <w:marLeft w:val="480"/>
          <w:marRight w:val="0"/>
          <w:marTop w:val="0"/>
          <w:marBottom w:val="0"/>
          <w:divBdr>
            <w:top w:val="none" w:sz="0" w:space="0" w:color="auto"/>
            <w:left w:val="none" w:sz="0" w:space="0" w:color="auto"/>
            <w:bottom w:val="none" w:sz="0" w:space="0" w:color="auto"/>
            <w:right w:val="none" w:sz="0" w:space="0" w:color="auto"/>
          </w:divBdr>
        </w:div>
        <w:div w:id="1908108727">
          <w:marLeft w:val="480"/>
          <w:marRight w:val="0"/>
          <w:marTop w:val="0"/>
          <w:marBottom w:val="0"/>
          <w:divBdr>
            <w:top w:val="none" w:sz="0" w:space="0" w:color="auto"/>
            <w:left w:val="none" w:sz="0" w:space="0" w:color="auto"/>
            <w:bottom w:val="none" w:sz="0" w:space="0" w:color="auto"/>
            <w:right w:val="none" w:sz="0" w:space="0" w:color="auto"/>
          </w:divBdr>
        </w:div>
        <w:div w:id="553277297">
          <w:marLeft w:val="480"/>
          <w:marRight w:val="0"/>
          <w:marTop w:val="0"/>
          <w:marBottom w:val="0"/>
          <w:divBdr>
            <w:top w:val="none" w:sz="0" w:space="0" w:color="auto"/>
            <w:left w:val="none" w:sz="0" w:space="0" w:color="auto"/>
            <w:bottom w:val="none" w:sz="0" w:space="0" w:color="auto"/>
            <w:right w:val="none" w:sz="0" w:space="0" w:color="auto"/>
          </w:divBdr>
        </w:div>
        <w:div w:id="1046756881">
          <w:marLeft w:val="480"/>
          <w:marRight w:val="0"/>
          <w:marTop w:val="0"/>
          <w:marBottom w:val="0"/>
          <w:divBdr>
            <w:top w:val="none" w:sz="0" w:space="0" w:color="auto"/>
            <w:left w:val="none" w:sz="0" w:space="0" w:color="auto"/>
            <w:bottom w:val="none" w:sz="0" w:space="0" w:color="auto"/>
            <w:right w:val="none" w:sz="0" w:space="0" w:color="auto"/>
          </w:divBdr>
        </w:div>
        <w:div w:id="548688648">
          <w:marLeft w:val="480"/>
          <w:marRight w:val="0"/>
          <w:marTop w:val="0"/>
          <w:marBottom w:val="0"/>
          <w:divBdr>
            <w:top w:val="none" w:sz="0" w:space="0" w:color="auto"/>
            <w:left w:val="none" w:sz="0" w:space="0" w:color="auto"/>
            <w:bottom w:val="none" w:sz="0" w:space="0" w:color="auto"/>
            <w:right w:val="none" w:sz="0" w:space="0" w:color="auto"/>
          </w:divBdr>
        </w:div>
        <w:div w:id="2060322947">
          <w:marLeft w:val="480"/>
          <w:marRight w:val="0"/>
          <w:marTop w:val="0"/>
          <w:marBottom w:val="0"/>
          <w:divBdr>
            <w:top w:val="none" w:sz="0" w:space="0" w:color="auto"/>
            <w:left w:val="none" w:sz="0" w:space="0" w:color="auto"/>
            <w:bottom w:val="none" w:sz="0" w:space="0" w:color="auto"/>
            <w:right w:val="none" w:sz="0" w:space="0" w:color="auto"/>
          </w:divBdr>
        </w:div>
        <w:div w:id="96876248">
          <w:marLeft w:val="480"/>
          <w:marRight w:val="0"/>
          <w:marTop w:val="0"/>
          <w:marBottom w:val="0"/>
          <w:divBdr>
            <w:top w:val="none" w:sz="0" w:space="0" w:color="auto"/>
            <w:left w:val="none" w:sz="0" w:space="0" w:color="auto"/>
            <w:bottom w:val="none" w:sz="0" w:space="0" w:color="auto"/>
            <w:right w:val="none" w:sz="0" w:space="0" w:color="auto"/>
          </w:divBdr>
        </w:div>
        <w:div w:id="259023054">
          <w:marLeft w:val="480"/>
          <w:marRight w:val="0"/>
          <w:marTop w:val="0"/>
          <w:marBottom w:val="0"/>
          <w:divBdr>
            <w:top w:val="none" w:sz="0" w:space="0" w:color="auto"/>
            <w:left w:val="none" w:sz="0" w:space="0" w:color="auto"/>
            <w:bottom w:val="none" w:sz="0" w:space="0" w:color="auto"/>
            <w:right w:val="none" w:sz="0" w:space="0" w:color="auto"/>
          </w:divBdr>
        </w:div>
        <w:div w:id="1986932990">
          <w:marLeft w:val="480"/>
          <w:marRight w:val="0"/>
          <w:marTop w:val="0"/>
          <w:marBottom w:val="0"/>
          <w:divBdr>
            <w:top w:val="none" w:sz="0" w:space="0" w:color="auto"/>
            <w:left w:val="none" w:sz="0" w:space="0" w:color="auto"/>
            <w:bottom w:val="none" w:sz="0" w:space="0" w:color="auto"/>
            <w:right w:val="none" w:sz="0" w:space="0" w:color="auto"/>
          </w:divBdr>
        </w:div>
        <w:div w:id="662054441">
          <w:marLeft w:val="480"/>
          <w:marRight w:val="0"/>
          <w:marTop w:val="0"/>
          <w:marBottom w:val="0"/>
          <w:divBdr>
            <w:top w:val="none" w:sz="0" w:space="0" w:color="auto"/>
            <w:left w:val="none" w:sz="0" w:space="0" w:color="auto"/>
            <w:bottom w:val="none" w:sz="0" w:space="0" w:color="auto"/>
            <w:right w:val="none" w:sz="0" w:space="0" w:color="auto"/>
          </w:divBdr>
        </w:div>
        <w:div w:id="60181375">
          <w:marLeft w:val="480"/>
          <w:marRight w:val="0"/>
          <w:marTop w:val="0"/>
          <w:marBottom w:val="0"/>
          <w:divBdr>
            <w:top w:val="none" w:sz="0" w:space="0" w:color="auto"/>
            <w:left w:val="none" w:sz="0" w:space="0" w:color="auto"/>
            <w:bottom w:val="none" w:sz="0" w:space="0" w:color="auto"/>
            <w:right w:val="none" w:sz="0" w:space="0" w:color="auto"/>
          </w:divBdr>
        </w:div>
        <w:div w:id="1846631718">
          <w:marLeft w:val="480"/>
          <w:marRight w:val="0"/>
          <w:marTop w:val="0"/>
          <w:marBottom w:val="0"/>
          <w:divBdr>
            <w:top w:val="none" w:sz="0" w:space="0" w:color="auto"/>
            <w:left w:val="none" w:sz="0" w:space="0" w:color="auto"/>
            <w:bottom w:val="none" w:sz="0" w:space="0" w:color="auto"/>
            <w:right w:val="none" w:sz="0" w:space="0" w:color="auto"/>
          </w:divBdr>
        </w:div>
        <w:div w:id="678892458">
          <w:marLeft w:val="480"/>
          <w:marRight w:val="0"/>
          <w:marTop w:val="0"/>
          <w:marBottom w:val="0"/>
          <w:divBdr>
            <w:top w:val="none" w:sz="0" w:space="0" w:color="auto"/>
            <w:left w:val="none" w:sz="0" w:space="0" w:color="auto"/>
            <w:bottom w:val="none" w:sz="0" w:space="0" w:color="auto"/>
            <w:right w:val="none" w:sz="0" w:space="0" w:color="auto"/>
          </w:divBdr>
        </w:div>
        <w:div w:id="1909266576">
          <w:marLeft w:val="480"/>
          <w:marRight w:val="0"/>
          <w:marTop w:val="0"/>
          <w:marBottom w:val="0"/>
          <w:divBdr>
            <w:top w:val="none" w:sz="0" w:space="0" w:color="auto"/>
            <w:left w:val="none" w:sz="0" w:space="0" w:color="auto"/>
            <w:bottom w:val="none" w:sz="0" w:space="0" w:color="auto"/>
            <w:right w:val="none" w:sz="0" w:space="0" w:color="auto"/>
          </w:divBdr>
        </w:div>
        <w:div w:id="1632203778">
          <w:marLeft w:val="480"/>
          <w:marRight w:val="0"/>
          <w:marTop w:val="0"/>
          <w:marBottom w:val="0"/>
          <w:divBdr>
            <w:top w:val="none" w:sz="0" w:space="0" w:color="auto"/>
            <w:left w:val="none" w:sz="0" w:space="0" w:color="auto"/>
            <w:bottom w:val="none" w:sz="0" w:space="0" w:color="auto"/>
            <w:right w:val="none" w:sz="0" w:space="0" w:color="auto"/>
          </w:divBdr>
        </w:div>
        <w:div w:id="717054129">
          <w:marLeft w:val="480"/>
          <w:marRight w:val="0"/>
          <w:marTop w:val="0"/>
          <w:marBottom w:val="0"/>
          <w:divBdr>
            <w:top w:val="none" w:sz="0" w:space="0" w:color="auto"/>
            <w:left w:val="none" w:sz="0" w:space="0" w:color="auto"/>
            <w:bottom w:val="none" w:sz="0" w:space="0" w:color="auto"/>
            <w:right w:val="none" w:sz="0" w:space="0" w:color="auto"/>
          </w:divBdr>
        </w:div>
        <w:div w:id="293366718">
          <w:marLeft w:val="480"/>
          <w:marRight w:val="0"/>
          <w:marTop w:val="0"/>
          <w:marBottom w:val="0"/>
          <w:divBdr>
            <w:top w:val="none" w:sz="0" w:space="0" w:color="auto"/>
            <w:left w:val="none" w:sz="0" w:space="0" w:color="auto"/>
            <w:bottom w:val="none" w:sz="0" w:space="0" w:color="auto"/>
            <w:right w:val="none" w:sz="0" w:space="0" w:color="auto"/>
          </w:divBdr>
        </w:div>
        <w:div w:id="1910190014">
          <w:marLeft w:val="480"/>
          <w:marRight w:val="0"/>
          <w:marTop w:val="0"/>
          <w:marBottom w:val="0"/>
          <w:divBdr>
            <w:top w:val="none" w:sz="0" w:space="0" w:color="auto"/>
            <w:left w:val="none" w:sz="0" w:space="0" w:color="auto"/>
            <w:bottom w:val="none" w:sz="0" w:space="0" w:color="auto"/>
            <w:right w:val="none" w:sz="0" w:space="0" w:color="auto"/>
          </w:divBdr>
        </w:div>
        <w:div w:id="535510863">
          <w:marLeft w:val="480"/>
          <w:marRight w:val="0"/>
          <w:marTop w:val="0"/>
          <w:marBottom w:val="0"/>
          <w:divBdr>
            <w:top w:val="none" w:sz="0" w:space="0" w:color="auto"/>
            <w:left w:val="none" w:sz="0" w:space="0" w:color="auto"/>
            <w:bottom w:val="none" w:sz="0" w:space="0" w:color="auto"/>
            <w:right w:val="none" w:sz="0" w:space="0" w:color="auto"/>
          </w:divBdr>
        </w:div>
        <w:div w:id="1583835215">
          <w:marLeft w:val="480"/>
          <w:marRight w:val="0"/>
          <w:marTop w:val="0"/>
          <w:marBottom w:val="0"/>
          <w:divBdr>
            <w:top w:val="none" w:sz="0" w:space="0" w:color="auto"/>
            <w:left w:val="none" w:sz="0" w:space="0" w:color="auto"/>
            <w:bottom w:val="none" w:sz="0" w:space="0" w:color="auto"/>
            <w:right w:val="none" w:sz="0" w:space="0" w:color="auto"/>
          </w:divBdr>
        </w:div>
        <w:div w:id="1236697022">
          <w:marLeft w:val="480"/>
          <w:marRight w:val="0"/>
          <w:marTop w:val="0"/>
          <w:marBottom w:val="0"/>
          <w:divBdr>
            <w:top w:val="none" w:sz="0" w:space="0" w:color="auto"/>
            <w:left w:val="none" w:sz="0" w:space="0" w:color="auto"/>
            <w:bottom w:val="none" w:sz="0" w:space="0" w:color="auto"/>
            <w:right w:val="none" w:sz="0" w:space="0" w:color="auto"/>
          </w:divBdr>
        </w:div>
        <w:div w:id="953173911">
          <w:marLeft w:val="480"/>
          <w:marRight w:val="0"/>
          <w:marTop w:val="0"/>
          <w:marBottom w:val="0"/>
          <w:divBdr>
            <w:top w:val="none" w:sz="0" w:space="0" w:color="auto"/>
            <w:left w:val="none" w:sz="0" w:space="0" w:color="auto"/>
            <w:bottom w:val="none" w:sz="0" w:space="0" w:color="auto"/>
            <w:right w:val="none" w:sz="0" w:space="0" w:color="auto"/>
          </w:divBdr>
        </w:div>
        <w:div w:id="406534539">
          <w:marLeft w:val="480"/>
          <w:marRight w:val="0"/>
          <w:marTop w:val="0"/>
          <w:marBottom w:val="0"/>
          <w:divBdr>
            <w:top w:val="none" w:sz="0" w:space="0" w:color="auto"/>
            <w:left w:val="none" w:sz="0" w:space="0" w:color="auto"/>
            <w:bottom w:val="none" w:sz="0" w:space="0" w:color="auto"/>
            <w:right w:val="none" w:sz="0" w:space="0" w:color="auto"/>
          </w:divBdr>
        </w:div>
        <w:div w:id="626741317">
          <w:marLeft w:val="480"/>
          <w:marRight w:val="0"/>
          <w:marTop w:val="0"/>
          <w:marBottom w:val="0"/>
          <w:divBdr>
            <w:top w:val="none" w:sz="0" w:space="0" w:color="auto"/>
            <w:left w:val="none" w:sz="0" w:space="0" w:color="auto"/>
            <w:bottom w:val="none" w:sz="0" w:space="0" w:color="auto"/>
            <w:right w:val="none" w:sz="0" w:space="0" w:color="auto"/>
          </w:divBdr>
        </w:div>
        <w:div w:id="334693074">
          <w:marLeft w:val="480"/>
          <w:marRight w:val="0"/>
          <w:marTop w:val="0"/>
          <w:marBottom w:val="0"/>
          <w:divBdr>
            <w:top w:val="none" w:sz="0" w:space="0" w:color="auto"/>
            <w:left w:val="none" w:sz="0" w:space="0" w:color="auto"/>
            <w:bottom w:val="none" w:sz="0" w:space="0" w:color="auto"/>
            <w:right w:val="none" w:sz="0" w:space="0" w:color="auto"/>
          </w:divBdr>
        </w:div>
        <w:div w:id="1173494946">
          <w:marLeft w:val="480"/>
          <w:marRight w:val="0"/>
          <w:marTop w:val="0"/>
          <w:marBottom w:val="0"/>
          <w:divBdr>
            <w:top w:val="none" w:sz="0" w:space="0" w:color="auto"/>
            <w:left w:val="none" w:sz="0" w:space="0" w:color="auto"/>
            <w:bottom w:val="none" w:sz="0" w:space="0" w:color="auto"/>
            <w:right w:val="none" w:sz="0" w:space="0" w:color="auto"/>
          </w:divBdr>
        </w:div>
      </w:divsChild>
    </w:div>
    <w:div w:id="265624054">
      <w:bodyDiv w:val="1"/>
      <w:marLeft w:val="0"/>
      <w:marRight w:val="0"/>
      <w:marTop w:val="0"/>
      <w:marBottom w:val="0"/>
      <w:divBdr>
        <w:top w:val="none" w:sz="0" w:space="0" w:color="auto"/>
        <w:left w:val="none" w:sz="0" w:space="0" w:color="auto"/>
        <w:bottom w:val="none" w:sz="0" w:space="0" w:color="auto"/>
        <w:right w:val="none" w:sz="0" w:space="0" w:color="auto"/>
      </w:divBdr>
    </w:div>
    <w:div w:id="296305354">
      <w:bodyDiv w:val="1"/>
      <w:marLeft w:val="0"/>
      <w:marRight w:val="0"/>
      <w:marTop w:val="0"/>
      <w:marBottom w:val="0"/>
      <w:divBdr>
        <w:top w:val="none" w:sz="0" w:space="0" w:color="auto"/>
        <w:left w:val="none" w:sz="0" w:space="0" w:color="auto"/>
        <w:bottom w:val="none" w:sz="0" w:space="0" w:color="auto"/>
        <w:right w:val="none" w:sz="0" w:space="0" w:color="auto"/>
      </w:divBdr>
    </w:div>
    <w:div w:id="328337376">
      <w:bodyDiv w:val="1"/>
      <w:marLeft w:val="0"/>
      <w:marRight w:val="0"/>
      <w:marTop w:val="0"/>
      <w:marBottom w:val="0"/>
      <w:divBdr>
        <w:top w:val="none" w:sz="0" w:space="0" w:color="auto"/>
        <w:left w:val="none" w:sz="0" w:space="0" w:color="auto"/>
        <w:bottom w:val="none" w:sz="0" w:space="0" w:color="auto"/>
        <w:right w:val="none" w:sz="0" w:space="0" w:color="auto"/>
      </w:divBdr>
    </w:div>
    <w:div w:id="329140515">
      <w:bodyDiv w:val="1"/>
      <w:marLeft w:val="0"/>
      <w:marRight w:val="0"/>
      <w:marTop w:val="0"/>
      <w:marBottom w:val="0"/>
      <w:divBdr>
        <w:top w:val="none" w:sz="0" w:space="0" w:color="auto"/>
        <w:left w:val="none" w:sz="0" w:space="0" w:color="auto"/>
        <w:bottom w:val="none" w:sz="0" w:space="0" w:color="auto"/>
        <w:right w:val="none" w:sz="0" w:space="0" w:color="auto"/>
      </w:divBdr>
    </w:div>
    <w:div w:id="330989556">
      <w:bodyDiv w:val="1"/>
      <w:marLeft w:val="0"/>
      <w:marRight w:val="0"/>
      <w:marTop w:val="0"/>
      <w:marBottom w:val="0"/>
      <w:divBdr>
        <w:top w:val="none" w:sz="0" w:space="0" w:color="auto"/>
        <w:left w:val="none" w:sz="0" w:space="0" w:color="auto"/>
        <w:bottom w:val="none" w:sz="0" w:space="0" w:color="auto"/>
        <w:right w:val="none" w:sz="0" w:space="0" w:color="auto"/>
      </w:divBdr>
    </w:div>
    <w:div w:id="366567058">
      <w:bodyDiv w:val="1"/>
      <w:marLeft w:val="0"/>
      <w:marRight w:val="0"/>
      <w:marTop w:val="0"/>
      <w:marBottom w:val="0"/>
      <w:divBdr>
        <w:top w:val="none" w:sz="0" w:space="0" w:color="auto"/>
        <w:left w:val="none" w:sz="0" w:space="0" w:color="auto"/>
        <w:bottom w:val="none" w:sz="0" w:space="0" w:color="auto"/>
        <w:right w:val="none" w:sz="0" w:space="0" w:color="auto"/>
      </w:divBdr>
    </w:div>
    <w:div w:id="379473486">
      <w:bodyDiv w:val="1"/>
      <w:marLeft w:val="0"/>
      <w:marRight w:val="0"/>
      <w:marTop w:val="0"/>
      <w:marBottom w:val="0"/>
      <w:divBdr>
        <w:top w:val="none" w:sz="0" w:space="0" w:color="auto"/>
        <w:left w:val="none" w:sz="0" w:space="0" w:color="auto"/>
        <w:bottom w:val="none" w:sz="0" w:space="0" w:color="auto"/>
        <w:right w:val="none" w:sz="0" w:space="0" w:color="auto"/>
      </w:divBdr>
    </w:div>
    <w:div w:id="424498909">
      <w:bodyDiv w:val="1"/>
      <w:marLeft w:val="0"/>
      <w:marRight w:val="0"/>
      <w:marTop w:val="0"/>
      <w:marBottom w:val="0"/>
      <w:divBdr>
        <w:top w:val="none" w:sz="0" w:space="0" w:color="auto"/>
        <w:left w:val="none" w:sz="0" w:space="0" w:color="auto"/>
        <w:bottom w:val="none" w:sz="0" w:space="0" w:color="auto"/>
        <w:right w:val="none" w:sz="0" w:space="0" w:color="auto"/>
      </w:divBdr>
    </w:div>
    <w:div w:id="425854387">
      <w:bodyDiv w:val="1"/>
      <w:marLeft w:val="0"/>
      <w:marRight w:val="0"/>
      <w:marTop w:val="0"/>
      <w:marBottom w:val="0"/>
      <w:divBdr>
        <w:top w:val="none" w:sz="0" w:space="0" w:color="auto"/>
        <w:left w:val="none" w:sz="0" w:space="0" w:color="auto"/>
        <w:bottom w:val="none" w:sz="0" w:space="0" w:color="auto"/>
        <w:right w:val="none" w:sz="0" w:space="0" w:color="auto"/>
      </w:divBdr>
    </w:div>
    <w:div w:id="426922707">
      <w:bodyDiv w:val="1"/>
      <w:marLeft w:val="0"/>
      <w:marRight w:val="0"/>
      <w:marTop w:val="0"/>
      <w:marBottom w:val="0"/>
      <w:divBdr>
        <w:top w:val="none" w:sz="0" w:space="0" w:color="auto"/>
        <w:left w:val="none" w:sz="0" w:space="0" w:color="auto"/>
        <w:bottom w:val="none" w:sz="0" w:space="0" w:color="auto"/>
        <w:right w:val="none" w:sz="0" w:space="0" w:color="auto"/>
      </w:divBdr>
    </w:div>
    <w:div w:id="428353747">
      <w:bodyDiv w:val="1"/>
      <w:marLeft w:val="0"/>
      <w:marRight w:val="0"/>
      <w:marTop w:val="0"/>
      <w:marBottom w:val="0"/>
      <w:divBdr>
        <w:top w:val="none" w:sz="0" w:space="0" w:color="auto"/>
        <w:left w:val="none" w:sz="0" w:space="0" w:color="auto"/>
        <w:bottom w:val="none" w:sz="0" w:space="0" w:color="auto"/>
        <w:right w:val="none" w:sz="0" w:space="0" w:color="auto"/>
      </w:divBdr>
    </w:div>
    <w:div w:id="450788792">
      <w:bodyDiv w:val="1"/>
      <w:marLeft w:val="0"/>
      <w:marRight w:val="0"/>
      <w:marTop w:val="0"/>
      <w:marBottom w:val="0"/>
      <w:divBdr>
        <w:top w:val="none" w:sz="0" w:space="0" w:color="auto"/>
        <w:left w:val="none" w:sz="0" w:space="0" w:color="auto"/>
        <w:bottom w:val="none" w:sz="0" w:space="0" w:color="auto"/>
        <w:right w:val="none" w:sz="0" w:space="0" w:color="auto"/>
      </w:divBdr>
    </w:div>
    <w:div w:id="465508616">
      <w:bodyDiv w:val="1"/>
      <w:marLeft w:val="0"/>
      <w:marRight w:val="0"/>
      <w:marTop w:val="0"/>
      <w:marBottom w:val="0"/>
      <w:divBdr>
        <w:top w:val="none" w:sz="0" w:space="0" w:color="auto"/>
        <w:left w:val="none" w:sz="0" w:space="0" w:color="auto"/>
        <w:bottom w:val="none" w:sz="0" w:space="0" w:color="auto"/>
        <w:right w:val="none" w:sz="0" w:space="0" w:color="auto"/>
      </w:divBdr>
    </w:div>
    <w:div w:id="482704219">
      <w:bodyDiv w:val="1"/>
      <w:marLeft w:val="0"/>
      <w:marRight w:val="0"/>
      <w:marTop w:val="0"/>
      <w:marBottom w:val="0"/>
      <w:divBdr>
        <w:top w:val="none" w:sz="0" w:space="0" w:color="auto"/>
        <w:left w:val="none" w:sz="0" w:space="0" w:color="auto"/>
        <w:bottom w:val="none" w:sz="0" w:space="0" w:color="auto"/>
        <w:right w:val="none" w:sz="0" w:space="0" w:color="auto"/>
      </w:divBdr>
    </w:div>
    <w:div w:id="482966811">
      <w:bodyDiv w:val="1"/>
      <w:marLeft w:val="0"/>
      <w:marRight w:val="0"/>
      <w:marTop w:val="0"/>
      <w:marBottom w:val="0"/>
      <w:divBdr>
        <w:top w:val="none" w:sz="0" w:space="0" w:color="auto"/>
        <w:left w:val="none" w:sz="0" w:space="0" w:color="auto"/>
        <w:bottom w:val="none" w:sz="0" w:space="0" w:color="auto"/>
        <w:right w:val="none" w:sz="0" w:space="0" w:color="auto"/>
      </w:divBdr>
    </w:div>
    <w:div w:id="516819475">
      <w:bodyDiv w:val="1"/>
      <w:marLeft w:val="0"/>
      <w:marRight w:val="0"/>
      <w:marTop w:val="0"/>
      <w:marBottom w:val="0"/>
      <w:divBdr>
        <w:top w:val="none" w:sz="0" w:space="0" w:color="auto"/>
        <w:left w:val="none" w:sz="0" w:space="0" w:color="auto"/>
        <w:bottom w:val="none" w:sz="0" w:space="0" w:color="auto"/>
        <w:right w:val="none" w:sz="0" w:space="0" w:color="auto"/>
      </w:divBdr>
    </w:div>
    <w:div w:id="528765476">
      <w:bodyDiv w:val="1"/>
      <w:marLeft w:val="0"/>
      <w:marRight w:val="0"/>
      <w:marTop w:val="0"/>
      <w:marBottom w:val="0"/>
      <w:divBdr>
        <w:top w:val="none" w:sz="0" w:space="0" w:color="auto"/>
        <w:left w:val="none" w:sz="0" w:space="0" w:color="auto"/>
        <w:bottom w:val="none" w:sz="0" w:space="0" w:color="auto"/>
        <w:right w:val="none" w:sz="0" w:space="0" w:color="auto"/>
      </w:divBdr>
    </w:div>
    <w:div w:id="534394665">
      <w:bodyDiv w:val="1"/>
      <w:marLeft w:val="0"/>
      <w:marRight w:val="0"/>
      <w:marTop w:val="0"/>
      <w:marBottom w:val="0"/>
      <w:divBdr>
        <w:top w:val="none" w:sz="0" w:space="0" w:color="auto"/>
        <w:left w:val="none" w:sz="0" w:space="0" w:color="auto"/>
        <w:bottom w:val="none" w:sz="0" w:space="0" w:color="auto"/>
        <w:right w:val="none" w:sz="0" w:space="0" w:color="auto"/>
      </w:divBdr>
    </w:div>
    <w:div w:id="551769070">
      <w:bodyDiv w:val="1"/>
      <w:marLeft w:val="0"/>
      <w:marRight w:val="0"/>
      <w:marTop w:val="0"/>
      <w:marBottom w:val="0"/>
      <w:divBdr>
        <w:top w:val="none" w:sz="0" w:space="0" w:color="auto"/>
        <w:left w:val="none" w:sz="0" w:space="0" w:color="auto"/>
        <w:bottom w:val="none" w:sz="0" w:space="0" w:color="auto"/>
        <w:right w:val="none" w:sz="0" w:space="0" w:color="auto"/>
      </w:divBdr>
    </w:div>
    <w:div w:id="552154108">
      <w:bodyDiv w:val="1"/>
      <w:marLeft w:val="0"/>
      <w:marRight w:val="0"/>
      <w:marTop w:val="0"/>
      <w:marBottom w:val="0"/>
      <w:divBdr>
        <w:top w:val="none" w:sz="0" w:space="0" w:color="auto"/>
        <w:left w:val="none" w:sz="0" w:space="0" w:color="auto"/>
        <w:bottom w:val="none" w:sz="0" w:space="0" w:color="auto"/>
        <w:right w:val="none" w:sz="0" w:space="0" w:color="auto"/>
      </w:divBdr>
    </w:div>
    <w:div w:id="555317421">
      <w:bodyDiv w:val="1"/>
      <w:marLeft w:val="0"/>
      <w:marRight w:val="0"/>
      <w:marTop w:val="0"/>
      <w:marBottom w:val="0"/>
      <w:divBdr>
        <w:top w:val="none" w:sz="0" w:space="0" w:color="auto"/>
        <w:left w:val="none" w:sz="0" w:space="0" w:color="auto"/>
        <w:bottom w:val="none" w:sz="0" w:space="0" w:color="auto"/>
        <w:right w:val="none" w:sz="0" w:space="0" w:color="auto"/>
      </w:divBdr>
    </w:div>
    <w:div w:id="556673432">
      <w:bodyDiv w:val="1"/>
      <w:marLeft w:val="0"/>
      <w:marRight w:val="0"/>
      <w:marTop w:val="0"/>
      <w:marBottom w:val="0"/>
      <w:divBdr>
        <w:top w:val="none" w:sz="0" w:space="0" w:color="auto"/>
        <w:left w:val="none" w:sz="0" w:space="0" w:color="auto"/>
        <w:bottom w:val="none" w:sz="0" w:space="0" w:color="auto"/>
        <w:right w:val="none" w:sz="0" w:space="0" w:color="auto"/>
      </w:divBdr>
    </w:div>
    <w:div w:id="557397665">
      <w:bodyDiv w:val="1"/>
      <w:marLeft w:val="0"/>
      <w:marRight w:val="0"/>
      <w:marTop w:val="0"/>
      <w:marBottom w:val="0"/>
      <w:divBdr>
        <w:top w:val="none" w:sz="0" w:space="0" w:color="auto"/>
        <w:left w:val="none" w:sz="0" w:space="0" w:color="auto"/>
        <w:bottom w:val="none" w:sz="0" w:space="0" w:color="auto"/>
        <w:right w:val="none" w:sz="0" w:space="0" w:color="auto"/>
      </w:divBdr>
    </w:div>
    <w:div w:id="560025861">
      <w:bodyDiv w:val="1"/>
      <w:marLeft w:val="0"/>
      <w:marRight w:val="0"/>
      <w:marTop w:val="0"/>
      <w:marBottom w:val="0"/>
      <w:divBdr>
        <w:top w:val="none" w:sz="0" w:space="0" w:color="auto"/>
        <w:left w:val="none" w:sz="0" w:space="0" w:color="auto"/>
        <w:bottom w:val="none" w:sz="0" w:space="0" w:color="auto"/>
        <w:right w:val="none" w:sz="0" w:space="0" w:color="auto"/>
      </w:divBdr>
    </w:div>
    <w:div w:id="571962953">
      <w:bodyDiv w:val="1"/>
      <w:marLeft w:val="0"/>
      <w:marRight w:val="0"/>
      <w:marTop w:val="0"/>
      <w:marBottom w:val="0"/>
      <w:divBdr>
        <w:top w:val="none" w:sz="0" w:space="0" w:color="auto"/>
        <w:left w:val="none" w:sz="0" w:space="0" w:color="auto"/>
        <w:bottom w:val="none" w:sz="0" w:space="0" w:color="auto"/>
        <w:right w:val="none" w:sz="0" w:space="0" w:color="auto"/>
      </w:divBdr>
    </w:div>
    <w:div w:id="577597986">
      <w:bodyDiv w:val="1"/>
      <w:marLeft w:val="0"/>
      <w:marRight w:val="0"/>
      <w:marTop w:val="0"/>
      <w:marBottom w:val="0"/>
      <w:divBdr>
        <w:top w:val="none" w:sz="0" w:space="0" w:color="auto"/>
        <w:left w:val="none" w:sz="0" w:space="0" w:color="auto"/>
        <w:bottom w:val="none" w:sz="0" w:space="0" w:color="auto"/>
        <w:right w:val="none" w:sz="0" w:space="0" w:color="auto"/>
      </w:divBdr>
    </w:div>
    <w:div w:id="581598101">
      <w:bodyDiv w:val="1"/>
      <w:marLeft w:val="0"/>
      <w:marRight w:val="0"/>
      <w:marTop w:val="0"/>
      <w:marBottom w:val="0"/>
      <w:divBdr>
        <w:top w:val="none" w:sz="0" w:space="0" w:color="auto"/>
        <w:left w:val="none" w:sz="0" w:space="0" w:color="auto"/>
        <w:bottom w:val="none" w:sz="0" w:space="0" w:color="auto"/>
        <w:right w:val="none" w:sz="0" w:space="0" w:color="auto"/>
      </w:divBdr>
    </w:div>
    <w:div w:id="596863637">
      <w:bodyDiv w:val="1"/>
      <w:marLeft w:val="0"/>
      <w:marRight w:val="0"/>
      <w:marTop w:val="0"/>
      <w:marBottom w:val="0"/>
      <w:divBdr>
        <w:top w:val="none" w:sz="0" w:space="0" w:color="auto"/>
        <w:left w:val="none" w:sz="0" w:space="0" w:color="auto"/>
        <w:bottom w:val="none" w:sz="0" w:space="0" w:color="auto"/>
        <w:right w:val="none" w:sz="0" w:space="0" w:color="auto"/>
      </w:divBdr>
    </w:div>
    <w:div w:id="602156203">
      <w:bodyDiv w:val="1"/>
      <w:marLeft w:val="0"/>
      <w:marRight w:val="0"/>
      <w:marTop w:val="0"/>
      <w:marBottom w:val="0"/>
      <w:divBdr>
        <w:top w:val="none" w:sz="0" w:space="0" w:color="auto"/>
        <w:left w:val="none" w:sz="0" w:space="0" w:color="auto"/>
        <w:bottom w:val="none" w:sz="0" w:space="0" w:color="auto"/>
        <w:right w:val="none" w:sz="0" w:space="0" w:color="auto"/>
      </w:divBdr>
    </w:div>
    <w:div w:id="628168597">
      <w:bodyDiv w:val="1"/>
      <w:marLeft w:val="0"/>
      <w:marRight w:val="0"/>
      <w:marTop w:val="0"/>
      <w:marBottom w:val="0"/>
      <w:divBdr>
        <w:top w:val="none" w:sz="0" w:space="0" w:color="auto"/>
        <w:left w:val="none" w:sz="0" w:space="0" w:color="auto"/>
        <w:bottom w:val="none" w:sz="0" w:space="0" w:color="auto"/>
        <w:right w:val="none" w:sz="0" w:space="0" w:color="auto"/>
      </w:divBdr>
    </w:div>
    <w:div w:id="628896986">
      <w:bodyDiv w:val="1"/>
      <w:marLeft w:val="0"/>
      <w:marRight w:val="0"/>
      <w:marTop w:val="0"/>
      <w:marBottom w:val="0"/>
      <w:divBdr>
        <w:top w:val="none" w:sz="0" w:space="0" w:color="auto"/>
        <w:left w:val="none" w:sz="0" w:space="0" w:color="auto"/>
        <w:bottom w:val="none" w:sz="0" w:space="0" w:color="auto"/>
        <w:right w:val="none" w:sz="0" w:space="0" w:color="auto"/>
      </w:divBdr>
    </w:div>
    <w:div w:id="639725056">
      <w:bodyDiv w:val="1"/>
      <w:marLeft w:val="0"/>
      <w:marRight w:val="0"/>
      <w:marTop w:val="0"/>
      <w:marBottom w:val="0"/>
      <w:divBdr>
        <w:top w:val="none" w:sz="0" w:space="0" w:color="auto"/>
        <w:left w:val="none" w:sz="0" w:space="0" w:color="auto"/>
        <w:bottom w:val="none" w:sz="0" w:space="0" w:color="auto"/>
        <w:right w:val="none" w:sz="0" w:space="0" w:color="auto"/>
      </w:divBdr>
    </w:div>
    <w:div w:id="676267983">
      <w:bodyDiv w:val="1"/>
      <w:marLeft w:val="0"/>
      <w:marRight w:val="0"/>
      <w:marTop w:val="0"/>
      <w:marBottom w:val="0"/>
      <w:divBdr>
        <w:top w:val="none" w:sz="0" w:space="0" w:color="auto"/>
        <w:left w:val="none" w:sz="0" w:space="0" w:color="auto"/>
        <w:bottom w:val="none" w:sz="0" w:space="0" w:color="auto"/>
        <w:right w:val="none" w:sz="0" w:space="0" w:color="auto"/>
      </w:divBdr>
    </w:div>
    <w:div w:id="681397041">
      <w:bodyDiv w:val="1"/>
      <w:marLeft w:val="0"/>
      <w:marRight w:val="0"/>
      <w:marTop w:val="0"/>
      <w:marBottom w:val="0"/>
      <w:divBdr>
        <w:top w:val="none" w:sz="0" w:space="0" w:color="auto"/>
        <w:left w:val="none" w:sz="0" w:space="0" w:color="auto"/>
        <w:bottom w:val="none" w:sz="0" w:space="0" w:color="auto"/>
        <w:right w:val="none" w:sz="0" w:space="0" w:color="auto"/>
      </w:divBdr>
    </w:div>
    <w:div w:id="699015604">
      <w:bodyDiv w:val="1"/>
      <w:marLeft w:val="0"/>
      <w:marRight w:val="0"/>
      <w:marTop w:val="0"/>
      <w:marBottom w:val="0"/>
      <w:divBdr>
        <w:top w:val="none" w:sz="0" w:space="0" w:color="auto"/>
        <w:left w:val="none" w:sz="0" w:space="0" w:color="auto"/>
        <w:bottom w:val="none" w:sz="0" w:space="0" w:color="auto"/>
        <w:right w:val="none" w:sz="0" w:space="0" w:color="auto"/>
      </w:divBdr>
    </w:div>
    <w:div w:id="699284089">
      <w:bodyDiv w:val="1"/>
      <w:marLeft w:val="0"/>
      <w:marRight w:val="0"/>
      <w:marTop w:val="0"/>
      <w:marBottom w:val="0"/>
      <w:divBdr>
        <w:top w:val="none" w:sz="0" w:space="0" w:color="auto"/>
        <w:left w:val="none" w:sz="0" w:space="0" w:color="auto"/>
        <w:bottom w:val="none" w:sz="0" w:space="0" w:color="auto"/>
        <w:right w:val="none" w:sz="0" w:space="0" w:color="auto"/>
      </w:divBdr>
    </w:div>
    <w:div w:id="702290807">
      <w:bodyDiv w:val="1"/>
      <w:marLeft w:val="0"/>
      <w:marRight w:val="0"/>
      <w:marTop w:val="0"/>
      <w:marBottom w:val="0"/>
      <w:divBdr>
        <w:top w:val="none" w:sz="0" w:space="0" w:color="auto"/>
        <w:left w:val="none" w:sz="0" w:space="0" w:color="auto"/>
        <w:bottom w:val="none" w:sz="0" w:space="0" w:color="auto"/>
        <w:right w:val="none" w:sz="0" w:space="0" w:color="auto"/>
      </w:divBdr>
    </w:div>
    <w:div w:id="702511251">
      <w:bodyDiv w:val="1"/>
      <w:marLeft w:val="0"/>
      <w:marRight w:val="0"/>
      <w:marTop w:val="0"/>
      <w:marBottom w:val="0"/>
      <w:divBdr>
        <w:top w:val="none" w:sz="0" w:space="0" w:color="auto"/>
        <w:left w:val="none" w:sz="0" w:space="0" w:color="auto"/>
        <w:bottom w:val="none" w:sz="0" w:space="0" w:color="auto"/>
        <w:right w:val="none" w:sz="0" w:space="0" w:color="auto"/>
      </w:divBdr>
    </w:div>
    <w:div w:id="702677562">
      <w:bodyDiv w:val="1"/>
      <w:marLeft w:val="0"/>
      <w:marRight w:val="0"/>
      <w:marTop w:val="0"/>
      <w:marBottom w:val="0"/>
      <w:divBdr>
        <w:top w:val="none" w:sz="0" w:space="0" w:color="auto"/>
        <w:left w:val="none" w:sz="0" w:space="0" w:color="auto"/>
        <w:bottom w:val="none" w:sz="0" w:space="0" w:color="auto"/>
        <w:right w:val="none" w:sz="0" w:space="0" w:color="auto"/>
      </w:divBdr>
    </w:div>
    <w:div w:id="724253021">
      <w:bodyDiv w:val="1"/>
      <w:marLeft w:val="0"/>
      <w:marRight w:val="0"/>
      <w:marTop w:val="0"/>
      <w:marBottom w:val="0"/>
      <w:divBdr>
        <w:top w:val="none" w:sz="0" w:space="0" w:color="auto"/>
        <w:left w:val="none" w:sz="0" w:space="0" w:color="auto"/>
        <w:bottom w:val="none" w:sz="0" w:space="0" w:color="auto"/>
        <w:right w:val="none" w:sz="0" w:space="0" w:color="auto"/>
      </w:divBdr>
    </w:div>
    <w:div w:id="736973441">
      <w:bodyDiv w:val="1"/>
      <w:marLeft w:val="0"/>
      <w:marRight w:val="0"/>
      <w:marTop w:val="0"/>
      <w:marBottom w:val="0"/>
      <w:divBdr>
        <w:top w:val="none" w:sz="0" w:space="0" w:color="auto"/>
        <w:left w:val="none" w:sz="0" w:space="0" w:color="auto"/>
        <w:bottom w:val="none" w:sz="0" w:space="0" w:color="auto"/>
        <w:right w:val="none" w:sz="0" w:space="0" w:color="auto"/>
      </w:divBdr>
      <w:divsChild>
        <w:div w:id="41754408">
          <w:marLeft w:val="480"/>
          <w:marRight w:val="0"/>
          <w:marTop w:val="0"/>
          <w:marBottom w:val="0"/>
          <w:divBdr>
            <w:top w:val="none" w:sz="0" w:space="0" w:color="auto"/>
            <w:left w:val="none" w:sz="0" w:space="0" w:color="auto"/>
            <w:bottom w:val="none" w:sz="0" w:space="0" w:color="auto"/>
            <w:right w:val="none" w:sz="0" w:space="0" w:color="auto"/>
          </w:divBdr>
        </w:div>
        <w:div w:id="137262261">
          <w:marLeft w:val="480"/>
          <w:marRight w:val="0"/>
          <w:marTop w:val="0"/>
          <w:marBottom w:val="0"/>
          <w:divBdr>
            <w:top w:val="none" w:sz="0" w:space="0" w:color="auto"/>
            <w:left w:val="none" w:sz="0" w:space="0" w:color="auto"/>
            <w:bottom w:val="none" w:sz="0" w:space="0" w:color="auto"/>
            <w:right w:val="none" w:sz="0" w:space="0" w:color="auto"/>
          </w:divBdr>
        </w:div>
        <w:div w:id="279841463">
          <w:marLeft w:val="480"/>
          <w:marRight w:val="0"/>
          <w:marTop w:val="0"/>
          <w:marBottom w:val="0"/>
          <w:divBdr>
            <w:top w:val="none" w:sz="0" w:space="0" w:color="auto"/>
            <w:left w:val="none" w:sz="0" w:space="0" w:color="auto"/>
            <w:bottom w:val="none" w:sz="0" w:space="0" w:color="auto"/>
            <w:right w:val="none" w:sz="0" w:space="0" w:color="auto"/>
          </w:divBdr>
        </w:div>
        <w:div w:id="293294533">
          <w:marLeft w:val="480"/>
          <w:marRight w:val="0"/>
          <w:marTop w:val="0"/>
          <w:marBottom w:val="0"/>
          <w:divBdr>
            <w:top w:val="none" w:sz="0" w:space="0" w:color="auto"/>
            <w:left w:val="none" w:sz="0" w:space="0" w:color="auto"/>
            <w:bottom w:val="none" w:sz="0" w:space="0" w:color="auto"/>
            <w:right w:val="none" w:sz="0" w:space="0" w:color="auto"/>
          </w:divBdr>
        </w:div>
        <w:div w:id="293369845">
          <w:marLeft w:val="480"/>
          <w:marRight w:val="0"/>
          <w:marTop w:val="0"/>
          <w:marBottom w:val="0"/>
          <w:divBdr>
            <w:top w:val="none" w:sz="0" w:space="0" w:color="auto"/>
            <w:left w:val="none" w:sz="0" w:space="0" w:color="auto"/>
            <w:bottom w:val="none" w:sz="0" w:space="0" w:color="auto"/>
            <w:right w:val="none" w:sz="0" w:space="0" w:color="auto"/>
          </w:divBdr>
        </w:div>
        <w:div w:id="297686860">
          <w:marLeft w:val="480"/>
          <w:marRight w:val="0"/>
          <w:marTop w:val="0"/>
          <w:marBottom w:val="0"/>
          <w:divBdr>
            <w:top w:val="none" w:sz="0" w:space="0" w:color="auto"/>
            <w:left w:val="none" w:sz="0" w:space="0" w:color="auto"/>
            <w:bottom w:val="none" w:sz="0" w:space="0" w:color="auto"/>
            <w:right w:val="none" w:sz="0" w:space="0" w:color="auto"/>
          </w:divBdr>
        </w:div>
        <w:div w:id="308097475">
          <w:marLeft w:val="480"/>
          <w:marRight w:val="0"/>
          <w:marTop w:val="0"/>
          <w:marBottom w:val="0"/>
          <w:divBdr>
            <w:top w:val="none" w:sz="0" w:space="0" w:color="auto"/>
            <w:left w:val="none" w:sz="0" w:space="0" w:color="auto"/>
            <w:bottom w:val="none" w:sz="0" w:space="0" w:color="auto"/>
            <w:right w:val="none" w:sz="0" w:space="0" w:color="auto"/>
          </w:divBdr>
        </w:div>
        <w:div w:id="320935350">
          <w:marLeft w:val="480"/>
          <w:marRight w:val="0"/>
          <w:marTop w:val="0"/>
          <w:marBottom w:val="0"/>
          <w:divBdr>
            <w:top w:val="none" w:sz="0" w:space="0" w:color="auto"/>
            <w:left w:val="none" w:sz="0" w:space="0" w:color="auto"/>
            <w:bottom w:val="none" w:sz="0" w:space="0" w:color="auto"/>
            <w:right w:val="none" w:sz="0" w:space="0" w:color="auto"/>
          </w:divBdr>
        </w:div>
        <w:div w:id="329406890">
          <w:marLeft w:val="480"/>
          <w:marRight w:val="0"/>
          <w:marTop w:val="0"/>
          <w:marBottom w:val="0"/>
          <w:divBdr>
            <w:top w:val="none" w:sz="0" w:space="0" w:color="auto"/>
            <w:left w:val="none" w:sz="0" w:space="0" w:color="auto"/>
            <w:bottom w:val="none" w:sz="0" w:space="0" w:color="auto"/>
            <w:right w:val="none" w:sz="0" w:space="0" w:color="auto"/>
          </w:divBdr>
        </w:div>
        <w:div w:id="402870641">
          <w:marLeft w:val="480"/>
          <w:marRight w:val="0"/>
          <w:marTop w:val="0"/>
          <w:marBottom w:val="0"/>
          <w:divBdr>
            <w:top w:val="none" w:sz="0" w:space="0" w:color="auto"/>
            <w:left w:val="none" w:sz="0" w:space="0" w:color="auto"/>
            <w:bottom w:val="none" w:sz="0" w:space="0" w:color="auto"/>
            <w:right w:val="none" w:sz="0" w:space="0" w:color="auto"/>
          </w:divBdr>
        </w:div>
        <w:div w:id="414325809">
          <w:marLeft w:val="480"/>
          <w:marRight w:val="0"/>
          <w:marTop w:val="0"/>
          <w:marBottom w:val="0"/>
          <w:divBdr>
            <w:top w:val="none" w:sz="0" w:space="0" w:color="auto"/>
            <w:left w:val="none" w:sz="0" w:space="0" w:color="auto"/>
            <w:bottom w:val="none" w:sz="0" w:space="0" w:color="auto"/>
            <w:right w:val="none" w:sz="0" w:space="0" w:color="auto"/>
          </w:divBdr>
        </w:div>
        <w:div w:id="466702187">
          <w:marLeft w:val="480"/>
          <w:marRight w:val="0"/>
          <w:marTop w:val="0"/>
          <w:marBottom w:val="0"/>
          <w:divBdr>
            <w:top w:val="none" w:sz="0" w:space="0" w:color="auto"/>
            <w:left w:val="none" w:sz="0" w:space="0" w:color="auto"/>
            <w:bottom w:val="none" w:sz="0" w:space="0" w:color="auto"/>
            <w:right w:val="none" w:sz="0" w:space="0" w:color="auto"/>
          </w:divBdr>
        </w:div>
        <w:div w:id="468863089">
          <w:marLeft w:val="480"/>
          <w:marRight w:val="0"/>
          <w:marTop w:val="0"/>
          <w:marBottom w:val="0"/>
          <w:divBdr>
            <w:top w:val="none" w:sz="0" w:space="0" w:color="auto"/>
            <w:left w:val="none" w:sz="0" w:space="0" w:color="auto"/>
            <w:bottom w:val="none" w:sz="0" w:space="0" w:color="auto"/>
            <w:right w:val="none" w:sz="0" w:space="0" w:color="auto"/>
          </w:divBdr>
        </w:div>
        <w:div w:id="497573880">
          <w:marLeft w:val="480"/>
          <w:marRight w:val="0"/>
          <w:marTop w:val="0"/>
          <w:marBottom w:val="0"/>
          <w:divBdr>
            <w:top w:val="none" w:sz="0" w:space="0" w:color="auto"/>
            <w:left w:val="none" w:sz="0" w:space="0" w:color="auto"/>
            <w:bottom w:val="none" w:sz="0" w:space="0" w:color="auto"/>
            <w:right w:val="none" w:sz="0" w:space="0" w:color="auto"/>
          </w:divBdr>
        </w:div>
        <w:div w:id="499006807">
          <w:marLeft w:val="480"/>
          <w:marRight w:val="0"/>
          <w:marTop w:val="0"/>
          <w:marBottom w:val="0"/>
          <w:divBdr>
            <w:top w:val="none" w:sz="0" w:space="0" w:color="auto"/>
            <w:left w:val="none" w:sz="0" w:space="0" w:color="auto"/>
            <w:bottom w:val="none" w:sz="0" w:space="0" w:color="auto"/>
            <w:right w:val="none" w:sz="0" w:space="0" w:color="auto"/>
          </w:divBdr>
        </w:div>
        <w:div w:id="519010631">
          <w:marLeft w:val="480"/>
          <w:marRight w:val="0"/>
          <w:marTop w:val="0"/>
          <w:marBottom w:val="0"/>
          <w:divBdr>
            <w:top w:val="none" w:sz="0" w:space="0" w:color="auto"/>
            <w:left w:val="none" w:sz="0" w:space="0" w:color="auto"/>
            <w:bottom w:val="none" w:sz="0" w:space="0" w:color="auto"/>
            <w:right w:val="none" w:sz="0" w:space="0" w:color="auto"/>
          </w:divBdr>
        </w:div>
        <w:div w:id="539325499">
          <w:marLeft w:val="480"/>
          <w:marRight w:val="0"/>
          <w:marTop w:val="0"/>
          <w:marBottom w:val="0"/>
          <w:divBdr>
            <w:top w:val="none" w:sz="0" w:space="0" w:color="auto"/>
            <w:left w:val="none" w:sz="0" w:space="0" w:color="auto"/>
            <w:bottom w:val="none" w:sz="0" w:space="0" w:color="auto"/>
            <w:right w:val="none" w:sz="0" w:space="0" w:color="auto"/>
          </w:divBdr>
        </w:div>
        <w:div w:id="649527615">
          <w:marLeft w:val="480"/>
          <w:marRight w:val="0"/>
          <w:marTop w:val="0"/>
          <w:marBottom w:val="0"/>
          <w:divBdr>
            <w:top w:val="none" w:sz="0" w:space="0" w:color="auto"/>
            <w:left w:val="none" w:sz="0" w:space="0" w:color="auto"/>
            <w:bottom w:val="none" w:sz="0" w:space="0" w:color="auto"/>
            <w:right w:val="none" w:sz="0" w:space="0" w:color="auto"/>
          </w:divBdr>
        </w:div>
        <w:div w:id="653802122">
          <w:marLeft w:val="480"/>
          <w:marRight w:val="0"/>
          <w:marTop w:val="0"/>
          <w:marBottom w:val="0"/>
          <w:divBdr>
            <w:top w:val="none" w:sz="0" w:space="0" w:color="auto"/>
            <w:left w:val="none" w:sz="0" w:space="0" w:color="auto"/>
            <w:bottom w:val="none" w:sz="0" w:space="0" w:color="auto"/>
            <w:right w:val="none" w:sz="0" w:space="0" w:color="auto"/>
          </w:divBdr>
        </w:div>
        <w:div w:id="828445017">
          <w:marLeft w:val="480"/>
          <w:marRight w:val="0"/>
          <w:marTop w:val="0"/>
          <w:marBottom w:val="0"/>
          <w:divBdr>
            <w:top w:val="none" w:sz="0" w:space="0" w:color="auto"/>
            <w:left w:val="none" w:sz="0" w:space="0" w:color="auto"/>
            <w:bottom w:val="none" w:sz="0" w:space="0" w:color="auto"/>
            <w:right w:val="none" w:sz="0" w:space="0" w:color="auto"/>
          </w:divBdr>
        </w:div>
        <w:div w:id="831028302">
          <w:marLeft w:val="480"/>
          <w:marRight w:val="0"/>
          <w:marTop w:val="0"/>
          <w:marBottom w:val="0"/>
          <w:divBdr>
            <w:top w:val="none" w:sz="0" w:space="0" w:color="auto"/>
            <w:left w:val="none" w:sz="0" w:space="0" w:color="auto"/>
            <w:bottom w:val="none" w:sz="0" w:space="0" w:color="auto"/>
            <w:right w:val="none" w:sz="0" w:space="0" w:color="auto"/>
          </w:divBdr>
        </w:div>
        <w:div w:id="855536261">
          <w:marLeft w:val="480"/>
          <w:marRight w:val="0"/>
          <w:marTop w:val="0"/>
          <w:marBottom w:val="0"/>
          <w:divBdr>
            <w:top w:val="none" w:sz="0" w:space="0" w:color="auto"/>
            <w:left w:val="none" w:sz="0" w:space="0" w:color="auto"/>
            <w:bottom w:val="none" w:sz="0" w:space="0" w:color="auto"/>
            <w:right w:val="none" w:sz="0" w:space="0" w:color="auto"/>
          </w:divBdr>
        </w:div>
        <w:div w:id="1092773102">
          <w:marLeft w:val="480"/>
          <w:marRight w:val="0"/>
          <w:marTop w:val="0"/>
          <w:marBottom w:val="0"/>
          <w:divBdr>
            <w:top w:val="none" w:sz="0" w:space="0" w:color="auto"/>
            <w:left w:val="none" w:sz="0" w:space="0" w:color="auto"/>
            <w:bottom w:val="none" w:sz="0" w:space="0" w:color="auto"/>
            <w:right w:val="none" w:sz="0" w:space="0" w:color="auto"/>
          </w:divBdr>
        </w:div>
        <w:div w:id="1156339400">
          <w:marLeft w:val="480"/>
          <w:marRight w:val="0"/>
          <w:marTop w:val="0"/>
          <w:marBottom w:val="0"/>
          <w:divBdr>
            <w:top w:val="none" w:sz="0" w:space="0" w:color="auto"/>
            <w:left w:val="none" w:sz="0" w:space="0" w:color="auto"/>
            <w:bottom w:val="none" w:sz="0" w:space="0" w:color="auto"/>
            <w:right w:val="none" w:sz="0" w:space="0" w:color="auto"/>
          </w:divBdr>
        </w:div>
        <w:div w:id="1158232243">
          <w:marLeft w:val="480"/>
          <w:marRight w:val="0"/>
          <w:marTop w:val="0"/>
          <w:marBottom w:val="0"/>
          <w:divBdr>
            <w:top w:val="none" w:sz="0" w:space="0" w:color="auto"/>
            <w:left w:val="none" w:sz="0" w:space="0" w:color="auto"/>
            <w:bottom w:val="none" w:sz="0" w:space="0" w:color="auto"/>
            <w:right w:val="none" w:sz="0" w:space="0" w:color="auto"/>
          </w:divBdr>
        </w:div>
        <w:div w:id="1161458447">
          <w:marLeft w:val="480"/>
          <w:marRight w:val="0"/>
          <w:marTop w:val="0"/>
          <w:marBottom w:val="0"/>
          <w:divBdr>
            <w:top w:val="none" w:sz="0" w:space="0" w:color="auto"/>
            <w:left w:val="none" w:sz="0" w:space="0" w:color="auto"/>
            <w:bottom w:val="none" w:sz="0" w:space="0" w:color="auto"/>
            <w:right w:val="none" w:sz="0" w:space="0" w:color="auto"/>
          </w:divBdr>
        </w:div>
        <w:div w:id="1171218695">
          <w:marLeft w:val="480"/>
          <w:marRight w:val="0"/>
          <w:marTop w:val="0"/>
          <w:marBottom w:val="0"/>
          <w:divBdr>
            <w:top w:val="none" w:sz="0" w:space="0" w:color="auto"/>
            <w:left w:val="none" w:sz="0" w:space="0" w:color="auto"/>
            <w:bottom w:val="none" w:sz="0" w:space="0" w:color="auto"/>
            <w:right w:val="none" w:sz="0" w:space="0" w:color="auto"/>
          </w:divBdr>
        </w:div>
        <w:div w:id="1176580535">
          <w:marLeft w:val="480"/>
          <w:marRight w:val="0"/>
          <w:marTop w:val="0"/>
          <w:marBottom w:val="0"/>
          <w:divBdr>
            <w:top w:val="none" w:sz="0" w:space="0" w:color="auto"/>
            <w:left w:val="none" w:sz="0" w:space="0" w:color="auto"/>
            <w:bottom w:val="none" w:sz="0" w:space="0" w:color="auto"/>
            <w:right w:val="none" w:sz="0" w:space="0" w:color="auto"/>
          </w:divBdr>
        </w:div>
        <w:div w:id="1186599191">
          <w:marLeft w:val="480"/>
          <w:marRight w:val="0"/>
          <w:marTop w:val="0"/>
          <w:marBottom w:val="0"/>
          <w:divBdr>
            <w:top w:val="none" w:sz="0" w:space="0" w:color="auto"/>
            <w:left w:val="none" w:sz="0" w:space="0" w:color="auto"/>
            <w:bottom w:val="none" w:sz="0" w:space="0" w:color="auto"/>
            <w:right w:val="none" w:sz="0" w:space="0" w:color="auto"/>
          </w:divBdr>
        </w:div>
        <w:div w:id="1249927464">
          <w:marLeft w:val="480"/>
          <w:marRight w:val="0"/>
          <w:marTop w:val="0"/>
          <w:marBottom w:val="0"/>
          <w:divBdr>
            <w:top w:val="none" w:sz="0" w:space="0" w:color="auto"/>
            <w:left w:val="none" w:sz="0" w:space="0" w:color="auto"/>
            <w:bottom w:val="none" w:sz="0" w:space="0" w:color="auto"/>
            <w:right w:val="none" w:sz="0" w:space="0" w:color="auto"/>
          </w:divBdr>
        </w:div>
        <w:div w:id="1331373778">
          <w:marLeft w:val="480"/>
          <w:marRight w:val="0"/>
          <w:marTop w:val="0"/>
          <w:marBottom w:val="0"/>
          <w:divBdr>
            <w:top w:val="none" w:sz="0" w:space="0" w:color="auto"/>
            <w:left w:val="none" w:sz="0" w:space="0" w:color="auto"/>
            <w:bottom w:val="none" w:sz="0" w:space="0" w:color="auto"/>
            <w:right w:val="none" w:sz="0" w:space="0" w:color="auto"/>
          </w:divBdr>
        </w:div>
        <w:div w:id="1380009604">
          <w:marLeft w:val="480"/>
          <w:marRight w:val="0"/>
          <w:marTop w:val="0"/>
          <w:marBottom w:val="0"/>
          <w:divBdr>
            <w:top w:val="none" w:sz="0" w:space="0" w:color="auto"/>
            <w:left w:val="none" w:sz="0" w:space="0" w:color="auto"/>
            <w:bottom w:val="none" w:sz="0" w:space="0" w:color="auto"/>
            <w:right w:val="none" w:sz="0" w:space="0" w:color="auto"/>
          </w:divBdr>
        </w:div>
        <w:div w:id="1385133318">
          <w:marLeft w:val="480"/>
          <w:marRight w:val="0"/>
          <w:marTop w:val="0"/>
          <w:marBottom w:val="0"/>
          <w:divBdr>
            <w:top w:val="none" w:sz="0" w:space="0" w:color="auto"/>
            <w:left w:val="none" w:sz="0" w:space="0" w:color="auto"/>
            <w:bottom w:val="none" w:sz="0" w:space="0" w:color="auto"/>
            <w:right w:val="none" w:sz="0" w:space="0" w:color="auto"/>
          </w:divBdr>
        </w:div>
        <w:div w:id="1452170070">
          <w:marLeft w:val="480"/>
          <w:marRight w:val="0"/>
          <w:marTop w:val="0"/>
          <w:marBottom w:val="0"/>
          <w:divBdr>
            <w:top w:val="none" w:sz="0" w:space="0" w:color="auto"/>
            <w:left w:val="none" w:sz="0" w:space="0" w:color="auto"/>
            <w:bottom w:val="none" w:sz="0" w:space="0" w:color="auto"/>
            <w:right w:val="none" w:sz="0" w:space="0" w:color="auto"/>
          </w:divBdr>
        </w:div>
        <w:div w:id="1453132276">
          <w:marLeft w:val="480"/>
          <w:marRight w:val="0"/>
          <w:marTop w:val="0"/>
          <w:marBottom w:val="0"/>
          <w:divBdr>
            <w:top w:val="none" w:sz="0" w:space="0" w:color="auto"/>
            <w:left w:val="none" w:sz="0" w:space="0" w:color="auto"/>
            <w:bottom w:val="none" w:sz="0" w:space="0" w:color="auto"/>
            <w:right w:val="none" w:sz="0" w:space="0" w:color="auto"/>
          </w:divBdr>
        </w:div>
        <w:div w:id="1504706957">
          <w:marLeft w:val="480"/>
          <w:marRight w:val="0"/>
          <w:marTop w:val="0"/>
          <w:marBottom w:val="0"/>
          <w:divBdr>
            <w:top w:val="none" w:sz="0" w:space="0" w:color="auto"/>
            <w:left w:val="none" w:sz="0" w:space="0" w:color="auto"/>
            <w:bottom w:val="none" w:sz="0" w:space="0" w:color="auto"/>
            <w:right w:val="none" w:sz="0" w:space="0" w:color="auto"/>
          </w:divBdr>
        </w:div>
        <w:div w:id="1510753260">
          <w:marLeft w:val="480"/>
          <w:marRight w:val="0"/>
          <w:marTop w:val="0"/>
          <w:marBottom w:val="0"/>
          <w:divBdr>
            <w:top w:val="none" w:sz="0" w:space="0" w:color="auto"/>
            <w:left w:val="none" w:sz="0" w:space="0" w:color="auto"/>
            <w:bottom w:val="none" w:sz="0" w:space="0" w:color="auto"/>
            <w:right w:val="none" w:sz="0" w:space="0" w:color="auto"/>
          </w:divBdr>
        </w:div>
        <w:div w:id="1511456844">
          <w:marLeft w:val="480"/>
          <w:marRight w:val="0"/>
          <w:marTop w:val="0"/>
          <w:marBottom w:val="0"/>
          <w:divBdr>
            <w:top w:val="none" w:sz="0" w:space="0" w:color="auto"/>
            <w:left w:val="none" w:sz="0" w:space="0" w:color="auto"/>
            <w:bottom w:val="none" w:sz="0" w:space="0" w:color="auto"/>
            <w:right w:val="none" w:sz="0" w:space="0" w:color="auto"/>
          </w:divBdr>
        </w:div>
        <w:div w:id="1553342150">
          <w:marLeft w:val="480"/>
          <w:marRight w:val="0"/>
          <w:marTop w:val="0"/>
          <w:marBottom w:val="0"/>
          <w:divBdr>
            <w:top w:val="none" w:sz="0" w:space="0" w:color="auto"/>
            <w:left w:val="none" w:sz="0" w:space="0" w:color="auto"/>
            <w:bottom w:val="none" w:sz="0" w:space="0" w:color="auto"/>
            <w:right w:val="none" w:sz="0" w:space="0" w:color="auto"/>
          </w:divBdr>
        </w:div>
        <w:div w:id="1571693104">
          <w:marLeft w:val="480"/>
          <w:marRight w:val="0"/>
          <w:marTop w:val="0"/>
          <w:marBottom w:val="0"/>
          <w:divBdr>
            <w:top w:val="none" w:sz="0" w:space="0" w:color="auto"/>
            <w:left w:val="none" w:sz="0" w:space="0" w:color="auto"/>
            <w:bottom w:val="none" w:sz="0" w:space="0" w:color="auto"/>
            <w:right w:val="none" w:sz="0" w:space="0" w:color="auto"/>
          </w:divBdr>
        </w:div>
        <w:div w:id="1602487227">
          <w:marLeft w:val="480"/>
          <w:marRight w:val="0"/>
          <w:marTop w:val="0"/>
          <w:marBottom w:val="0"/>
          <w:divBdr>
            <w:top w:val="none" w:sz="0" w:space="0" w:color="auto"/>
            <w:left w:val="none" w:sz="0" w:space="0" w:color="auto"/>
            <w:bottom w:val="none" w:sz="0" w:space="0" w:color="auto"/>
            <w:right w:val="none" w:sz="0" w:space="0" w:color="auto"/>
          </w:divBdr>
        </w:div>
        <w:div w:id="1736312594">
          <w:marLeft w:val="480"/>
          <w:marRight w:val="0"/>
          <w:marTop w:val="0"/>
          <w:marBottom w:val="0"/>
          <w:divBdr>
            <w:top w:val="none" w:sz="0" w:space="0" w:color="auto"/>
            <w:left w:val="none" w:sz="0" w:space="0" w:color="auto"/>
            <w:bottom w:val="none" w:sz="0" w:space="0" w:color="auto"/>
            <w:right w:val="none" w:sz="0" w:space="0" w:color="auto"/>
          </w:divBdr>
        </w:div>
        <w:div w:id="1785079070">
          <w:marLeft w:val="480"/>
          <w:marRight w:val="0"/>
          <w:marTop w:val="0"/>
          <w:marBottom w:val="0"/>
          <w:divBdr>
            <w:top w:val="none" w:sz="0" w:space="0" w:color="auto"/>
            <w:left w:val="none" w:sz="0" w:space="0" w:color="auto"/>
            <w:bottom w:val="none" w:sz="0" w:space="0" w:color="auto"/>
            <w:right w:val="none" w:sz="0" w:space="0" w:color="auto"/>
          </w:divBdr>
        </w:div>
        <w:div w:id="1807701142">
          <w:marLeft w:val="480"/>
          <w:marRight w:val="0"/>
          <w:marTop w:val="0"/>
          <w:marBottom w:val="0"/>
          <w:divBdr>
            <w:top w:val="none" w:sz="0" w:space="0" w:color="auto"/>
            <w:left w:val="none" w:sz="0" w:space="0" w:color="auto"/>
            <w:bottom w:val="none" w:sz="0" w:space="0" w:color="auto"/>
            <w:right w:val="none" w:sz="0" w:space="0" w:color="auto"/>
          </w:divBdr>
        </w:div>
        <w:div w:id="1811291070">
          <w:marLeft w:val="480"/>
          <w:marRight w:val="0"/>
          <w:marTop w:val="0"/>
          <w:marBottom w:val="0"/>
          <w:divBdr>
            <w:top w:val="none" w:sz="0" w:space="0" w:color="auto"/>
            <w:left w:val="none" w:sz="0" w:space="0" w:color="auto"/>
            <w:bottom w:val="none" w:sz="0" w:space="0" w:color="auto"/>
            <w:right w:val="none" w:sz="0" w:space="0" w:color="auto"/>
          </w:divBdr>
        </w:div>
        <w:div w:id="1812822248">
          <w:marLeft w:val="480"/>
          <w:marRight w:val="0"/>
          <w:marTop w:val="0"/>
          <w:marBottom w:val="0"/>
          <w:divBdr>
            <w:top w:val="none" w:sz="0" w:space="0" w:color="auto"/>
            <w:left w:val="none" w:sz="0" w:space="0" w:color="auto"/>
            <w:bottom w:val="none" w:sz="0" w:space="0" w:color="auto"/>
            <w:right w:val="none" w:sz="0" w:space="0" w:color="auto"/>
          </w:divBdr>
        </w:div>
        <w:div w:id="1953394359">
          <w:marLeft w:val="480"/>
          <w:marRight w:val="0"/>
          <w:marTop w:val="0"/>
          <w:marBottom w:val="0"/>
          <w:divBdr>
            <w:top w:val="none" w:sz="0" w:space="0" w:color="auto"/>
            <w:left w:val="none" w:sz="0" w:space="0" w:color="auto"/>
            <w:bottom w:val="none" w:sz="0" w:space="0" w:color="auto"/>
            <w:right w:val="none" w:sz="0" w:space="0" w:color="auto"/>
          </w:divBdr>
        </w:div>
        <w:div w:id="1991060092">
          <w:marLeft w:val="480"/>
          <w:marRight w:val="0"/>
          <w:marTop w:val="0"/>
          <w:marBottom w:val="0"/>
          <w:divBdr>
            <w:top w:val="none" w:sz="0" w:space="0" w:color="auto"/>
            <w:left w:val="none" w:sz="0" w:space="0" w:color="auto"/>
            <w:bottom w:val="none" w:sz="0" w:space="0" w:color="auto"/>
            <w:right w:val="none" w:sz="0" w:space="0" w:color="auto"/>
          </w:divBdr>
        </w:div>
        <w:div w:id="2052457599">
          <w:marLeft w:val="480"/>
          <w:marRight w:val="0"/>
          <w:marTop w:val="0"/>
          <w:marBottom w:val="0"/>
          <w:divBdr>
            <w:top w:val="none" w:sz="0" w:space="0" w:color="auto"/>
            <w:left w:val="none" w:sz="0" w:space="0" w:color="auto"/>
            <w:bottom w:val="none" w:sz="0" w:space="0" w:color="auto"/>
            <w:right w:val="none" w:sz="0" w:space="0" w:color="auto"/>
          </w:divBdr>
        </w:div>
        <w:div w:id="2102288554">
          <w:marLeft w:val="480"/>
          <w:marRight w:val="0"/>
          <w:marTop w:val="0"/>
          <w:marBottom w:val="0"/>
          <w:divBdr>
            <w:top w:val="none" w:sz="0" w:space="0" w:color="auto"/>
            <w:left w:val="none" w:sz="0" w:space="0" w:color="auto"/>
            <w:bottom w:val="none" w:sz="0" w:space="0" w:color="auto"/>
            <w:right w:val="none" w:sz="0" w:space="0" w:color="auto"/>
          </w:divBdr>
        </w:div>
        <w:div w:id="2144688419">
          <w:marLeft w:val="480"/>
          <w:marRight w:val="0"/>
          <w:marTop w:val="0"/>
          <w:marBottom w:val="0"/>
          <w:divBdr>
            <w:top w:val="none" w:sz="0" w:space="0" w:color="auto"/>
            <w:left w:val="none" w:sz="0" w:space="0" w:color="auto"/>
            <w:bottom w:val="none" w:sz="0" w:space="0" w:color="auto"/>
            <w:right w:val="none" w:sz="0" w:space="0" w:color="auto"/>
          </w:divBdr>
        </w:div>
      </w:divsChild>
    </w:div>
    <w:div w:id="741486080">
      <w:bodyDiv w:val="1"/>
      <w:marLeft w:val="0"/>
      <w:marRight w:val="0"/>
      <w:marTop w:val="0"/>
      <w:marBottom w:val="0"/>
      <w:divBdr>
        <w:top w:val="none" w:sz="0" w:space="0" w:color="auto"/>
        <w:left w:val="none" w:sz="0" w:space="0" w:color="auto"/>
        <w:bottom w:val="none" w:sz="0" w:space="0" w:color="auto"/>
        <w:right w:val="none" w:sz="0" w:space="0" w:color="auto"/>
      </w:divBdr>
    </w:div>
    <w:div w:id="751043626">
      <w:bodyDiv w:val="1"/>
      <w:marLeft w:val="0"/>
      <w:marRight w:val="0"/>
      <w:marTop w:val="0"/>
      <w:marBottom w:val="0"/>
      <w:divBdr>
        <w:top w:val="none" w:sz="0" w:space="0" w:color="auto"/>
        <w:left w:val="none" w:sz="0" w:space="0" w:color="auto"/>
        <w:bottom w:val="none" w:sz="0" w:space="0" w:color="auto"/>
        <w:right w:val="none" w:sz="0" w:space="0" w:color="auto"/>
      </w:divBdr>
    </w:div>
    <w:div w:id="759183055">
      <w:bodyDiv w:val="1"/>
      <w:marLeft w:val="0"/>
      <w:marRight w:val="0"/>
      <w:marTop w:val="0"/>
      <w:marBottom w:val="0"/>
      <w:divBdr>
        <w:top w:val="none" w:sz="0" w:space="0" w:color="auto"/>
        <w:left w:val="none" w:sz="0" w:space="0" w:color="auto"/>
        <w:bottom w:val="none" w:sz="0" w:space="0" w:color="auto"/>
        <w:right w:val="none" w:sz="0" w:space="0" w:color="auto"/>
      </w:divBdr>
    </w:div>
    <w:div w:id="770590346">
      <w:bodyDiv w:val="1"/>
      <w:marLeft w:val="0"/>
      <w:marRight w:val="0"/>
      <w:marTop w:val="0"/>
      <w:marBottom w:val="0"/>
      <w:divBdr>
        <w:top w:val="none" w:sz="0" w:space="0" w:color="auto"/>
        <w:left w:val="none" w:sz="0" w:space="0" w:color="auto"/>
        <w:bottom w:val="none" w:sz="0" w:space="0" w:color="auto"/>
        <w:right w:val="none" w:sz="0" w:space="0" w:color="auto"/>
      </w:divBdr>
    </w:div>
    <w:div w:id="800072603">
      <w:bodyDiv w:val="1"/>
      <w:marLeft w:val="0"/>
      <w:marRight w:val="0"/>
      <w:marTop w:val="0"/>
      <w:marBottom w:val="0"/>
      <w:divBdr>
        <w:top w:val="none" w:sz="0" w:space="0" w:color="auto"/>
        <w:left w:val="none" w:sz="0" w:space="0" w:color="auto"/>
        <w:bottom w:val="none" w:sz="0" w:space="0" w:color="auto"/>
        <w:right w:val="none" w:sz="0" w:space="0" w:color="auto"/>
      </w:divBdr>
      <w:divsChild>
        <w:div w:id="1963687167">
          <w:marLeft w:val="480"/>
          <w:marRight w:val="0"/>
          <w:marTop w:val="0"/>
          <w:marBottom w:val="0"/>
          <w:divBdr>
            <w:top w:val="none" w:sz="0" w:space="0" w:color="auto"/>
            <w:left w:val="none" w:sz="0" w:space="0" w:color="auto"/>
            <w:bottom w:val="none" w:sz="0" w:space="0" w:color="auto"/>
            <w:right w:val="none" w:sz="0" w:space="0" w:color="auto"/>
          </w:divBdr>
        </w:div>
        <w:div w:id="1677800804">
          <w:marLeft w:val="480"/>
          <w:marRight w:val="0"/>
          <w:marTop w:val="0"/>
          <w:marBottom w:val="0"/>
          <w:divBdr>
            <w:top w:val="none" w:sz="0" w:space="0" w:color="auto"/>
            <w:left w:val="none" w:sz="0" w:space="0" w:color="auto"/>
            <w:bottom w:val="none" w:sz="0" w:space="0" w:color="auto"/>
            <w:right w:val="none" w:sz="0" w:space="0" w:color="auto"/>
          </w:divBdr>
        </w:div>
        <w:div w:id="1637182830">
          <w:marLeft w:val="480"/>
          <w:marRight w:val="0"/>
          <w:marTop w:val="0"/>
          <w:marBottom w:val="0"/>
          <w:divBdr>
            <w:top w:val="none" w:sz="0" w:space="0" w:color="auto"/>
            <w:left w:val="none" w:sz="0" w:space="0" w:color="auto"/>
            <w:bottom w:val="none" w:sz="0" w:space="0" w:color="auto"/>
            <w:right w:val="none" w:sz="0" w:space="0" w:color="auto"/>
          </w:divBdr>
        </w:div>
        <w:div w:id="1035352318">
          <w:marLeft w:val="480"/>
          <w:marRight w:val="0"/>
          <w:marTop w:val="0"/>
          <w:marBottom w:val="0"/>
          <w:divBdr>
            <w:top w:val="none" w:sz="0" w:space="0" w:color="auto"/>
            <w:left w:val="none" w:sz="0" w:space="0" w:color="auto"/>
            <w:bottom w:val="none" w:sz="0" w:space="0" w:color="auto"/>
            <w:right w:val="none" w:sz="0" w:space="0" w:color="auto"/>
          </w:divBdr>
        </w:div>
        <w:div w:id="258875286">
          <w:marLeft w:val="480"/>
          <w:marRight w:val="0"/>
          <w:marTop w:val="0"/>
          <w:marBottom w:val="0"/>
          <w:divBdr>
            <w:top w:val="none" w:sz="0" w:space="0" w:color="auto"/>
            <w:left w:val="none" w:sz="0" w:space="0" w:color="auto"/>
            <w:bottom w:val="none" w:sz="0" w:space="0" w:color="auto"/>
            <w:right w:val="none" w:sz="0" w:space="0" w:color="auto"/>
          </w:divBdr>
        </w:div>
        <w:div w:id="1104376332">
          <w:marLeft w:val="480"/>
          <w:marRight w:val="0"/>
          <w:marTop w:val="0"/>
          <w:marBottom w:val="0"/>
          <w:divBdr>
            <w:top w:val="none" w:sz="0" w:space="0" w:color="auto"/>
            <w:left w:val="none" w:sz="0" w:space="0" w:color="auto"/>
            <w:bottom w:val="none" w:sz="0" w:space="0" w:color="auto"/>
            <w:right w:val="none" w:sz="0" w:space="0" w:color="auto"/>
          </w:divBdr>
        </w:div>
        <w:div w:id="1460027005">
          <w:marLeft w:val="480"/>
          <w:marRight w:val="0"/>
          <w:marTop w:val="0"/>
          <w:marBottom w:val="0"/>
          <w:divBdr>
            <w:top w:val="none" w:sz="0" w:space="0" w:color="auto"/>
            <w:left w:val="none" w:sz="0" w:space="0" w:color="auto"/>
            <w:bottom w:val="none" w:sz="0" w:space="0" w:color="auto"/>
            <w:right w:val="none" w:sz="0" w:space="0" w:color="auto"/>
          </w:divBdr>
        </w:div>
        <w:div w:id="1513832615">
          <w:marLeft w:val="480"/>
          <w:marRight w:val="0"/>
          <w:marTop w:val="0"/>
          <w:marBottom w:val="0"/>
          <w:divBdr>
            <w:top w:val="none" w:sz="0" w:space="0" w:color="auto"/>
            <w:left w:val="none" w:sz="0" w:space="0" w:color="auto"/>
            <w:bottom w:val="none" w:sz="0" w:space="0" w:color="auto"/>
            <w:right w:val="none" w:sz="0" w:space="0" w:color="auto"/>
          </w:divBdr>
        </w:div>
        <w:div w:id="1326590170">
          <w:marLeft w:val="480"/>
          <w:marRight w:val="0"/>
          <w:marTop w:val="0"/>
          <w:marBottom w:val="0"/>
          <w:divBdr>
            <w:top w:val="none" w:sz="0" w:space="0" w:color="auto"/>
            <w:left w:val="none" w:sz="0" w:space="0" w:color="auto"/>
            <w:bottom w:val="none" w:sz="0" w:space="0" w:color="auto"/>
            <w:right w:val="none" w:sz="0" w:space="0" w:color="auto"/>
          </w:divBdr>
        </w:div>
        <w:div w:id="1362974748">
          <w:marLeft w:val="480"/>
          <w:marRight w:val="0"/>
          <w:marTop w:val="0"/>
          <w:marBottom w:val="0"/>
          <w:divBdr>
            <w:top w:val="none" w:sz="0" w:space="0" w:color="auto"/>
            <w:left w:val="none" w:sz="0" w:space="0" w:color="auto"/>
            <w:bottom w:val="none" w:sz="0" w:space="0" w:color="auto"/>
            <w:right w:val="none" w:sz="0" w:space="0" w:color="auto"/>
          </w:divBdr>
        </w:div>
        <w:div w:id="1579899194">
          <w:marLeft w:val="480"/>
          <w:marRight w:val="0"/>
          <w:marTop w:val="0"/>
          <w:marBottom w:val="0"/>
          <w:divBdr>
            <w:top w:val="none" w:sz="0" w:space="0" w:color="auto"/>
            <w:left w:val="none" w:sz="0" w:space="0" w:color="auto"/>
            <w:bottom w:val="none" w:sz="0" w:space="0" w:color="auto"/>
            <w:right w:val="none" w:sz="0" w:space="0" w:color="auto"/>
          </w:divBdr>
        </w:div>
        <w:div w:id="907767516">
          <w:marLeft w:val="480"/>
          <w:marRight w:val="0"/>
          <w:marTop w:val="0"/>
          <w:marBottom w:val="0"/>
          <w:divBdr>
            <w:top w:val="none" w:sz="0" w:space="0" w:color="auto"/>
            <w:left w:val="none" w:sz="0" w:space="0" w:color="auto"/>
            <w:bottom w:val="none" w:sz="0" w:space="0" w:color="auto"/>
            <w:right w:val="none" w:sz="0" w:space="0" w:color="auto"/>
          </w:divBdr>
        </w:div>
        <w:div w:id="344482959">
          <w:marLeft w:val="480"/>
          <w:marRight w:val="0"/>
          <w:marTop w:val="0"/>
          <w:marBottom w:val="0"/>
          <w:divBdr>
            <w:top w:val="none" w:sz="0" w:space="0" w:color="auto"/>
            <w:left w:val="none" w:sz="0" w:space="0" w:color="auto"/>
            <w:bottom w:val="none" w:sz="0" w:space="0" w:color="auto"/>
            <w:right w:val="none" w:sz="0" w:space="0" w:color="auto"/>
          </w:divBdr>
        </w:div>
        <w:div w:id="1652560441">
          <w:marLeft w:val="480"/>
          <w:marRight w:val="0"/>
          <w:marTop w:val="0"/>
          <w:marBottom w:val="0"/>
          <w:divBdr>
            <w:top w:val="none" w:sz="0" w:space="0" w:color="auto"/>
            <w:left w:val="none" w:sz="0" w:space="0" w:color="auto"/>
            <w:bottom w:val="none" w:sz="0" w:space="0" w:color="auto"/>
            <w:right w:val="none" w:sz="0" w:space="0" w:color="auto"/>
          </w:divBdr>
        </w:div>
        <w:div w:id="438720389">
          <w:marLeft w:val="480"/>
          <w:marRight w:val="0"/>
          <w:marTop w:val="0"/>
          <w:marBottom w:val="0"/>
          <w:divBdr>
            <w:top w:val="none" w:sz="0" w:space="0" w:color="auto"/>
            <w:left w:val="none" w:sz="0" w:space="0" w:color="auto"/>
            <w:bottom w:val="none" w:sz="0" w:space="0" w:color="auto"/>
            <w:right w:val="none" w:sz="0" w:space="0" w:color="auto"/>
          </w:divBdr>
        </w:div>
        <w:div w:id="986126605">
          <w:marLeft w:val="480"/>
          <w:marRight w:val="0"/>
          <w:marTop w:val="0"/>
          <w:marBottom w:val="0"/>
          <w:divBdr>
            <w:top w:val="none" w:sz="0" w:space="0" w:color="auto"/>
            <w:left w:val="none" w:sz="0" w:space="0" w:color="auto"/>
            <w:bottom w:val="none" w:sz="0" w:space="0" w:color="auto"/>
            <w:right w:val="none" w:sz="0" w:space="0" w:color="auto"/>
          </w:divBdr>
        </w:div>
        <w:div w:id="613095178">
          <w:marLeft w:val="480"/>
          <w:marRight w:val="0"/>
          <w:marTop w:val="0"/>
          <w:marBottom w:val="0"/>
          <w:divBdr>
            <w:top w:val="none" w:sz="0" w:space="0" w:color="auto"/>
            <w:left w:val="none" w:sz="0" w:space="0" w:color="auto"/>
            <w:bottom w:val="none" w:sz="0" w:space="0" w:color="auto"/>
            <w:right w:val="none" w:sz="0" w:space="0" w:color="auto"/>
          </w:divBdr>
        </w:div>
        <w:div w:id="1482111011">
          <w:marLeft w:val="480"/>
          <w:marRight w:val="0"/>
          <w:marTop w:val="0"/>
          <w:marBottom w:val="0"/>
          <w:divBdr>
            <w:top w:val="none" w:sz="0" w:space="0" w:color="auto"/>
            <w:left w:val="none" w:sz="0" w:space="0" w:color="auto"/>
            <w:bottom w:val="none" w:sz="0" w:space="0" w:color="auto"/>
            <w:right w:val="none" w:sz="0" w:space="0" w:color="auto"/>
          </w:divBdr>
        </w:div>
        <w:div w:id="949630001">
          <w:marLeft w:val="480"/>
          <w:marRight w:val="0"/>
          <w:marTop w:val="0"/>
          <w:marBottom w:val="0"/>
          <w:divBdr>
            <w:top w:val="none" w:sz="0" w:space="0" w:color="auto"/>
            <w:left w:val="none" w:sz="0" w:space="0" w:color="auto"/>
            <w:bottom w:val="none" w:sz="0" w:space="0" w:color="auto"/>
            <w:right w:val="none" w:sz="0" w:space="0" w:color="auto"/>
          </w:divBdr>
        </w:div>
        <w:div w:id="1433085923">
          <w:marLeft w:val="480"/>
          <w:marRight w:val="0"/>
          <w:marTop w:val="0"/>
          <w:marBottom w:val="0"/>
          <w:divBdr>
            <w:top w:val="none" w:sz="0" w:space="0" w:color="auto"/>
            <w:left w:val="none" w:sz="0" w:space="0" w:color="auto"/>
            <w:bottom w:val="none" w:sz="0" w:space="0" w:color="auto"/>
            <w:right w:val="none" w:sz="0" w:space="0" w:color="auto"/>
          </w:divBdr>
        </w:div>
        <w:div w:id="1317757988">
          <w:marLeft w:val="480"/>
          <w:marRight w:val="0"/>
          <w:marTop w:val="0"/>
          <w:marBottom w:val="0"/>
          <w:divBdr>
            <w:top w:val="none" w:sz="0" w:space="0" w:color="auto"/>
            <w:left w:val="none" w:sz="0" w:space="0" w:color="auto"/>
            <w:bottom w:val="none" w:sz="0" w:space="0" w:color="auto"/>
            <w:right w:val="none" w:sz="0" w:space="0" w:color="auto"/>
          </w:divBdr>
        </w:div>
        <w:div w:id="1482381742">
          <w:marLeft w:val="480"/>
          <w:marRight w:val="0"/>
          <w:marTop w:val="0"/>
          <w:marBottom w:val="0"/>
          <w:divBdr>
            <w:top w:val="none" w:sz="0" w:space="0" w:color="auto"/>
            <w:left w:val="none" w:sz="0" w:space="0" w:color="auto"/>
            <w:bottom w:val="none" w:sz="0" w:space="0" w:color="auto"/>
            <w:right w:val="none" w:sz="0" w:space="0" w:color="auto"/>
          </w:divBdr>
        </w:div>
        <w:div w:id="447627937">
          <w:marLeft w:val="480"/>
          <w:marRight w:val="0"/>
          <w:marTop w:val="0"/>
          <w:marBottom w:val="0"/>
          <w:divBdr>
            <w:top w:val="none" w:sz="0" w:space="0" w:color="auto"/>
            <w:left w:val="none" w:sz="0" w:space="0" w:color="auto"/>
            <w:bottom w:val="none" w:sz="0" w:space="0" w:color="auto"/>
            <w:right w:val="none" w:sz="0" w:space="0" w:color="auto"/>
          </w:divBdr>
        </w:div>
        <w:div w:id="640621150">
          <w:marLeft w:val="480"/>
          <w:marRight w:val="0"/>
          <w:marTop w:val="0"/>
          <w:marBottom w:val="0"/>
          <w:divBdr>
            <w:top w:val="none" w:sz="0" w:space="0" w:color="auto"/>
            <w:left w:val="none" w:sz="0" w:space="0" w:color="auto"/>
            <w:bottom w:val="none" w:sz="0" w:space="0" w:color="auto"/>
            <w:right w:val="none" w:sz="0" w:space="0" w:color="auto"/>
          </w:divBdr>
        </w:div>
        <w:div w:id="207574508">
          <w:marLeft w:val="480"/>
          <w:marRight w:val="0"/>
          <w:marTop w:val="0"/>
          <w:marBottom w:val="0"/>
          <w:divBdr>
            <w:top w:val="none" w:sz="0" w:space="0" w:color="auto"/>
            <w:left w:val="none" w:sz="0" w:space="0" w:color="auto"/>
            <w:bottom w:val="none" w:sz="0" w:space="0" w:color="auto"/>
            <w:right w:val="none" w:sz="0" w:space="0" w:color="auto"/>
          </w:divBdr>
        </w:div>
        <w:div w:id="1608386678">
          <w:marLeft w:val="480"/>
          <w:marRight w:val="0"/>
          <w:marTop w:val="0"/>
          <w:marBottom w:val="0"/>
          <w:divBdr>
            <w:top w:val="none" w:sz="0" w:space="0" w:color="auto"/>
            <w:left w:val="none" w:sz="0" w:space="0" w:color="auto"/>
            <w:bottom w:val="none" w:sz="0" w:space="0" w:color="auto"/>
            <w:right w:val="none" w:sz="0" w:space="0" w:color="auto"/>
          </w:divBdr>
        </w:div>
        <w:div w:id="621352219">
          <w:marLeft w:val="480"/>
          <w:marRight w:val="0"/>
          <w:marTop w:val="0"/>
          <w:marBottom w:val="0"/>
          <w:divBdr>
            <w:top w:val="none" w:sz="0" w:space="0" w:color="auto"/>
            <w:left w:val="none" w:sz="0" w:space="0" w:color="auto"/>
            <w:bottom w:val="none" w:sz="0" w:space="0" w:color="auto"/>
            <w:right w:val="none" w:sz="0" w:space="0" w:color="auto"/>
          </w:divBdr>
        </w:div>
        <w:div w:id="993531867">
          <w:marLeft w:val="480"/>
          <w:marRight w:val="0"/>
          <w:marTop w:val="0"/>
          <w:marBottom w:val="0"/>
          <w:divBdr>
            <w:top w:val="none" w:sz="0" w:space="0" w:color="auto"/>
            <w:left w:val="none" w:sz="0" w:space="0" w:color="auto"/>
            <w:bottom w:val="none" w:sz="0" w:space="0" w:color="auto"/>
            <w:right w:val="none" w:sz="0" w:space="0" w:color="auto"/>
          </w:divBdr>
        </w:div>
        <w:div w:id="1004017076">
          <w:marLeft w:val="480"/>
          <w:marRight w:val="0"/>
          <w:marTop w:val="0"/>
          <w:marBottom w:val="0"/>
          <w:divBdr>
            <w:top w:val="none" w:sz="0" w:space="0" w:color="auto"/>
            <w:left w:val="none" w:sz="0" w:space="0" w:color="auto"/>
            <w:bottom w:val="none" w:sz="0" w:space="0" w:color="auto"/>
            <w:right w:val="none" w:sz="0" w:space="0" w:color="auto"/>
          </w:divBdr>
        </w:div>
        <w:div w:id="673192396">
          <w:marLeft w:val="480"/>
          <w:marRight w:val="0"/>
          <w:marTop w:val="0"/>
          <w:marBottom w:val="0"/>
          <w:divBdr>
            <w:top w:val="none" w:sz="0" w:space="0" w:color="auto"/>
            <w:left w:val="none" w:sz="0" w:space="0" w:color="auto"/>
            <w:bottom w:val="none" w:sz="0" w:space="0" w:color="auto"/>
            <w:right w:val="none" w:sz="0" w:space="0" w:color="auto"/>
          </w:divBdr>
        </w:div>
        <w:div w:id="927081441">
          <w:marLeft w:val="480"/>
          <w:marRight w:val="0"/>
          <w:marTop w:val="0"/>
          <w:marBottom w:val="0"/>
          <w:divBdr>
            <w:top w:val="none" w:sz="0" w:space="0" w:color="auto"/>
            <w:left w:val="none" w:sz="0" w:space="0" w:color="auto"/>
            <w:bottom w:val="none" w:sz="0" w:space="0" w:color="auto"/>
            <w:right w:val="none" w:sz="0" w:space="0" w:color="auto"/>
          </w:divBdr>
        </w:div>
        <w:div w:id="72746797">
          <w:marLeft w:val="480"/>
          <w:marRight w:val="0"/>
          <w:marTop w:val="0"/>
          <w:marBottom w:val="0"/>
          <w:divBdr>
            <w:top w:val="none" w:sz="0" w:space="0" w:color="auto"/>
            <w:left w:val="none" w:sz="0" w:space="0" w:color="auto"/>
            <w:bottom w:val="none" w:sz="0" w:space="0" w:color="auto"/>
            <w:right w:val="none" w:sz="0" w:space="0" w:color="auto"/>
          </w:divBdr>
        </w:div>
        <w:div w:id="1547763824">
          <w:marLeft w:val="480"/>
          <w:marRight w:val="0"/>
          <w:marTop w:val="0"/>
          <w:marBottom w:val="0"/>
          <w:divBdr>
            <w:top w:val="none" w:sz="0" w:space="0" w:color="auto"/>
            <w:left w:val="none" w:sz="0" w:space="0" w:color="auto"/>
            <w:bottom w:val="none" w:sz="0" w:space="0" w:color="auto"/>
            <w:right w:val="none" w:sz="0" w:space="0" w:color="auto"/>
          </w:divBdr>
        </w:div>
        <w:div w:id="1672559668">
          <w:marLeft w:val="480"/>
          <w:marRight w:val="0"/>
          <w:marTop w:val="0"/>
          <w:marBottom w:val="0"/>
          <w:divBdr>
            <w:top w:val="none" w:sz="0" w:space="0" w:color="auto"/>
            <w:left w:val="none" w:sz="0" w:space="0" w:color="auto"/>
            <w:bottom w:val="none" w:sz="0" w:space="0" w:color="auto"/>
            <w:right w:val="none" w:sz="0" w:space="0" w:color="auto"/>
          </w:divBdr>
        </w:div>
        <w:div w:id="732853193">
          <w:marLeft w:val="480"/>
          <w:marRight w:val="0"/>
          <w:marTop w:val="0"/>
          <w:marBottom w:val="0"/>
          <w:divBdr>
            <w:top w:val="none" w:sz="0" w:space="0" w:color="auto"/>
            <w:left w:val="none" w:sz="0" w:space="0" w:color="auto"/>
            <w:bottom w:val="none" w:sz="0" w:space="0" w:color="auto"/>
            <w:right w:val="none" w:sz="0" w:space="0" w:color="auto"/>
          </w:divBdr>
        </w:div>
        <w:div w:id="275449936">
          <w:marLeft w:val="480"/>
          <w:marRight w:val="0"/>
          <w:marTop w:val="0"/>
          <w:marBottom w:val="0"/>
          <w:divBdr>
            <w:top w:val="none" w:sz="0" w:space="0" w:color="auto"/>
            <w:left w:val="none" w:sz="0" w:space="0" w:color="auto"/>
            <w:bottom w:val="none" w:sz="0" w:space="0" w:color="auto"/>
            <w:right w:val="none" w:sz="0" w:space="0" w:color="auto"/>
          </w:divBdr>
        </w:div>
        <w:div w:id="1994987204">
          <w:marLeft w:val="480"/>
          <w:marRight w:val="0"/>
          <w:marTop w:val="0"/>
          <w:marBottom w:val="0"/>
          <w:divBdr>
            <w:top w:val="none" w:sz="0" w:space="0" w:color="auto"/>
            <w:left w:val="none" w:sz="0" w:space="0" w:color="auto"/>
            <w:bottom w:val="none" w:sz="0" w:space="0" w:color="auto"/>
            <w:right w:val="none" w:sz="0" w:space="0" w:color="auto"/>
          </w:divBdr>
        </w:div>
        <w:div w:id="1621833826">
          <w:marLeft w:val="480"/>
          <w:marRight w:val="0"/>
          <w:marTop w:val="0"/>
          <w:marBottom w:val="0"/>
          <w:divBdr>
            <w:top w:val="none" w:sz="0" w:space="0" w:color="auto"/>
            <w:left w:val="none" w:sz="0" w:space="0" w:color="auto"/>
            <w:bottom w:val="none" w:sz="0" w:space="0" w:color="auto"/>
            <w:right w:val="none" w:sz="0" w:space="0" w:color="auto"/>
          </w:divBdr>
        </w:div>
        <w:div w:id="651131407">
          <w:marLeft w:val="480"/>
          <w:marRight w:val="0"/>
          <w:marTop w:val="0"/>
          <w:marBottom w:val="0"/>
          <w:divBdr>
            <w:top w:val="none" w:sz="0" w:space="0" w:color="auto"/>
            <w:left w:val="none" w:sz="0" w:space="0" w:color="auto"/>
            <w:bottom w:val="none" w:sz="0" w:space="0" w:color="auto"/>
            <w:right w:val="none" w:sz="0" w:space="0" w:color="auto"/>
          </w:divBdr>
        </w:div>
        <w:div w:id="1147169456">
          <w:marLeft w:val="480"/>
          <w:marRight w:val="0"/>
          <w:marTop w:val="0"/>
          <w:marBottom w:val="0"/>
          <w:divBdr>
            <w:top w:val="none" w:sz="0" w:space="0" w:color="auto"/>
            <w:left w:val="none" w:sz="0" w:space="0" w:color="auto"/>
            <w:bottom w:val="none" w:sz="0" w:space="0" w:color="auto"/>
            <w:right w:val="none" w:sz="0" w:space="0" w:color="auto"/>
          </w:divBdr>
        </w:div>
        <w:div w:id="287975206">
          <w:marLeft w:val="480"/>
          <w:marRight w:val="0"/>
          <w:marTop w:val="0"/>
          <w:marBottom w:val="0"/>
          <w:divBdr>
            <w:top w:val="none" w:sz="0" w:space="0" w:color="auto"/>
            <w:left w:val="none" w:sz="0" w:space="0" w:color="auto"/>
            <w:bottom w:val="none" w:sz="0" w:space="0" w:color="auto"/>
            <w:right w:val="none" w:sz="0" w:space="0" w:color="auto"/>
          </w:divBdr>
        </w:div>
        <w:div w:id="1901017919">
          <w:marLeft w:val="480"/>
          <w:marRight w:val="0"/>
          <w:marTop w:val="0"/>
          <w:marBottom w:val="0"/>
          <w:divBdr>
            <w:top w:val="none" w:sz="0" w:space="0" w:color="auto"/>
            <w:left w:val="none" w:sz="0" w:space="0" w:color="auto"/>
            <w:bottom w:val="none" w:sz="0" w:space="0" w:color="auto"/>
            <w:right w:val="none" w:sz="0" w:space="0" w:color="auto"/>
          </w:divBdr>
        </w:div>
        <w:div w:id="97989339">
          <w:marLeft w:val="480"/>
          <w:marRight w:val="0"/>
          <w:marTop w:val="0"/>
          <w:marBottom w:val="0"/>
          <w:divBdr>
            <w:top w:val="none" w:sz="0" w:space="0" w:color="auto"/>
            <w:left w:val="none" w:sz="0" w:space="0" w:color="auto"/>
            <w:bottom w:val="none" w:sz="0" w:space="0" w:color="auto"/>
            <w:right w:val="none" w:sz="0" w:space="0" w:color="auto"/>
          </w:divBdr>
        </w:div>
        <w:div w:id="346252656">
          <w:marLeft w:val="480"/>
          <w:marRight w:val="0"/>
          <w:marTop w:val="0"/>
          <w:marBottom w:val="0"/>
          <w:divBdr>
            <w:top w:val="none" w:sz="0" w:space="0" w:color="auto"/>
            <w:left w:val="none" w:sz="0" w:space="0" w:color="auto"/>
            <w:bottom w:val="none" w:sz="0" w:space="0" w:color="auto"/>
            <w:right w:val="none" w:sz="0" w:space="0" w:color="auto"/>
          </w:divBdr>
        </w:div>
        <w:div w:id="417408791">
          <w:marLeft w:val="480"/>
          <w:marRight w:val="0"/>
          <w:marTop w:val="0"/>
          <w:marBottom w:val="0"/>
          <w:divBdr>
            <w:top w:val="none" w:sz="0" w:space="0" w:color="auto"/>
            <w:left w:val="none" w:sz="0" w:space="0" w:color="auto"/>
            <w:bottom w:val="none" w:sz="0" w:space="0" w:color="auto"/>
            <w:right w:val="none" w:sz="0" w:space="0" w:color="auto"/>
          </w:divBdr>
        </w:div>
        <w:div w:id="646786793">
          <w:marLeft w:val="480"/>
          <w:marRight w:val="0"/>
          <w:marTop w:val="0"/>
          <w:marBottom w:val="0"/>
          <w:divBdr>
            <w:top w:val="none" w:sz="0" w:space="0" w:color="auto"/>
            <w:left w:val="none" w:sz="0" w:space="0" w:color="auto"/>
            <w:bottom w:val="none" w:sz="0" w:space="0" w:color="auto"/>
            <w:right w:val="none" w:sz="0" w:space="0" w:color="auto"/>
          </w:divBdr>
        </w:div>
        <w:div w:id="994526885">
          <w:marLeft w:val="480"/>
          <w:marRight w:val="0"/>
          <w:marTop w:val="0"/>
          <w:marBottom w:val="0"/>
          <w:divBdr>
            <w:top w:val="none" w:sz="0" w:space="0" w:color="auto"/>
            <w:left w:val="none" w:sz="0" w:space="0" w:color="auto"/>
            <w:bottom w:val="none" w:sz="0" w:space="0" w:color="auto"/>
            <w:right w:val="none" w:sz="0" w:space="0" w:color="auto"/>
          </w:divBdr>
        </w:div>
        <w:div w:id="1399672195">
          <w:marLeft w:val="480"/>
          <w:marRight w:val="0"/>
          <w:marTop w:val="0"/>
          <w:marBottom w:val="0"/>
          <w:divBdr>
            <w:top w:val="none" w:sz="0" w:space="0" w:color="auto"/>
            <w:left w:val="none" w:sz="0" w:space="0" w:color="auto"/>
            <w:bottom w:val="none" w:sz="0" w:space="0" w:color="auto"/>
            <w:right w:val="none" w:sz="0" w:space="0" w:color="auto"/>
          </w:divBdr>
        </w:div>
        <w:div w:id="853107056">
          <w:marLeft w:val="480"/>
          <w:marRight w:val="0"/>
          <w:marTop w:val="0"/>
          <w:marBottom w:val="0"/>
          <w:divBdr>
            <w:top w:val="none" w:sz="0" w:space="0" w:color="auto"/>
            <w:left w:val="none" w:sz="0" w:space="0" w:color="auto"/>
            <w:bottom w:val="none" w:sz="0" w:space="0" w:color="auto"/>
            <w:right w:val="none" w:sz="0" w:space="0" w:color="auto"/>
          </w:divBdr>
        </w:div>
      </w:divsChild>
    </w:div>
    <w:div w:id="806244201">
      <w:bodyDiv w:val="1"/>
      <w:marLeft w:val="0"/>
      <w:marRight w:val="0"/>
      <w:marTop w:val="0"/>
      <w:marBottom w:val="0"/>
      <w:divBdr>
        <w:top w:val="none" w:sz="0" w:space="0" w:color="auto"/>
        <w:left w:val="none" w:sz="0" w:space="0" w:color="auto"/>
        <w:bottom w:val="none" w:sz="0" w:space="0" w:color="auto"/>
        <w:right w:val="none" w:sz="0" w:space="0" w:color="auto"/>
      </w:divBdr>
    </w:div>
    <w:div w:id="827133443">
      <w:bodyDiv w:val="1"/>
      <w:marLeft w:val="0"/>
      <w:marRight w:val="0"/>
      <w:marTop w:val="0"/>
      <w:marBottom w:val="0"/>
      <w:divBdr>
        <w:top w:val="none" w:sz="0" w:space="0" w:color="auto"/>
        <w:left w:val="none" w:sz="0" w:space="0" w:color="auto"/>
        <w:bottom w:val="none" w:sz="0" w:space="0" w:color="auto"/>
        <w:right w:val="none" w:sz="0" w:space="0" w:color="auto"/>
      </w:divBdr>
    </w:div>
    <w:div w:id="829445309">
      <w:bodyDiv w:val="1"/>
      <w:marLeft w:val="0"/>
      <w:marRight w:val="0"/>
      <w:marTop w:val="0"/>
      <w:marBottom w:val="0"/>
      <w:divBdr>
        <w:top w:val="none" w:sz="0" w:space="0" w:color="auto"/>
        <w:left w:val="none" w:sz="0" w:space="0" w:color="auto"/>
        <w:bottom w:val="none" w:sz="0" w:space="0" w:color="auto"/>
        <w:right w:val="none" w:sz="0" w:space="0" w:color="auto"/>
      </w:divBdr>
    </w:div>
    <w:div w:id="844902238">
      <w:bodyDiv w:val="1"/>
      <w:marLeft w:val="0"/>
      <w:marRight w:val="0"/>
      <w:marTop w:val="0"/>
      <w:marBottom w:val="0"/>
      <w:divBdr>
        <w:top w:val="none" w:sz="0" w:space="0" w:color="auto"/>
        <w:left w:val="none" w:sz="0" w:space="0" w:color="auto"/>
        <w:bottom w:val="none" w:sz="0" w:space="0" w:color="auto"/>
        <w:right w:val="none" w:sz="0" w:space="0" w:color="auto"/>
      </w:divBdr>
    </w:div>
    <w:div w:id="849761157">
      <w:bodyDiv w:val="1"/>
      <w:marLeft w:val="0"/>
      <w:marRight w:val="0"/>
      <w:marTop w:val="0"/>
      <w:marBottom w:val="0"/>
      <w:divBdr>
        <w:top w:val="none" w:sz="0" w:space="0" w:color="auto"/>
        <w:left w:val="none" w:sz="0" w:space="0" w:color="auto"/>
        <w:bottom w:val="none" w:sz="0" w:space="0" w:color="auto"/>
        <w:right w:val="none" w:sz="0" w:space="0" w:color="auto"/>
      </w:divBdr>
    </w:div>
    <w:div w:id="853618960">
      <w:bodyDiv w:val="1"/>
      <w:marLeft w:val="0"/>
      <w:marRight w:val="0"/>
      <w:marTop w:val="0"/>
      <w:marBottom w:val="0"/>
      <w:divBdr>
        <w:top w:val="none" w:sz="0" w:space="0" w:color="auto"/>
        <w:left w:val="none" w:sz="0" w:space="0" w:color="auto"/>
        <w:bottom w:val="none" w:sz="0" w:space="0" w:color="auto"/>
        <w:right w:val="none" w:sz="0" w:space="0" w:color="auto"/>
      </w:divBdr>
    </w:div>
    <w:div w:id="857695195">
      <w:bodyDiv w:val="1"/>
      <w:marLeft w:val="0"/>
      <w:marRight w:val="0"/>
      <w:marTop w:val="0"/>
      <w:marBottom w:val="0"/>
      <w:divBdr>
        <w:top w:val="none" w:sz="0" w:space="0" w:color="auto"/>
        <w:left w:val="none" w:sz="0" w:space="0" w:color="auto"/>
        <w:bottom w:val="none" w:sz="0" w:space="0" w:color="auto"/>
        <w:right w:val="none" w:sz="0" w:space="0" w:color="auto"/>
      </w:divBdr>
    </w:div>
    <w:div w:id="862135881">
      <w:bodyDiv w:val="1"/>
      <w:marLeft w:val="0"/>
      <w:marRight w:val="0"/>
      <w:marTop w:val="0"/>
      <w:marBottom w:val="0"/>
      <w:divBdr>
        <w:top w:val="none" w:sz="0" w:space="0" w:color="auto"/>
        <w:left w:val="none" w:sz="0" w:space="0" w:color="auto"/>
        <w:bottom w:val="none" w:sz="0" w:space="0" w:color="auto"/>
        <w:right w:val="none" w:sz="0" w:space="0" w:color="auto"/>
      </w:divBdr>
    </w:div>
    <w:div w:id="863515067">
      <w:bodyDiv w:val="1"/>
      <w:marLeft w:val="0"/>
      <w:marRight w:val="0"/>
      <w:marTop w:val="0"/>
      <w:marBottom w:val="0"/>
      <w:divBdr>
        <w:top w:val="none" w:sz="0" w:space="0" w:color="auto"/>
        <w:left w:val="none" w:sz="0" w:space="0" w:color="auto"/>
        <w:bottom w:val="none" w:sz="0" w:space="0" w:color="auto"/>
        <w:right w:val="none" w:sz="0" w:space="0" w:color="auto"/>
      </w:divBdr>
    </w:div>
    <w:div w:id="888494438">
      <w:bodyDiv w:val="1"/>
      <w:marLeft w:val="0"/>
      <w:marRight w:val="0"/>
      <w:marTop w:val="0"/>
      <w:marBottom w:val="0"/>
      <w:divBdr>
        <w:top w:val="none" w:sz="0" w:space="0" w:color="auto"/>
        <w:left w:val="none" w:sz="0" w:space="0" w:color="auto"/>
        <w:bottom w:val="none" w:sz="0" w:space="0" w:color="auto"/>
        <w:right w:val="none" w:sz="0" w:space="0" w:color="auto"/>
      </w:divBdr>
    </w:div>
    <w:div w:id="898705520">
      <w:bodyDiv w:val="1"/>
      <w:marLeft w:val="0"/>
      <w:marRight w:val="0"/>
      <w:marTop w:val="0"/>
      <w:marBottom w:val="0"/>
      <w:divBdr>
        <w:top w:val="none" w:sz="0" w:space="0" w:color="auto"/>
        <w:left w:val="none" w:sz="0" w:space="0" w:color="auto"/>
        <w:bottom w:val="none" w:sz="0" w:space="0" w:color="auto"/>
        <w:right w:val="none" w:sz="0" w:space="0" w:color="auto"/>
      </w:divBdr>
    </w:div>
    <w:div w:id="899705393">
      <w:bodyDiv w:val="1"/>
      <w:marLeft w:val="0"/>
      <w:marRight w:val="0"/>
      <w:marTop w:val="0"/>
      <w:marBottom w:val="0"/>
      <w:divBdr>
        <w:top w:val="none" w:sz="0" w:space="0" w:color="auto"/>
        <w:left w:val="none" w:sz="0" w:space="0" w:color="auto"/>
        <w:bottom w:val="none" w:sz="0" w:space="0" w:color="auto"/>
        <w:right w:val="none" w:sz="0" w:space="0" w:color="auto"/>
      </w:divBdr>
    </w:div>
    <w:div w:id="904797253">
      <w:bodyDiv w:val="1"/>
      <w:marLeft w:val="0"/>
      <w:marRight w:val="0"/>
      <w:marTop w:val="0"/>
      <w:marBottom w:val="0"/>
      <w:divBdr>
        <w:top w:val="none" w:sz="0" w:space="0" w:color="auto"/>
        <w:left w:val="none" w:sz="0" w:space="0" w:color="auto"/>
        <w:bottom w:val="none" w:sz="0" w:space="0" w:color="auto"/>
        <w:right w:val="none" w:sz="0" w:space="0" w:color="auto"/>
      </w:divBdr>
    </w:div>
    <w:div w:id="918950797">
      <w:bodyDiv w:val="1"/>
      <w:marLeft w:val="0"/>
      <w:marRight w:val="0"/>
      <w:marTop w:val="0"/>
      <w:marBottom w:val="0"/>
      <w:divBdr>
        <w:top w:val="none" w:sz="0" w:space="0" w:color="auto"/>
        <w:left w:val="none" w:sz="0" w:space="0" w:color="auto"/>
        <w:bottom w:val="none" w:sz="0" w:space="0" w:color="auto"/>
        <w:right w:val="none" w:sz="0" w:space="0" w:color="auto"/>
      </w:divBdr>
    </w:div>
    <w:div w:id="920258562">
      <w:bodyDiv w:val="1"/>
      <w:marLeft w:val="0"/>
      <w:marRight w:val="0"/>
      <w:marTop w:val="0"/>
      <w:marBottom w:val="0"/>
      <w:divBdr>
        <w:top w:val="none" w:sz="0" w:space="0" w:color="auto"/>
        <w:left w:val="none" w:sz="0" w:space="0" w:color="auto"/>
        <w:bottom w:val="none" w:sz="0" w:space="0" w:color="auto"/>
        <w:right w:val="none" w:sz="0" w:space="0" w:color="auto"/>
      </w:divBdr>
    </w:div>
    <w:div w:id="922496806">
      <w:bodyDiv w:val="1"/>
      <w:marLeft w:val="0"/>
      <w:marRight w:val="0"/>
      <w:marTop w:val="0"/>
      <w:marBottom w:val="0"/>
      <w:divBdr>
        <w:top w:val="none" w:sz="0" w:space="0" w:color="auto"/>
        <w:left w:val="none" w:sz="0" w:space="0" w:color="auto"/>
        <w:bottom w:val="none" w:sz="0" w:space="0" w:color="auto"/>
        <w:right w:val="none" w:sz="0" w:space="0" w:color="auto"/>
      </w:divBdr>
    </w:div>
    <w:div w:id="936136176">
      <w:bodyDiv w:val="1"/>
      <w:marLeft w:val="0"/>
      <w:marRight w:val="0"/>
      <w:marTop w:val="0"/>
      <w:marBottom w:val="0"/>
      <w:divBdr>
        <w:top w:val="none" w:sz="0" w:space="0" w:color="auto"/>
        <w:left w:val="none" w:sz="0" w:space="0" w:color="auto"/>
        <w:bottom w:val="none" w:sz="0" w:space="0" w:color="auto"/>
        <w:right w:val="none" w:sz="0" w:space="0" w:color="auto"/>
      </w:divBdr>
    </w:div>
    <w:div w:id="943810360">
      <w:bodyDiv w:val="1"/>
      <w:marLeft w:val="0"/>
      <w:marRight w:val="0"/>
      <w:marTop w:val="0"/>
      <w:marBottom w:val="0"/>
      <w:divBdr>
        <w:top w:val="none" w:sz="0" w:space="0" w:color="auto"/>
        <w:left w:val="none" w:sz="0" w:space="0" w:color="auto"/>
        <w:bottom w:val="none" w:sz="0" w:space="0" w:color="auto"/>
        <w:right w:val="none" w:sz="0" w:space="0" w:color="auto"/>
      </w:divBdr>
    </w:div>
    <w:div w:id="946081424">
      <w:bodyDiv w:val="1"/>
      <w:marLeft w:val="0"/>
      <w:marRight w:val="0"/>
      <w:marTop w:val="0"/>
      <w:marBottom w:val="0"/>
      <w:divBdr>
        <w:top w:val="none" w:sz="0" w:space="0" w:color="auto"/>
        <w:left w:val="none" w:sz="0" w:space="0" w:color="auto"/>
        <w:bottom w:val="none" w:sz="0" w:space="0" w:color="auto"/>
        <w:right w:val="none" w:sz="0" w:space="0" w:color="auto"/>
      </w:divBdr>
    </w:div>
    <w:div w:id="950168855">
      <w:bodyDiv w:val="1"/>
      <w:marLeft w:val="0"/>
      <w:marRight w:val="0"/>
      <w:marTop w:val="0"/>
      <w:marBottom w:val="0"/>
      <w:divBdr>
        <w:top w:val="none" w:sz="0" w:space="0" w:color="auto"/>
        <w:left w:val="none" w:sz="0" w:space="0" w:color="auto"/>
        <w:bottom w:val="none" w:sz="0" w:space="0" w:color="auto"/>
        <w:right w:val="none" w:sz="0" w:space="0" w:color="auto"/>
      </w:divBdr>
    </w:div>
    <w:div w:id="996567394">
      <w:bodyDiv w:val="1"/>
      <w:marLeft w:val="0"/>
      <w:marRight w:val="0"/>
      <w:marTop w:val="0"/>
      <w:marBottom w:val="0"/>
      <w:divBdr>
        <w:top w:val="none" w:sz="0" w:space="0" w:color="auto"/>
        <w:left w:val="none" w:sz="0" w:space="0" w:color="auto"/>
        <w:bottom w:val="none" w:sz="0" w:space="0" w:color="auto"/>
        <w:right w:val="none" w:sz="0" w:space="0" w:color="auto"/>
      </w:divBdr>
    </w:div>
    <w:div w:id="1018578686">
      <w:bodyDiv w:val="1"/>
      <w:marLeft w:val="0"/>
      <w:marRight w:val="0"/>
      <w:marTop w:val="0"/>
      <w:marBottom w:val="0"/>
      <w:divBdr>
        <w:top w:val="none" w:sz="0" w:space="0" w:color="auto"/>
        <w:left w:val="none" w:sz="0" w:space="0" w:color="auto"/>
        <w:bottom w:val="none" w:sz="0" w:space="0" w:color="auto"/>
        <w:right w:val="none" w:sz="0" w:space="0" w:color="auto"/>
      </w:divBdr>
    </w:div>
    <w:div w:id="1034233652">
      <w:bodyDiv w:val="1"/>
      <w:marLeft w:val="0"/>
      <w:marRight w:val="0"/>
      <w:marTop w:val="0"/>
      <w:marBottom w:val="0"/>
      <w:divBdr>
        <w:top w:val="none" w:sz="0" w:space="0" w:color="auto"/>
        <w:left w:val="none" w:sz="0" w:space="0" w:color="auto"/>
        <w:bottom w:val="none" w:sz="0" w:space="0" w:color="auto"/>
        <w:right w:val="none" w:sz="0" w:space="0" w:color="auto"/>
      </w:divBdr>
    </w:div>
    <w:div w:id="1035152305">
      <w:bodyDiv w:val="1"/>
      <w:marLeft w:val="0"/>
      <w:marRight w:val="0"/>
      <w:marTop w:val="0"/>
      <w:marBottom w:val="0"/>
      <w:divBdr>
        <w:top w:val="none" w:sz="0" w:space="0" w:color="auto"/>
        <w:left w:val="none" w:sz="0" w:space="0" w:color="auto"/>
        <w:bottom w:val="none" w:sz="0" w:space="0" w:color="auto"/>
        <w:right w:val="none" w:sz="0" w:space="0" w:color="auto"/>
      </w:divBdr>
    </w:div>
    <w:div w:id="1045831293">
      <w:bodyDiv w:val="1"/>
      <w:marLeft w:val="0"/>
      <w:marRight w:val="0"/>
      <w:marTop w:val="0"/>
      <w:marBottom w:val="0"/>
      <w:divBdr>
        <w:top w:val="none" w:sz="0" w:space="0" w:color="auto"/>
        <w:left w:val="none" w:sz="0" w:space="0" w:color="auto"/>
        <w:bottom w:val="none" w:sz="0" w:space="0" w:color="auto"/>
        <w:right w:val="none" w:sz="0" w:space="0" w:color="auto"/>
      </w:divBdr>
    </w:div>
    <w:div w:id="1082415658">
      <w:bodyDiv w:val="1"/>
      <w:marLeft w:val="0"/>
      <w:marRight w:val="0"/>
      <w:marTop w:val="0"/>
      <w:marBottom w:val="0"/>
      <w:divBdr>
        <w:top w:val="none" w:sz="0" w:space="0" w:color="auto"/>
        <w:left w:val="none" w:sz="0" w:space="0" w:color="auto"/>
        <w:bottom w:val="none" w:sz="0" w:space="0" w:color="auto"/>
        <w:right w:val="none" w:sz="0" w:space="0" w:color="auto"/>
      </w:divBdr>
    </w:div>
    <w:div w:id="1084497054">
      <w:bodyDiv w:val="1"/>
      <w:marLeft w:val="0"/>
      <w:marRight w:val="0"/>
      <w:marTop w:val="0"/>
      <w:marBottom w:val="0"/>
      <w:divBdr>
        <w:top w:val="none" w:sz="0" w:space="0" w:color="auto"/>
        <w:left w:val="none" w:sz="0" w:space="0" w:color="auto"/>
        <w:bottom w:val="none" w:sz="0" w:space="0" w:color="auto"/>
        <w:right w:val="none" w:sz="0" w:space="0" w:color="auto"/>
      </w:divBdr>
    </w:div>
    <w:div w:id="1087076884">
      <w:bodyDiv w:val="1"/>
      <w:marLeft w:val="0"/>
      <w:marRight w:val="0"/>
      <w:marTop w:val="0"/>
      <w:marBottom w:val="0"/>
      <w:divBdr>
        <w:top w:val="none" w:sz="0" w:space="0" w:color="auto"/>
        <w:left w:val="none" w:sz="0" w:space="0" w:color="auto"/>
        <w:bottom w:val="none" w:sz="0" w:space="0" w:color="auto"/>
        <w:right w:val="none" w:sz="0" w:space="0" w:color="auto"/>
      </w:divBdr>
    </w:div>
    <w:div w:id="1097286948">
      <w:bodyDiv w:val="1"/>
      <w:marLeft w:val="0"/>
      <w:marRight w:val="0"/>
      <w:marTop w:val="0"/>
      <w:marBottom w:val="0"/>
      <w:divBdr>
        <w:top w:val="none" w:sz="0" w:space="0" w:color="auto"/>
        <w:left w:val="none" w:sz="0" w:space="0" w:color="auto"/>
        <w:bottom w:val="none" w:sz="0" w:space="0" w:color="auto"/>
        <w:right w:val="none" w:sz="0" w:space="0" w:color="auto"/>
      </w:divBdr>
    </w:div>
    <w:div w:id="1101342295">
      <w:bodyDiv w:val="1"/>
      <w:marLeft w:val="0"/>
      <w:marRight w:val="0"/>
      <w:marTop w:val="0"/>
      <w:marBottom w:val="0"/>
      <w:divBdr>
        <w:top w:val="none" w:sz="0" w:space="0" w:color="auto"/>
        <w:left w:val="none" w:sz="0" w:space="0" w:color="auto"/>
        <w:bottom w:val="none" w:sz="0" w:space="0" w:color="auto"/>
        <w:right w:val="none" w:sz="0" w:space="0" w:color="auto"/>
      </w:divBdr>
    </w:div>
    <w:div w:id="1118140293">
      <w:bodyDiv w:val="1"/>
      <w:marLeft w:val="0"/>
      <w:marRight w:val="0"/>
      <w:marTop w:val="0"/>
      <w:marBottom w:val="0"/>
      <w:divBdr>
        <w:top w:val="none" w:sz="0" w:space="0" w:color="auto"/>
        <w:left w:val="none" w:sz="0" w:space="0" w:color="auto"/>
        <w:bottom w:val="none" w:sz="0" w:space="0" w:color="auto"/>
        <w:right w:val="none" w:sz="0" w:space="0" w:color="auto"/>
      </w:divBdr>
    </w:div>
    <w:div w:id="1135635941">
      <w:bodyDiv w:val="1"/>
      <w:marLeft w:val="0"/>
      <w:marRight w:val="0"/>
      <w:marTop w:val="0"/>
      <w:marBottom w:val="0"/>
      <w:divBdr>
        <w:top w:val="none" w:sz="0" w:space="0" w:color="auto"/>
        <w:left w:val="none" w:sz="0" w:space="0" w:color="auto"/>
        <w:bottom w:val="none" w:sz="0" w:space="0" w:color="auto"/>
        <w:right w:val="none" w:sz="0" w:space="0" w:color="auto"/>
      </w:divBdr>
    </w:div>
    <w:div w:id="1146630571">
      <w:bodyDiv w:val="1"/>
      <w:marLeft w:val="0"/>
      <w:marRight w:val="0"/>
      <w:marTop w:val="0"/>
      <w:marBottom w:val="0"/>
      <w:divBdr>
        <w:top w:val="none" w:sz="0" w:space="0" w:color="auto"/>
        <w:left w:val="none" w:sz="0" w:space="0" w:color="auto"/>
        <w:bottom w:val="none" w:sz="0" w:space="0" w:color="auto"/>
        <w:right w:val="none" w:sz="0" w:space="0" w:color="auto"/>
      </w:divBdr>
    </w:div>
    <w:div w:id="1161584353">
      <w:bodyDiv w:val="1"/>
      <w:marLeft w:val="0"/>
      <w:marRight w:val="0"/>
      <w:marTop w:val="0"/>
      <w:marBottom w:val="0"/>
      <w:divBdr>
        <w:top w:val="none" w:sz="0" w:space="0" w:color="auto"/>
        <w:left w:val="none" w:sz="0" w:space="0" w:color="auto"/>
        <w:bottom w:val="none" w:sz="0" w:space="0" w:color="auto"/>
        <w:right w:val="none" w:sz="0" w:space="0" w:color="auto"/>
      </w:divBdr>
    </w:div>
    <w:div w:id="1165364967">
      <w:bodyDiv w:val="1"/>
      <w:marLeft w:val="0"/>
      <w:marRight w:val="0"/>
      <w:marTop w:val="0"/>
      <w:marBottom w:val="0"/>
      <w:divBdr>
        <w:top w:val="none" w:sz="0" w:space="0" w:color="auto"/>
        <w:left w:val="none" w:sz="0" w:space="0" w:color="auto"/>
        <w:bottom w:val="none" w:sz="0" w:space="0" w:color="auto"/>
        <w:right w:val="none" w:sz="0" w:space="0" w:color="auto"/>
      </w:divBdr>
    </w:div>
    <w:div w:id="1195194934">
      <w:bodyDiv w:val="1"/>
      <w:marLeft w:val="0"/>
      <w:marRight w:val="0"/>
      <w:marTop w:val="0"/>
      <w:marBottom w:val="0"/>
      <w:divBdr>
        <w:top w:val="none" w:sz="0" w:space="0" w:color="auto"/>
        <w:left w:val="none" w:sz="0" w:space="0" w:color="auto"/>
        <w:bottom w:val="none" w:sz="0" w:space="0" w:color="auto"/>
        <w:right w:val="none" w:sz="0" w:space="0" w:color="auto"/>
      </w:divBdr>
    </w:div>
    <w:div w:id="1261139789">
      <w:bodyDiv w:val="1"/>
      <w:marLeft w:val="0"/>
      <w:marRight w:val="0"/>
      <w:marTop w:val="0"/>
      <w:marBottom w:val="0"/>
      <w:divBdr>
        <w:top w:val="none" w:sz="0" w:space="0" w:color="auto"/>
        <w:left w:val="none" w:sz="0" w:space="0" w:color="auto"/>
        <w:bottom w:val="none" w:sz="0" w:space="0" w:color="auto"/>
        <w:right w:val="none" w:sz="0" w:space="0" w:color="auto"/>
      </w:divBdr>
    </w:div>
    <w:div w:id="1268736612">
      <w:bodyDiv w:val="1"/>
      <w:marLeft w:val="0"/>
      <w:marRight w:val="0"/>
      <w:marTop w:val="0"/>
      <w:marBottom w:val="0"/>
      <w:divBdr>
        <w:top w:val="none" w:sz="0" w:space="0" w:color="auto"/>
        <w:left w:val="none" w:sz="0" w:space="0" w:color="auto"/>
        <w:bottom w:val="none" w:sz="0" w:space="0" w:color="auto"/>
        <w:right w:val="none" w:sz="0" w:space="0" w:color="auto"/>
      </w:divBdr>
    </w:div>
    <w:div w:id="1270625092">
      <w:bodyDiv w:val="1"/>
      <w:marLeft w:val="0"/>
      <w:marRight w:val="0"/>
      <w:marTop w:val="0"/>
      <w:marBottom w:val="0"/>
      <w:divBdr>
        <w:top w:val="none" w:sz="0" w:space="0" w:color="auto"/>
        <w:left w:val="none" w:sz="0" w:space="0" w:color="auto"/>
        <w:bottom w:val="none" w:sz="0" w:space="0" w:color="auto"/>
        <w:right w:val="none" w:sz="0" w:space="0" w:color="auto"/>
      </w:divBdr>
    </w:div>
    <w:div w:id="1286353712">
      <w:bodyDiv w:val="1"/>
      <w:marLeft w:val="0"/>
      <w:marRight w:val="0"/>
      <w:marTop w:val="0"/>
      <w:marBottom w:val="0"/>
      <w:divBdr>
        <w:top w:val="none" w:sz="0" w:space="0" w:color="auto"/>
        <w:left w:val="none" w:sz="0" w:space="0" w:color="auto"/>
        <w:bottom w:val="none" w:sz="0" w:space="0" w:color="auto"/>
        <w:right w:val="none" w:sz="0" w:space="0" w:color="auto"/>
      </w:divBdr>
    </w:div>
    <w:div w:id="1287128666">
      <w:bodyDiv w:val="1"/>
      <w:marLeft w:val="0"/>
      <w:marRight w:val="0"/>
      <w:marTop w:val="0"/>
      <w:marBottom w:val="0"/>
      <w:divBdr>
        <w:top w:val="none" w:sz="0" w:space="0" w:color="auto"/>
        <w:left w:val="none" w:sz="0" w:space="0" w:color="auto"/>
        <w:bottom w:val="none" w:sz="0" w:space="0" w:color="auto"/>
        <w:right w:val="none" w:sz="0" w:space="0" w:color="auto"/>
      </w:divBdr>
    </w:div>
    <w:div w:id="1314873864">
      <w:bodyDiv w:val="1"/>
      <w:marLeft w:val="0"/>
      <w:marRight w:val="0"/>
      <w:marTop w:val="0"/>
      <w:marBottom w:val="0"/>
      <w:divBdr>
        <w:top w:val="none" w:sz="0" w:space="0" w:color="auto"/>
        <w:left w:val="none" w:sz="0" w:space="0" w:color="auto"/>
        <w:bottom w:val="none" w:sz="0" w:space="0" w:color="auto"/>
        <w:right w:val="none" w:sz="0" w:space="0" w:color="auto"/>
      </w:divBdr>
    </w:div>
    <w:div w:id="1315985522">
      <w:bodyDiv w:val="1"/>
      <w:marLeft w:val="0"/>
      <w:marRight w:val="0"/>
      <w:marTop w:val="0"/>
      <w:marBottom w:val="0"/>
      <w:divBdr>
        <w:top w:val="none" w:sz="0" w:space="0" w:color="auto"/>
        <w:left w:val="none" w:sz="0" w:space="0" w:color="auto"/>
        <w:bottom w:val="none" w:sz="0" w:space="0" w:color="auto"/>
        <w:right w:val="none" w:sz="0" w:space="0" w:color="auto"/>
      </w:divBdr>
    </w:div>
    <w:div w:id="1316688837">
      <w:bodyDiv w:val="1"/>
      <w:marLeft w:val="0"/>
      <w:marRight w:val="0"/>
      <w:marTop w:val="0"/>
      <w:marBottom w:val="0"/>
      <w:divBdr>
        <w:top w:val="none" w:sz="0" w:space="0" w:color="auto"/>
        <w:left w:val="none" w:sz="0" w:space="0" w:color="auto"/>
        <w:bottom w:val="none" w:sz="0" w:space="0" w:color="auto"/>
        <w:right w:val="none" w:sz="0" w:space="0" w:color="auto"/>
      </w:divBdr>
    </w:div>
    <w:div w:id="1345547918">
      <w:bodyDiv w:val="1"/>
      <w:marLeft w:val="0"/>
      <w:marRight w:val="0"/>
      <w:marTop w:val="0"/>
      <w:marBottom w:val="0"/>
      <w:divBdr>
        <w:top w:val="none" w:sz="0" w:space="0" w:color="auto"/>
        <w:left w:val="none" w:sz="0" w:space="0" w:color="auto"/>
        <w:bottom w:val="none" w:sz="0" w:space="0" w:color="auto"/>
        <w:right w:val="none" w:sz="0" w:space="0" w:color="auto"/>
      </w:divBdr>
    </w:div>
    <w:div w:id="1372339186">
      <w:bodyDiv w:val="1"/>
      <w:marLeft w:val="0"/>
      <w:marRight w:val="0"/>
      <w:marTop w:val="0"/>
      <w:marBottom w:val="0"/>
      <w:divBdr>
        <w:top w:val="none" w:sz="0" w:space="0" w:color="auto"/>
        <w:left w:val="none" w:sz="0" w:space="0" w:color="auto"/>
        <w:bottom w:val="none" w:sz="0" w:space="0" w:color="auto"/>
        <w:right w:val="none" w:sz="0" w:space="0" w:color="auto"/>
      </w:divBdr>
    </w:div>
    <w:div w:id="1377896958">
      <w:bodyDiv w:val="1"/>
      <w:marLeft w:val="0"/>
      <w:marRight w:val="0"/>
      <w:marTop w:val="0"/>
      <w:marBottom w:val="0"/>
      <w:divBdr>
        <w:top w:val="none" w:sz="0" w:space="0" w:color="auto"/>
        <w:left w:val="none" w:sz="0" w:space="0" w:color="auto"/>
        <w:bottom w:val="none" w:sz="0" w:space="0" w:color="auto"/>
        <w:right w:val="none" w:sz="0" w:space="0" w:color="auto"/>
      </w:divBdr>
    </w:div>
    <w:div w:id="1380931821">
      <w:bodyDiv w:val="1"/>
      <w:marLeft w:val="0"/>
      <w:marRight w:val="0"/>
      <w:marTop w:val="0"/>
      <w:marBottom w:val="0"/>
      <w:divBdr>
        <w:top w:val="none" w:sz="0" w:space="0" w:color="auto"/>
        <w:left w:val="none" w:sz="0" w:space="0" w:color="auto"/>
        <w:bottom w:val="none" w:sz="0" w:space="0" w:color="auto"/>
        <w:right w:val="none" w:sz="0" w:space="0" w:color="auto"/>
      </w:divBdr>
    </w:div>
    <w:div w:id="1403530010">
      <w:bodyDiv w:val="1"/>
      <w:marLeft w:val="0"/>
      <w:marRight w:val="0"/>
      <w:marTop w:val="0"/>
      <w:marBottom w:val="0"/>
      <w:divBdr>
        <w:top w:val="none" w:sz="0" w:space="0" w:color="auto"/>
        <w:left w:val="none" w:sz="0" w:space="0" w:color="auto"/>
        <w:bottom w:val="none" w:sz="0" w:space="0" w:color="auto"/>
        <w:right w:val="none" w:sz="0" w:space="0" w:color="auto"/>
      </w:divBdr>
    </w:div>
    <w:div w:id="1439443782">
      <w:bodyDiv w:val="1"/>
      <w:marLeft w:val="0"/>
      <w:marRight w:val="0"/>
      <w:marTop w:val="0"/>
      <w:marBottom w:val="0"/>
      <w:divBdr>
        <w:top w:val="none" w:sz="0" w:space="0" w:color="auto"/>
        <w:left w:val="none" w:sz="0" w:space="0" w:color="auto"/>
        <w:bottom w:val="none" w:sz="0" w:space="0" w:color="auto"/>
        <w:right w:val="none" w:sz="0" w:space="0" w:color="auto"/>
      </w:divBdr>
    </w:div>
    <w:div w:id="1440490843">
      <w:bodyDiv w:val="1"/>
      <w:marLeft w:val="0"/>
      <w:marRight w:val="0"/>
      <w:marTop w:val="0"/>
      <w:marBottom w:val="0"/>
      <w:divBdr>
        <w:top w:val="none" w:sz="0" w:space="0" w:color="auto"/>
        <w:left w:val="none" w:sz="0" w:space="0" w:color="auto"/>
        <w:bottom w:val="none" w:sz="0" w:space="0" w:color="auto"/>
        <w:right w:val="none" w:sz="0" w:space="0" w:color="auto"/>
      </w:divBdr>
    </w:div>
    <w:div w:id="1441678547">
      <w:bodyDiv w:val="1"/>
      <w:marLeft w:val="0"/>
      <w:marRight w:val="0"/>
      <w:marTop w:val="0"/>
      <w:marBottom w:val="0"/>
      <w:divBdr>
        <w:top w:val="none" w:sz="0" w:space="0" w:color="auto"/>
        <w:left w:val="none" w:sz="0" w:space="0" w:color="auto"/>
        <w:bottom w:val="none" w:sz="0" w:space="0" w:color="auto"/>
        <w:right w:val="none" w:sz="0" w:space="0" w:color="auto"/>
      </w:divBdr>
    </w:div>
    <w:div w:id="1456171925">
      <w:bodyDiv w:val="1"/>
      <w:marLeft w:val="0"/>
      <w:marRight w:val="0"/>
      <w:marTop w:val="0"/>
      <w:marBottom w:val="0"/>
      <w:divBdr>
        <w:top w:val="none" w:sz="0" w:space="0" w:color="auto"/>
        <w:left w:val="none" w:sz="0" w:space="0" w:color="auto"/>
        <w:bottom w:val="none" w:sz="0" w:space="0" w:color="auto"/>
        <w:right w:val="none" w:sz="0" w:space="0" w:color="auto"/>
      </w:divBdr>
    </w:div>
    <w:div w:id="1467968034">
      <w:bodyDiv w:val="1"/>
      <w:marLeft w:val="0"/>
      <w:marRight w:val="0"/>
      <w:marTop w:val="0"/>
      <w:marBottom w:val="0"/>
      <w:divBdr>
        <w:top w:val="none" w:sz="0" w:space="0" w:color="auto"/>
        <w:left w:val="none" w:sz="0" w:space="0" w:color="auto"/>
        <w:bottom w:val="none" w:sz="0" w:space="0" w:color="auto"/>
        <w:right w:val="none" w:sz="0" w:space="0" w:color="auto"/>
      </w:divBdr>
    </w:div>
    <w:div w:id="1486629761">
      <w:bodyDiv w:val="1"/>
      <w:marLeft w:val="0"/>
      <w:marRight w:val="0"/>
      <w:marTop w:val="0"/>
      <w:marBottom w:val="0"/>
      <w:divBdr>
        <w:top w:val="none" w:sz="0" w:space="0" w:color="auto"/>
        <w:left w:val="none" w:sz="0" w:space="0" w:color="auto"/>
        <w:bottom w:val="none" w:sz="0" w:space="0" w:color="auto"/>
        <w:right w:val="none" w:sz="0" w:space="0" w:color="auto"/>
      </w:divBdr>
    </w:div>
    <w:div w:id="1499735091">
      <w:bodyDiv w:val="1"/>
      <w:marLeft w:val="0"/>
      <w:marRight w:val="0"/>
      <w:marTop w:val="0"/>
      <w:marBottom w:val="0"/>
      <w:divBdr>
        <w:top w:val="none" w:sz="0" w:space="0" w:color="auto"/>
        <w:left w:val="none" w:sz="0" w:space="0" w:color="auto"/>
        <w:bottom w:val="none" w:sz="0" w:space="0" w:color="auto"/>
        <w:right w:val="none" w:sz="0" w:space="0" w:color="auto"/>
      </w:divBdr>
    </w:div>
    <w:div w:id="1500727411">
      <w:bodyDiv w:val="1"/>
      <w:marLeft w:val="0"/>
      <w:marRight w:val="0"/>
      <w:marTop w:val="0"/>
      <w:marBottom w:val="0"/>
      <w:divBdr>
        <w:top w:val="none" w:sz="0" w:space="0" w:color="auto"/>
        <w:left w:val="none" w:sz="0" w:space="0" w:color="auto"/>
        <w:bottom w:val="none" w:sz="0" w:space="0" w:color="auto"/>
        <w:right w:val="none" w:sz="0" w:space="0" w:color="auto"/>
      </w:divBdr>
    </w:div>
    <w:div w:id="1507746440">
      <w:bodyDiv w:val="1"/>
      <w:marLeft w:val="0"/>
      <w:marRight w:val="0"/>
      <w:marTop w:val="0"/>
      <w:marBottom w:val="0"/>
      <w:divBdr>
        <w:top w:val="none" w:sz="0" w:space="0" w:color="auto"/>
        <w:left w:val="none" w:sz="0" w:space="0" w:color="auto"/>
        <w:bottom w:val="none" w:sz="0" w:space="0" w:color="auto"/>
        <w:right w:val="none" w:sz="0" w:space="0" w:color="auto"/>
      </w:divBdr>
    </w:div>
    <w:div w:id="1562670512">
      <w:bodyDiv w:val="1"/>
      <w:marLeft w:val="0"/>
      <w:marRight w:val="0"/>
      <w:marTop w:val="0"/>
      <w:marBottom w:val="0"/>
      <w:divBdr>
        <w:top w:val="none" w:sz="0" w:space="0" w:color="auto"/>
        <w:left w:val="none" w:sz="0" w:space="0" w:color="auto"/>
        <w:bottom w:val="none" w:sz="0" w:space="0" w:color="auto"/>
        <w:right w:val="none" w:sz="0" w:space="0" w:color="auto"/>
      </w:divBdr>
    </w:div>
    <w:div w:id="1567259722">
      <w:bodyDiv w:val="1"/>
      <w:marLeft w:val="0"/>
      <w:marRight w:val="0"/>
      <w:marTop w:val="0"/>
      <w:marBottom w:val="0"/>
      <w:divBdr>
        <w:top w:val="none" w:sz="0" w:space="0" w:color="auto"/>
        <w:left w:val="none" w:sz="0" w:space="0" w:color="auto"/>
        <w:bottom w:val="none" w:sz="0" w:space="0" w:color="auto"/>
        <w:right w:val="none" w:sz="0" w:space="0" w:color="auto"/>
      </w:divBdr>
    </w:div>
    <w:div w:id="1593128039">
      <w:bodyDiv w:val="1"/>
      <w:marLeft w:val="0"/>
      <w:marRight w:val="0"/>
      <w:marTop w:val="0"/>
      <w:marBottom w:val="0"/>
      <w:divBdr>
        <w:top w:val="none" w:sz="0" w:space="0" w:color="auto"/>
        <w:left w:val="none" w:sz="0" w:space="0" w:color="auto"/>
        <w:bottom w:val="none" w:sz="0" w:space="0" w:color="auto"/>
        <w:right w:val="none" w:sz="0" w:space="0" w:color="auto"/>
      </w:divBdr>
    </w:div>
    <w:div w:id="1597442322">
      <w:bodyDiv w:val="1"/>
      <w:marLeft w:val="0"/>
      <w:marRight w:val="0"/>
      <w:marTop w:val="0"/>
      <w:marBottom w:val="0"/>
      <w:divBdr>
        <w:top w:val="none" w:sz="0" w:space="0" w:color="auto"/>
        <w:left w:val="none" w:sz="0" w:space="0" w:color="auto"/>
        <w:bottom w:val="none" w:sz="0" w:space="0" w:color="auto"/>
        <w:right w:val="none" w:sz="0" w:space="0" w:color="auto"/>
      </w:divBdr>
    </w:div>
    <w:div w:id="1609236944">
      <w:bodyDiv w:val="1"/>
      <w:marLeft w:val="0"/>
      <w:marRight w:val="0"/>
      <w:marTop w:val="0"/>
      <w:marBottom w:val="0"/>
      <w:divBdr>
        <w:top w:val="none" w:sz="0" w:space="0" w:color="auto"/>
        <w:left w:val="none" w:sz="0" w:space="0" w:color="auto"/>
        <w:bottom w:val="none" w:sz="0" w:space="0" w:color="auto"/>
        <w:right w:val="none" w:sz="0" w:space="0" w:color="auto"/>
      </w:divBdr>
    </w:div>
    <w:div w:id="1616984754">
      <w:bodyDiv w:val="1"/>
      <w:marLeft w:val="0"/>
      <w:marRight w:val="0"/>
      <w:marTop w:val="0"/>
      <w:marBottom w:val="0"/>
      <w:divBdr>
        <w:top w:val="none" w:sz="0" w:space="0" w:color="auto"/>
        <w:left w:val="none" w:sz="0" w:space="0" w:color="auto"/>
        <w:bottom w:val="none" w:sz="0" w:space="0" w:color="auto"/>
        <w:right w:val="none" w:sz="0" w:space="0" w:color="auto"/>
      </w:divBdr>
      <w:divsChild>
        <w:div w:id="1166046031">
          <w:marLeft w:val="480"/>
          <w:marRight w:val="0"/>
          <w:marTop w:val="0"/>
          <w:marBottom w:val="0"/>
          <w:divBdr>
            <w:top w:val="none" w:sz="0" w:space="0" w:color="auto"/>
            <w:left w:val="none" w:sz="0" w:space="0" w:color="auto"/>
            <w:bottom w:val="none" w:sz="0" w:space="0" w:color="auto"/>
            <w:right w:val="none" w:sz="0" w:space="0" w:color="auto"/>
          </w:divBdr>
        </w:div>
        <w:div w:id="1360009827">
          <w:marLeft w:val="480"/>
          <w:marRight w:val="0"/>
          <w:marTop w:val="0"/>
          <w:marBottom w:val="0"/>
          <w:divBdr>
            <w:top w:val="none" w:sz="0" w:space="0" w:color="auto"/>
            <w:left w:val="none" w:sz="0" w:space="0" w:color="auto"/>
            <w:bottom w:val="none" w:sz="0" w:space="0" w:color="auto"/>
            <w:right w:val="none" w:sz="0" w:space="0" w:color="auto"/>
          </w:divBdr>
        </w:div>
        <w:div w:id="1429808879">
          <w:marLeft w:val="480"/>
          <w:marRight w:val="0"/>
          <w:marTop w:val="0"/>
          <w:marBottom w:val="0"/>
          <w:divBdr>
            <w:top w:val="none" w:sz="0" w:space="0" w:color="auto"/>
            <w:left w:val="none" w:sz="0" w:space="0" w:color="auto"/>
            <w:bottom w:val="none" w:sz="0" w:space="0" w:color="auto"/>
            <w:right w:val="none" w:sz="0" w:space="0" w:color="auto"/>
          </w:divBdr>
        </w:div>
        <w:div w:id="829179410">
          <w:marLeft w:val="480"/>
          <w:marRight w:val="0"/>
          <w:marTop w:val="0"/>
          <w:marBottom w:val="0"/>
          <w:divBdr>
            <w:top w:val="none" w:sz="0" w:space="0" w:color="auto"/>
            <w:left w:val="none" w:sz="0" w:space="0" w:color="auto"/>
            <w:bottom w:val="none" w:sz="0" w:space="0" w:color="auto"/>
            <w:right w:val="none" w:sz="0" w:space="0" w:color="auto"/>
          </w:divBdr>
        </w:div>
        <w:div w:id="1280867978">
          <w:marLeft w:val="480"/>
          <w:marRight w:val="0"/>
          <w:marTop w:val="0"/>
          <w:marBottom w:val="0"/>
          <w:divBdr>
            <w:top w:val="none" w:sz="0" w:space="0" w:color="auto"/>
            <w:left w:val="none" w:sz="0" w:space="0" w:color="auto"/>
            <w:bottom w:val="none" w:sz="0" w:space="0" w:color="auto"/>
            <w:right w:val="none" w:sz="0" w:space="0" w:color="auto"/>
          </w:divBdr>
        </w:div>
        <w:div w:id="503010207">
          <w:marLeft w:val="480"/>
          <w:marRight w:val="0"/>
          <w:marTop w:val="0"/>
          <w:marBottom w:val="0"/>
          <w:divBdr>
            <w:top w:val="none" w:sz="0" w:space="0" w:color="auto"/>
            <w:left w:val="none" w:sz="0" w:space="0" w:color="auto"/>
            <w:bottom w:val="none" w:sz="0" w:space="0" w:color="auto"/>
            <w:right w:val="none" w:sz="0" w:space="0" w:color="auto"/>
          </w:divBdr>
        </w:div>
        <w:div w:id="424111764">
          <w:marLeft w:val="480"/>
          <w:marRight w:val="0"/>
          <w:marTop w:val="0"/>
          <w:marBottom w:val="0"/>
          <w:divBdr>
            <w:top w:val="none" w:sz="0" w:space="0" w:color="auto"/>
            <w:left w:val="none" w:sz="0" w:space="0" w:color="auto"/>
            <w:bottom w:val="none" w:sz="0" w:space="0" w:color="auto"/>
            <w:right w:val="none" w:sz="0" w:space="0" w:color="auto"/>
          </w:divBdr>
        </w:div>
        <w:div w:id="1425300478">
          <w:marLeft w:val="480"/>
          <w:marRight w:val="0"/>
          <w:marTop w:val="0"/>
          <w:marBottom w:val="0"/>
          <w:divBdr>
            <w:top w:val="none" w:sz="0" w:space="0" w:color="auto"/>
            <w:left w:val="none" w:sz="0" w:space="0" w:color="auto"/>
            <w:bottom w:val="none" w:sz="0" w:space="0" w:color="auto"/>
            <w:right w:val="none" w:sz="0" w:space="0" w:color="auto"/>
          </w:divBdr>
        </w:div>
        <w:div w:id="1158225160">
          <w:marLeft w:val="480"/>
          <w:marRight w:val="0"/>
          <w:marTop w:val="0"/>
          <w:marBottom w:val="0"/>
          <w:divBdr>
            <w:top w:val="none" w:sz="0" w:space="0" w:color="auto"/>
            <w:left w:val="none" w:sz="0" w:space="0" w:color="auto"/>
            <w:bottom w:val="none" w:sz="0" w:space="0" w:color="auto"/>
            <w:right w:val="none" w:sz="0" w:space="0" w:color="auto"/>
          </w:divBdr>
        </w:div>
        <w:div w:id="1131904725">
          <w:marLeft w:val="480"/>
          <w:marRight w:val="0"/>
          <w:marTop w:val="0"/>
          <w:marBottom w:val="0"/>
          <w:divBdr>
            <w:top w:val="none" w:sz="0" w:space="0" w:color="auto"/>
            <w:left w:val="none" w:sz="0" w:space="0" w:color="auto"/>
            <w:bottom w:val="none" w:sz="0" w:space="0" w:color="auto"/>
            <w:right w:val="none" w:sz="0" w:space="0" w:color="auto"/>
          </w:divBdr>
        </w:div>
        <w:div w:id="1414281107">
          <w:marLeft w:val="480"/>
          <w:marRight w:val="0"/>
          <w:marTop w:val="0"/>
          <w:marBottom w:val="0"/>
          <w:divBdr>
            <w:top w:val="none" w:sz="0" w:space="0" w:color="auto"/>
            <w:left w:val="none" w:sz="0" w:space="0" w:color="auto"/>
            <w:bottom w:val="none" w:sz="0" w:space="0" w:color="auto"/>
            <w:right w:val="none" w:sz="0" w:space="0" w:color="auto"/>
          </w:divBdr>
        </w:div>
        <w:div w:id="624894106">
          <w:marLeft w:val="480"/>
          <w:marRight w:val="0"/>
          <w:marTop w:val="0"/>
          <w:marBottom w:val="0"/>
          <w:divBdr>
            <w:top w:val="none" w:sz="0" w:space="0" w:color="auto"/>
            <w:left w:val="none" w:sz="0" w:space="0" w:color="auto"/>
            <w:bottom w:val="none" w:sz="0" w:space="0" w:color="auto"/>
            <w:right w:val="none" w:sz="0" w:space="0" w:color="auto"/>
          </w:divBdr>
        </w:div>
        <w:div w:id="857238503">
          <w:marLeft w:val="480"/>
          <w:marRight w:val="0"/>
          <w:marTop w:val="0"/>
          <w:marBottom w:val="0"/>
          <w:divBdr>
            <w:top w:val="none" w:sz="0" w:space="0" w:color="auto"/>
            <w:left w:val="none" w:sz="0" w:space="0" w:color="auto"/>
            <w:bottom w:val="none" w:sz="0" w:space="0" w:color="auto"/>
            <w:right w:val="none" w:sz="0" w:space="0" w:color="auto"/>
          </w:divBdr>
        </w:div>
        <w:div w:id="763721828">
          <w:marLeft w:val="480"/>
          <w:marRight w:val="0"/>
          <w:marTop w:val="0"/>
          <w:marBottom w:val="0"/>
          <w:divBdr>
            <w:top w:val="none" w:sz="0" w:space="0" w:color="auto"/>
            <w:left w:val="none" w:sz="0" w:space="0" w:color="auto"/>
            <w:bottom w:val="none" w:sz="0" w:space="0" w:color="auto"/>
            <w:right w:val="none" w:sz="0" w:space="0" w:color="auto"/>
          </w:divBdr>
        </w:div>
        <w:div w:id="1072504131">
          <w:marLeft w:val="480"/>
          <w:marRight w:val="0"/>
          <w:marTop w:val="0"/>
          <w:marBottom w:val="0"/>
          <w:divBdr>
            <w:top w:val="none" w:sz="0" w:space="0" w:color="auto"/>
            <w:left w:val="none" w:sz="0" w:space="0" w:color="auto"/>
            <w:bottom w:val="none" w:sz="0" w:space="0" w:color="auto"/>
            <w:right w:val="none" w:sz="0" w:space="0" w:color="auto"/>
          </w:divBdr>
        </w:div>
        <w:div w:id="586841799">
          <w:marLeft w:val="480"/>
          <w:marRight w:val="0"/>
          <w:marTop w:val="0"/>
          <w:marBottom w:val="0"/>
          <w:divBdr>
            <w:top w:val="none" w:sz="0" w:space="0" w:color="auto"/>
            <w:left w:val="none" w:sz="0" w:space="0" w:color="auto"/>
            <w:bottom w:val="none" w:sz="0" w:space="0" w:color="auto"/>
            <w:right w:val="none" w:sz="0" w:space="0" w:color="auto"/>
          </w:divBdr>
        </w:div>
        <w:div w:id="1019426750">
          <w:marLeft w:val="480"/>
          <w:marRight w:val="0"/>
          <w:marTop w:val="0"/>
          <w:marBottom w:val="0"/>
          <w:divBdr>
            <w:top w:val="none" w:sz="0" w:space="0" w:color="auto"/>
            <w:left w:val="none" w:sz="0" w:space="0" w:color="auto"/>
            <w:bottom w:val="none" w:sz="0" w:space="0" w:color="auto"/>
            <w:right w:val="none" w:sz="0" w:space="0" w:color="auto"/>
          </w:divBdr>
        </w:div>
        <w:div w:id="278684510">
          <w:marLeft w:val="480"/>
          <w:marRight w:val="0"/>
          <w:marTop w:val="0"/>
          <w:marBottom w:val="0"/>
          <w:divBdr>
            <w:top w:val="none" w:sz="0" w:space="0" w:color="auto"/>
            <w:left w:val="none" w:sz="0" w:space="0" w:color="auto"/>
            <w:bottom w:val="none" w:sz="0" w:space="0" w:color="auto"/>
            <w:right w:val="none" w:sz="0" w:space="0" w:color="auto"/>
          </w:divBdr>
        </w:div>
        <w:div w:id="582959328">
          <w:marLeft w:val="480"/>
          <w:marRight w:val="0"/>
          <w:marTop w:val="0"/>
          <w:marBottom w:val="0"/>
          <w:divBdr>
            <w:top w:val="none" w:sz="0" w:space="0" w:color="auto"/>
            <w:left w:val="none" w:sz="0" w:space="0" w:color="auto"/>
            <w:bottom w:val="none" w:sz="0" w:space="0" w:color="auto"/>
            <w:right w:val="none" w:sz="0" w:space="0" w:color="auto"/>
          </w:divBdr>
        </w:div>
        <w:div w:id="2126653414">
          <w:marLeft w:val="480"/>
          <w:marRight w:val="0"/>
          <w:marTop w:val="0"/>
          <w:marBottom w:val="0"/>
          <w:divBdr>
            <w:top w:val="none" w:sz="0" w:space="0" w:color="auto"/>
            <w:left w:val="none" w:sz="0" w:space="0" w:color="auto"/>
            <w:bottom w:val="none" w:sz="0" w:space="0" w:color="auto"/>
            <w:right w:val="none" w:sz="0" w:space="0" w:color="auto"/>
          </w:divBdr>
        </w:div>
        <w:div w:id="1217353084">
          <w:marLeft w:val="480"/>
          <w:marRight w:val="0"/>
          <w:marTop w:val="0"/>
          <w:marBottom w:val="0"/>
          <w:divBdr>
            <w:top w:val="none" w:sz="0" w:space="0" w:color="auto"/>
            <w:left w:val="none" w:sz="0" w:space="0" w:color="auto"/>
            <w:bottom w:val="none" w:sz="0" w:space="0" w:color="auto"/>
            <w:right w:val="none" w:sz="0" w:space="0" w:color="auto"/>
          </w:divBdr>
        </w:div>
        <w:div w:id="306446707">
          <w:marLeft w:val="480"/>
          <w:marRight w:val="0"/>
          <w:marTop w:val="0"/>
          <w:marBottom w:val="0"/>
          <w:divBdr>
            <w:top w:val="none" w:sz="0" w:space="0" w:color="auto"/>
            <w:left w:val="none" w:sz="0" w:space="0" w:color="auto"/>
            <w:bottom w:val="none" w:sz="0" w:space="0" w:color="auto"/>
            <w:right w:val="none" w:sz="0" w:space="0" w:color="auto"/>
          </w:divBdr>
        </w:div>
        <w:div w:id="273901745">
          <w:marLeft w:val="480"/>
          <w:marRight w:val="0"/>
          <w:marTop w:val="0"/>
          <w:marBottom w:val="0"/>
          <w:divBdr>
            <w:top w:val="none" w:sz="0" w:space="0" w:color="auto"/>
            <w:left w:val="none" w:sz="0" w:space="0" w:color="auto"/>
            <w:bottom w:val="none" w:sz="0" w:space="0" w:color="auto"/>
            <w:right w:val="none" w:sz="0" w:space="0" w:color="auto"/>
          </w:divBdr>
        </w:div>
        <w:div w:id="1656447014">
          <w:marLeft w:val="480"/>
          <w:marRight w:val="0"/>
          <w:marTop w:val="0"/>
          <w:marBottom w:val="0"/>
          <w:divBdr>
            <w:top w:val="none" w:sz="0" w:space="0" w:color="auto"/>
            <w:left w:val="none" w:sz="0" w:space="0" w:color="auto"/>
            <w:bottom w:val="none" w:sz="0" w:space="0" w:color="auto"/>
            <w:right w:val="none" w:sz="0" w:space="0" w:color="auto"/>
          </w:divBdr>
        </w:div>
        <w:div w:id="633799240">
          <w:marLeft w:val="480"/>
          <w:marRight w:val="0"/>
          <w:marTop w:val="0"/>
          <w:marBottom w:val="0"/>
          <w:divBdr>
            <w:top w:val="none" w:sz="0" w:space="0" w:color="auto"/>
            <w:left w:val="none" w:sz="0" w:space="0" w:color="auto"/>
            <w:bottom w:val="none" w:sz="0" w:space="0" w:color="auto"/>
            <w:right w:val="none" w:sz="0" w:space="0" w:color="auto"/>
          </w:divBdr>
        </w:div>
        <w:div w:id="362366697">
          <w:marLeft w:val="480"/>
          <w:marRight w:val="0"/>
          <w:marTop w:val="0"/>
          <w:marBottom w:val="0"/>
          <w:divBdr>
            <w:top w:val="none" w:sz="0" w:space="0" w:color="auto"/>
            <w:left w:val="none" w:sz="0" w:space="0" w:color="auto"/>
            <w:bottom w:val="none" w:sz="0" w:space="0" w:color="auto"/>
            <w:right w:val="none" w:sz="0" w:space="0" w:color="auto"/>
          </w:divBdr>
        </w:div>
        <w:div w:id="2098092397">
          <w:marLeft w:val="480"/>
          <w:marRight w:val="0"/>
          <w:marTop w:val="0"/>
          <w:marBottom w:val="0"/>
          <w:divBdr>
            <w:top w:val="none" w:sz="0" w:space="0" w:color="auto"/>
            <w:left w:val="none" w:sz="0" w:space="0" w:color="auto"/>
            <w:bottom w:val="none" w:sz="0" w:space="0" w:color="auto"/>
            <w:right w:val="none" w:sz="0" w:space="0" w:color="auto"/>
          </w:divBdr>
        </w:div>
        <w:div w:id="1033700148">
          <w:marLeft w:val="480"/>
          <w:marRight w:val="0"/>
          <w:marTop w:val="0"/>
          <w:marBottom w:val="0"/>
          <w:divBdr>
            <w:top w:val="none" w:sz="0" w:space="0" w:color="auto"/>
            <w:left w:val="none" w:sz="0" w:space="0" w:color="auto"/>
            <w:bottom w:val="none" w:sz="0" w:space="0" w:color="auto"/>
            <w:right w:val="none" w:sz="0" w:space="0" w:color="auto"/>
          </w:divBdr>
        </w:div>
        <w:div w:id="1748920292">
          <w:marLeft w:val="480"/>
          <w:marRight w:val="0"/>
          <w:marTop w:val="0"/>
          <w:marBottom w:val="0"/>
          <w:divBdr>
            <w:top w:val="none" w:sz="0" w:space="0" w:color="auto"/>
            <w:left w:val="none" w:sz="0" w:space="0" w:color="auto"/>
            <w:bottom w:val="none" w:sz="0" w:space="0" w:color="auto"/>
            <w:right w:val="none" w:sz="0" w:space="0" w:color="auto"/>
          </w:divBdr>
        </w:div>
        <w:div w:id="1327323579">
          <w:marLeft w:val="480"/>
          <w:marRight w:val="0"/>
          <w:marTop w:val="0"/>
          <w:marBottom w:val="0"/>
          <w:divBdr>
            <w:top w:val="none" w:sz="0" w:space="0" w:color="auto"/>
            <w:left w:val="none" w:sz="0" w:space="0" w:color="auto"/>
            <w:bottom w:val="none" w:sz="0" w:space="0" w:color="auto"/>
            <w:right w:val="none" w:sz="0" w:space="0" w:color="auto"/>
          </w:divBdr>
        </w:div>
        <w:div w:id="2129421644">
          <w:marLeft w:val="480"/>
          <w:marRight w:val="0"/>
          <w:marTop w:val="0"/>
          <w:marBottom w:val="0"/>
          <w:divBdr>
            <w:top w:val="none" w:sz="0" w:space="0" w:color="auto"/>
            <w:left w:val="none" w:sz="0" w:space="0" w:color="auto"/>
            <w:bottom w:val="none" w:sz="0" w:space="0" w:color="auto"/>
            <w:right w:val="none" w:sz="0" w:space="0" w:color="auto"/>
          </w:divBdr>
        </w:div>
        <w:div w:id="1235817540">
          <w:marLeft w:val="480"/>
          <w:marRight w:val="0"/>
          <w:marTop w:val="0"/>
          <w:marBottom w:val="0"/>
          <w:divBdr>
            <w:top w:val="none" w:sz="0" w:space="0" w:color="auto"/>
            <w:left w:val="none" w:sz="0" w:space="0" w:color="auto"/>
            <w:bottom w:val="none" w:sz="0" w:space="0" w:color="auto"/>
            <w:right w:val="none" w:sz="0" w:space="0" w:color="auto"/>
          </w:divBdr>
        </w:div>
        <w:div w:id="2032956030">
          <w:marLeft w:val="480"/>
          <w:marRight w:val="0"/>
          <w:marTop w:val="0"/>
          <w:marBottom w:val="0"/>
          <w:divBdr>
            <w:top w:val="none" w:sz="0" w:space="0" w:color="auto"/>
            <w:left w:val="none" w:sz="0" w:space="0" w:color="auto"/>
            <w:bottom w:val="none" w:sz="0" w:space="0" w:color="auto"/>
            <w:right w:val="none" w:sz="0" w:space="0" w:color="auto"/>
          </w:divBdr>
        </w:div>
        <w:div w:id="2041587537">
          <w:marLeft w:val="480"/>
          <w:marRight w:val="0"/>
          <w:marTop w:val="0"/>
          <w:marBottom w:val="0"/>
          <w:divBdr>
            <w:top w:val="none" w:sz="0" w:space="0" w:color="auto"/>
            <w:left w:val="none" w:sz="0" w:space="0" w:color="auto"/>
            <w:bottom w:val="none" w:sz="0" w:space="0" w:color="auto"/>
            <w:right w:val="none" w:sz="0" w:space="0" w:color="auto"/>
          </w:divBdr>
        </w:div>
        <w:div w:id="1957757733">
          <w:marLeft w:val="480"/>
          <w:marRight w:val="0"/>
          <w:marTop w:val="0"/>
          <w:marBottom w:val="0"/>
          <w:divBdr>
            <w:top w:val="none" w:sz="0" w:space="0" w:color="auto"/>
            <w:left w:val="none" w:sz="0" w:space="0" w:color="auto"/>
            <w:bottom w:val="none" w:sz="0" w:space="0" w:color="auto"/>
            <w:right w:val="none" w:sz="0" w:space="0" w:color="auto"/>
          </w:divBdr>
        </w:div>
        <w:div w:id="710032673">
          <w:marLeft w:val="480"/>
          <w:marRight w:val="0"/>
          <w:marTop w:val="0"/>
          <w:marBottom w:val="0"/>
          <w:divBdr>
            <w:top w:val="none" w:sz="0" w:space="0" w:color="auto"/>
            <w:left w:val="none" w:sz="0" w:space="0" w:color="auto"/>
            <w:bottom w:val="none" w:sz="0" w:space="0" w:color="auto"/>
            <w:right w:val="none" w:sz="0" w:space="0" w:color="auto"/>
          </w:divBdr>
        </w:div>
        <w:div w:id="1096513890">
          <w:marLeft w:val="480"/>
          <w:marRight w:val="0"/>
          <w:marTop w:val="0"/>
          <w:marBottom w:val="0"/>
          <w:divBdr>
            <w:top w:val="none" w:sz="0" w:space="0" w:color="auto"/>
            <w:left w:val="none" w:sz="0" w:space="0" w:color="auto"/>
            <w:bottom w:val="none" w:sz="0" w:space="0" w:color="auto"/>
            <w:right w:val="none" w:sz="0" w:space="0" w:color="auto"/>
          </w:divBdr>
        </w:div>
        <w:div w:id="1658192607">
          <w:marLeft w:val="480"/>
          <w:marRight w:val="0"/>
          <w:marTop w:val="0"/>
          <w:marBottom w:val="0"/>
          <w:divBdr>
            <w:top w:val="none" w:sz="0" w:space="0" w:color="auto"/>
            <w:left w:val="none" w:sz="0" w:space="0" w:color="auto"/>
            <w:bottom w:val="none" w:sz="0" w:space="0" w:color="auto"/>
            <w:right w:val="none" w:sz="0" w:space="0" w:color="auto"/>
          </w:divBdr>
        </w:div>
        <w:div w:id="750203038">
          <w:marLeft w:val="480"/>
          <w:marRight w:val="0"/>
          <w:marTop w:val="0"/>
          <w:marBottom w:val="0"/>
          <w:divBdr>
            <w:top w:val="none" w:sz="0" w:space="0" w:color="auto"/>
            <w:left w:val="none" w:sz="0" w:space="0" w:color="auto"/>
            <w:bottom w:val="none" w:sz="0" w:space="0" w:color="auto"/>
            <w:right w:val="none" w:sz="0" w:space="0" w:color="auto"/>
          </w:divBdr>
        </w:div>
        <w:div w:id="666598549">
          <w:marLeft w:val="480"/>
          <w:marRight w:val="0"/>
          <w:marTop w:val="0"/>
          <w:marBottom w:val="0"/>
          <w:divBdr>
            <w:top w:val="none" w:sz="0" w:space="0" w:color="auto"/>
            <w:left w:val="none" w:sz="0" w:space="0" w:color="auto"/>
            <w:bottom w:val="none" w:sz="0" w:space="0" w:color="auto"/>
            <w:right w:val="none" w:sz="0" w:space="0" w:color="auto"/>
          </w:divBdr>
        </w:div>
        <w:div w:id="39090022">
          <w:marLeft w:val="480"/>
          <w:marRight w:val="0"/>
          <w:marTop w:val="0"/>
          <w:marBottom w:val="0"/>
          <w:divBdr>
            <w:top w:val="none" w:sz="0" w:space="0" w:color="auto"/>
            <w:left w:val="none" w:sz="0" w:space="0" w:color="auto"/>
            <w:bottom w:val="none" w:sz="0" w:space="0" w:color="auto"/>
            <w:right w:val="none" w:sz="0" w:space="0" w:color="auto"/>
          </w:divBdr>
        </w:div>
        <w:div w:id="1010525524">
          <w:marLeft w:val="480"/>
          <w:marRight w:val="0"/>
          <w:marTop w:val="0"/>
          <w:marBottom w:val="0"/>
          <w:divBdr>
            <w:top w:val="none" w:sz="0" w:space="0" w:color="auto"/>
            <w:left w:val="none" w:sz="0" w:space="0" w:color="auto"/>
            <w:bottom w:val="none" w:sz="0" w:space="0" w:color="auto"/>
            <w:right w:val="none" w:sz="0" w:space="0" w:color="auto"/>
          </w:divBdr>
        </w:div>
        <w:div w:id="1852648191">
          <w:marLeft w:val="480"/>
          <w:marRight w:val="0"/>
          <w:marTop w:val="0"/>
          <w:marBottom w:val="0"/>
          <w:divBdr>
            <w:top w:val="none" w:sz="0" w:space="0" w:color="auto"/>
            <w:left w:val="none" w:sz="0" w:space="0" w:color="auto"/>
            <w:bottom w:val="none" w:sz="0" w:space="0" w:color="auto"/>
            <w:right w:val="none" w:sz="0" w:space="0" w:color="auto"/>
          </w:divBdr>
        </w:div>
        <w:div w:id="356735891">
          <w:marLeft w:val="480"/>
          <w:marRight w:val="0"/>
          <w:marTop w:val="0"/>
          <w:marBottom w:val="0"/>
          <w:divBdr>
            <w:top w:val="none" w:sz="0" w:space="0" w:color="auto"/>
            <w:left w:val="none" w:sz="0" w:space="0" w:color="auto"/>
            <w:bottom w:val="none" w:sz="0" w:space="0" w:color="auto"/>
            <w:right w:val="none" w:sz="0" w:space="0" w:color="auto"/>
          </w:divBdr>
        </w:div>
        <w:div w:id="1044404353">
          <w:marLeft w:val="480"/>
          <w:marRight w:val="0"/>
          <w:marTop w:val="0"/>
          <w:marBottom w:val="0"/>
          <w:divBdr>
            <w:top w:val="none" w:sz="0" w:space="0" w:color="auto"/>
            <w:left w:val="none" w:sz="0" w:space="0" w:color="auto"/>
            <w:bottom w:val="none" w:sz="0" w:space="0" w:color="auto"/>
            <w:right w:val="none" w:sz="0" w:space="0" w:color="auto"/>
          </w:divBdr>
        </w:div>
        <w:div w:id="1616791977">
          <w:marLeft w:val="480"/>
          <w:marRight w:val="0"/>
          <w:marTop w:val="0"/>
          <w:marBottom w:val="0"/>
          <w:divBdr>
            <w:top w:val="none" w:sz="0" w:space="0" w:color="auto"/>
            <w:left w:val="none" w:sz="0" w:space="0" w:color="auto"/>
            <w:bottom w:val="none" w:sz="0" w:space="0" w:color="auto"/>
            <w:right w:val="none" w:sz="0" w:space="0" w:color="auto"/>
          </w:divBdr>
        </w:div>
        <w:div w:id="76099842">
          <w:marLeft w:val="480"/>
          <w:marRight w:val="0"/>
          <w:marTop w:val="0"/>
          <w:marBottom w:val="0"/>
          <w:divBdr>
            <w:top w:val="none" w:sz="0" w:space="0" w:color="auto"/>
            <w:left w:val="none" w:sz="0" w:space="0" w:color="auto"/>
            <w:bottom w:val="none" w:sz="0" w:space="0" w:color="auto"/>
            <w:right w:val="none" w:sz="0" w:space="0" w:color="auto"/>
          </w:divBdr>
        </w:div>
        <w:div w:id="695665235">
          <w:marLeft w:val="480"/>
          <w:marRight w:val="0"/>
          <w:marTop w:val="0"/>
          <w:marBottom w:val="0"/>
          <w:divBdr>
            <w:top w:val="none" w:sz="0" w:space="0" w:color="auto"/>
            <w:left w:val="none" w:sz="0" w:space="0" w:color="auto"/>
            <w:bottom w:val="none" w:sz="0" w:space="0" w:color="auto"/>
            <w:right w:val="none" w:sz="0" w:space="0" w:color="auto"/>
          </w:divBdr>
        </w:div>
        <w:div w:id="722606865">
          <w:marLeft w:val="480"/>
          <w:marRight w:val="0"/>
          <w:marTop w:val="0"/>
          <w:marBottom w:val="0"/>
          <w:divBdr>
            <w:top w:val="none" w:sz="0" w:space="0" w:color="auto"/>
            <w:left w:val="none" w:sz="0" w:space="0" w:color="auto"/>
            <w:bottom w:val="none" w:sz="0" w:space="0" w:color="auto"/>
            <w:right w:val="none" w:sz="0" w:space="0" w:color="auto"/>
          </w:divBdr>
        </w:div>
      </w:divsChild>
    </w:div>
    <w:div w:id="1621765291">
      <w:bodyDiv w:val="1"/>
      <w:marLeft w:val="0"/>
      <w:marRight w:val="0"/>
      <w:marTop w:val="0"/>
      <w:marBottom w:val="0"/>
      <w:divBdr>
        <w:top w:val="none" w:sz="0" w:space="0" w:color="auto"/>
        <w:left w:val="none" w:sz="0" w:space="0" w:color="auto"/>
        <w:bottom w:val="none" w:sz="0" w:space="0" w:color="auto"/>
        <w:right w:val="none" w:sz="0" w:space="0" w:color="auto"/>
      </w:divBdr>
    </w:div>
    <w:div w:id="1658730861">
      <w:bodyDiv w:val="1"/>
      <w:marLeft w:val="0"/>
      <w:marRight w:val="0"/>
      <w:marTop w:val="0"/>
      <w:marBottom w:val="0"/>
      <w:divBdr>
        <w:top w:val="none" w:sz="0" w:space="0" w:color="auto"/>
        <w:left w:val="none" w:sz="0" w:space="0" w:color="auto"/>
        <w:bottom w:val="none" w:sz="0" w:space="0" w:color="auto"/>
        <w:right w:val="none" w:sz="0" w:space="0" w:color="auto"/>
      </w:divBdr>
    </w:div>
    <w:div w:id="1661302190">
      <w:bodyDiv w:val="1"/>
      <w:marLeft w:val="0"/>
      <w:marRight w:val="0"/>
      <w:marTop w:val="0"/>
      <w:marBottom w:val="0"/>
      <w:divBdr>
        <w:top w:val="none" w:sz="0" w:space="0" w:color="auto"/>
        <w:left w:val="none" w:sz="0" w:space="0" w:color="auto"/>
        <w:bottom w:val="none" w:sz="0" w:space="0" w:color="auto"/>
        <w:right w:val="none" w:sz="0" w:space="0" w:color="auto"/>
      </w:divBdr>
    </w:div>
    <w:div w:id="1665160366">
      <w:bodyDiv w:val="1"/>
      <w:marLeft w:val="0"/>
      <w:marRight w:val="0"/>
      <w:marTop w:val="0"/>
      <w:marBottom w:val="0"/>
      <w:divBdr>
        <w:top w:val="none" w:sz="0" w:space="0" w:color="auto"/>
        <w:left w:val="none" w:sz="0" w:space="0" w:color="auto"/>
        <w:bottom w:val="none" w:sz="0" w:space="0" w:color="auto"/>
        <w:right w:val="none" w:sz="0" w:space="0" w:color="auto"/>
      </w:divBdr>
    </w:div>
    <w:div w:id="1665935074">
      <w:bodyDiv w:val="1"/>
      <w:marLeft w:val="0"/>
      <w:marRight w:val="0"/>
      <w:marTop w:val="0"/>
      <w:marBottom w:val="0"/>
      <w:divBdr>
        <w:top w:val="none" w:sz="0" w:space="0" w:color="auto"/>
        <w:left w:val="none" w:sz="0" w:space="0" w:color="auto"/>
        <w:bottom w:val="none" w:sz="0" w:space="0" w:color="auto"/>
        <w:right w:val="none" w:sz="0" w:space="0" w:color="auto"/>
      </w:divBdr>
    </w:div>
    <w:div w:id="1690108695">
      <w:bodyDiv w:val="1"/>
      <w:marLeft w:val="0"/>
      <w:marRight w:val="0"/>
      <w:marTop w:val="0"/>
      <w:marBottom w:val="0"/>
      <w:divBdr>
        <w:top w:val="none" w:sz="0" w:space="0" w:color="auto"/>
        <w:left w:val="none" w:sz="0" w:space="0" w:color="auto"/>
        <w:bottom w:val="none" w:sz="0" w:space="0" w:color="auto"/>
        <w:right w:val="none" w:sz="0" w:space="0" w:color="auto"/>
      </w:divBdr>
    </w:div>
    <w:div w:id="1706053827">
      <w:bodyDiv w:val="1"/>
      <w:marLeft w:val="0"/>
      <w:marRight w:val="0"/>
      <w:marTop w:val="0"/>
      <w:marBottom w:val="0"/>
      <w:divBdr>
        <w:top w:val="none" w:sz="0" w:space="0" w:color="auto"/>
        <w:left w:val="none" w:sz="0" w:space="0" w:color="auto"/>
        <w:bottom w:val="none" w:sz="0" w:space="0" w:color="auto"/>
        <w:right w:val="none" w:sz="0" w:space="0" w:color="auto"/>
      </w:divBdr>
    </w:div>
    <w:div w:id="1717123128">
      <w:bodyDiv w:val="1"/>
      <w:marLeft w:val="0"/>
      <w:marRight w:val="0"/>
      <w:marTop w:val="0"/>
      <w:marBottom w:val="0"/>
      <w:divBdr>
        <w:top w:val="none" w:sz="0" w:space="0" w:color="auto"/>
        <w:left w:val="none" w:sz="0" w:space="0" w:color="auto"/>
        <w:bottom w:val="none" w:sz="0" w:space="0" w:color="auto"/>
        <w:right w:val="none" w:sz="0" w:space="0" w:color="auto"/>
      </w:divBdr>
    </w:div>
    <w:div w:id="1722746856">
      <w:bodyDiv w:val="1"/>
      <w:marLeft w:val="0"/>
      <w:marRight w:val="0"/>
      <w:marTop w:val="0"/>
      <w:marBottom w:val="0"/>
      <w:divBdr>
        <w:top w:val="none" w:sz="0" w:space="0" w:color="auto"/>
        <w:left w:val="none" w:sz="0" w:space="0" w:color="auto"/>
        <w:bottom w:val="none" w:sz="0" w:space="0" w:color="auto"/>
        <w:right w:val="none" w:sz="0" w:space="0" w:color="auto"/>
      </w:divBdr>
    </w:div>
    <w:div w:id="1728726611">
      <w:bodyDiv w:val="1"/>
      <w:marLeft w:val="0"/>
      <w:marRight w:val="0"/>
      <w:marTop w:val="0"/>
      <w:marBottom w:val="0"/>
      <w:divBdr>
        <w:top w:val="none" w:sz="0" w:space="0" w:color="auto"/>
        <w:left w:val="none" w:sz="0" w:space="0" w:color="auto"/>
        <w:bottom w:val="none" w:sz="0" w:space="0" w:color="auto"/>
        <w:right w:val="none" w:sz="0" w:space="0" w:color="auto"/>
      </w:divBdr>
    </w:div>
    <w:div w:id="1734504463">
      <w:bodyDiv w:val="1"/>
      <w:marLeft w:val="0"/>
      <w:marRight w:val="0"/>
      <w:marTop w:val="0"/>
      <w:marBottom w:val="0"/>
      <w:divBdr>
        <w:top w:val="none" w:sz="0" w:space="0" w:color="auto"/>
        <w:left w:val="none" w:sz="0" w:space="0" w:color="auto"/>
        <w:bottom w:val="none" w:sz="0" w:space="0" w:color="auto"/>
        <w:right w:val="none" w:sz="0" w:space="0" w:color="auto"/>
      </w:divBdr>
    </w:div>
    <w:div w:id="1762724221">
      <w:bodyDiv w:val="1"/>
      <w:marLeft w:val="0"/>
      <w:marRight w:val="0"/>
      <w:marTop w:val="0"/>
      <w:marBottom w:val="0"/>
      <w:divBdr>
        <w:top w:val="none" w:sz="0" w:space="0" w:color="auto"/>
        <w:left w:val="none" w:sz="0" w:space="0" w:color="auto"/>
        <w:bottom w:val="none" w:sz="0" w:space="0" w:color="auto"/>
        <w:right w:val="none" w:sz="0" w:space="0" w:color="auto"/>
      </w:divBdr>
      <w:divsChild>
        <w:div w:id="1218854291">
          <w:marLeft w:val="480"/>
          <w:marRight w:val="0"/>
          <w:marTop w:val="0"/>
          <w:marBottom w:val="0"/>
          <w:divBdr>
            <w:top w:val="none" w:sz="0" w:space="0" w:color="auto"/>
            <w:left w:val="none" w:sz="0" w:space="0" w:color="auto"/>
            <w:bottom w:val="none" w:sz="0" w:space="0" w:color="auto"/>
            <w:right w:val="none" w:sz="0" w:space="0" w:color="auto"/>
          </w:divBdr>
        </w:div>
        <w:div w:id="949553686">
          <w:marLeft w:val="480"/>
          <w:marRight w:val="0"/>
          <w:marTop w:val="0"/>
          <w:marBottom w:val="0"/>
          <w:divBdr>
            <w:top w:val="none" w:sz="0" w:space="0" w:color="auto"/>
            <w:left w:val="none" w:sz="0" w:space="0" w:color="auto"/>
            <w:bottom w:val="none" w:sz="0" w:space="0" w:color="auto"/>
            <w:right w:val="none" w:sz="0" w:space="0" w:color="auto"/>
          </w:divBdr>
        </w:div>
        <w:div w:id="1817985703">
          <w:marLeft w:val="480"/>
          <w:marRight w:val="0"/>
          <w:marTop w:val="0"/>
          <w:marBottom w:val="0"/>
          <w:divBdr>
            <w:top w:val="none" w:sz="0" w:space="0" w:color="auto"/>
            <w:left w:val="none" w:sz="0" w:space="0" w:color="auto"/>
            <w:bottom w:val="none" w:sz="0" w:space="0" w:color="auto"/>
            <w:right w:val="none" w:sz="0" w:space="0" w:color="auto"/>
          </w:divBdr>
        </w:div>
        <w:div w:id="422410419">
          <w:marLeft w:val="480"/>
          <w:marRight w:val="0"/>
          <w:marTop w:val="0"/>
          <w:marBottom w:val="0"/>
          <w:divBdr>
            <w:top w:val="none" w:sz="0" w:space="0" w:color="auto"/>
            <w:left w:val="none" w:sz="0" w:space="0" w:color="auto"/>
            <w:bottom w:val="none" w:sz="0" w:space="0" w:color="auto"/>
            <w:right w:val="none" w:sz="0" w:space="0" w:color="auto"/>
          </w:divBdr>
        </w:div>
        <w:div w:id="277225246">
          <w:marLeft w:val="480"/>
          <w:marRight w:val="0"/>
          <w:marTop w:val="0"/>
          <w:marBottom w:val="0"/>
          <w:divBdr>
            <w:top w:val="none" w:sz="0" w:space="0" w:color="auto"/>
            <w:left w:val="none" w:sz="0" w:space="0" w:color="auto"/>
            <w:bottom w:val="none" w:sz="0" w:space="0" w:color="auto"/>
            <w:right w:val="none" w:sz="0" w:space="0" w:color="auto"/>
          </w:divBdr>
        </w:div>
        <w:div w:id="1649171400">
          <w:marLeft w:val="480"/>
          <w:marRight w:val="0"/>
          <w:marTop w:val="0"/>
          <w:marBottom w:val="0"/>
          <w:divBdr>
            <w:top w:val="none" w:sz="0" w:space="0" w:color="auto"/>
            <w:left w:val="none" w:sz="0" w:space="0" w:color="auto"/>
            <w:bottom w:val="none" w:sz="0" w:space="0" w:color="auto"/>
            <w:right w:val="none" w:sz="0" w:space="0" w:color="auto"/>
          </w:divBdr>
        </w:div>
        <w:div w:id="634027861">
          <w:marLeft w:val="480"/>
          <w:marRight w:val="0"/>
          <w:marTop w:val="0"/>
          <w:marBottom w:val="0"/>
          <w:divBdr>
            <w:top w:val="none" w:sz="0" w:space="0" w:color="auto"/>
            <w:left w:val="none" w:sz="0" w:space="0" w:color="auto"/>
            <w:bottom w:val="none" w:sz="0" w:space="0" w:color="auto"/>
            <w:right w:val="none" w:sz="0" w:space="0" w:color="auto"/>
          </w:divBdr>
        </w:div>
        <w:div w:id="469982667">
          <w:marLeft w:val="480"/>
          <w:marRight w:val="0"/>
          <w:marTop w:val="0"/>
          <w:marBottom w:val="0"/>
          <w:divBdr>
            <w:top w:val="none" w:sz="0" w:space="0" w:color="auto"/>
            <w:left w:val="none" w:sz="0" w:space="0" w:color="auto"/>
            <w:bottom w:val="none" w:sz="0" w:space="0" w:color="auto"/>
            <w:right w:val="none" w:sz="0" w:space="0" w:color="auto"/>
          </w:divBdr>
        </w:div>
        <w:div w:id="1615097202">
          <w:marLeft w:val="480"/>
          <w:marRight w:val="0"/>
          <w:marTop w:val="0"/>
          <w:marBottom w:val="0"/>
          <w:divBdr>
            <w:top w:val="none" w:sz="0" w:space="0" w:color="auto"/>
            <w:left w:val="none" w:sz="0" w:space="0" w:color="auto"/>
            <w:bottom w:val="none" w:sz="0" w:space="0" w:color="auto"/>
            <w:right w:val="none" w:sz="0" w:space="0" w:color="auto"/>
          </w:divBdr>
        </w:div>
        <w:div w:id="1545292518">
          <w:marLeft w:val="480"/>
          <w:marRight w:val="0"/>
          <w:marTop w:val="0"/>
          <w:marBottom w:val="0"/>
          <w:divBdr>
            <w:top w:val="none" w:sz="0" w:space="0" w:color="auto"/>
            <w:left w:val="none" w:sz="0" w:space="0" w:color="auto"/>
            <w:bottom w:val="none" w:sz="0" w:space="0" w:color="auto"/>
            <w:right w:val="none" w:sz="0" w:space="0" w:color="auto"/>
          </w:divBdr>
        </w:div>
        <w:div w:id="1967226442">
          <w:marLeft w:val="480"/>
          <w:marRight w:val="0"/>
          <w:marTop w:val="0"/>
          <w:marBottom w:val="0"/>
          <w:divBdr>
            <w:top w:val="none" w:sz="0" w:space="0" w:color="auto"/>
            <w:left w:val="none" w:sz="0" w:space="0" w:color="auto"/>
            <w:bottom w:val="none" w:sz="0" w:space="0" w:color="auto"/>
            <w:right w:val="none" w:sz="0" w:space="0" w:color="auto"/>
          </w:divBdr>
        </w:div>
        <w:div w:id="234558787">
          <w:marLeft w:val="480"/>
          <w:marRight w:val="0"/>
          <w:marTop w:val="0"/>
          <w:marBottom w:val="0"/>
          <w:divBdr>
            <w:top w:val="none" w:sz="0" w:space="0" w:color="auto"/>
            <w:left w:val="none" w:sz="0" w:space="0" w:color="auto"/>
            <w:bottom w:val="none" w:sz="0" w:space="0" w:color="auto"/>
            <w:right w:val="none" w:sz="0" w:space="0" w:color="auto"/>
          </w:divBdr>
        </w:div>
        <w:div w:id="682047230">
          <w:marLeft w:val="480"/>
          <w:marRight w:val="0"/>
          <w:marTop w:val="0"/>
          <w:marBottom w:val="0"/>
          <w:divBdr>
            <w:top w:val="none" w:sz="0" w:space="0" w:color="auto"/>
            <w:left w:val="none" w:sz="0" w:space="0" w:color="auto"/>
            <w:bottom w:val="none" w:sz="0" w:space="0" w:color="auto"/>
            <w:right w:val="none" w:sz="0" w:space="0" w:color="auto"/>
          </w:divBdr>
        </w:div>
        <w:div w:id="1161310616">
          <w:marLeft w:val="480"/>
          <w:marRight w:val="0"/>
          <w:marTop w:val="0"/>
          <w:marBottom w:val="0"/>
          <w:divBdr>
            <w:top w:val="none" w:sz="0" w:space="0" w:color="auto"/>
            <w:left w:val="none" w:sz="0" w:space="0" w:color="auto"/>
            <w:bottom w:val="none" w:sz="0" w:space="0" w:color="auto"/>
            <w:right w:val="none" w:sz="0" w:space="0" w:color="auto"/>
          </w:divBdr>
        </w:div>
        <w:div w:id="642002491">
          <w:marLeft w:val="480"/>
          <w:marRight w:val="0"/>
          <w:marTop w:val="0"/>
          <w:marBottom w:val="0"/>
          <w:divBdr>
            <w:top w:val="none" w:sz="0" w:space="0" w:color="auto"/>
            <w:left w:val="none" w:sz="0" w:space="0" w:color="auto"/>
            <w:bottom w:val="none" w:sz="0" w:space="0" w:color="auto"/>
            <w:right w:val="none" w:sz="0" w:space="0" w:color="auto"/>
          </w:divBdr>
        </w:div>
        <w:div w:id="348333224">
          <w:marLeft w:val="480"/>
          <w:marRight w:val="0"/>
          <w:marTop w:val="0"/>
          <w:marBottom w:val="0"/>
          <w:divBdr>
            <w:top w:val="none" w:sz="0" w:space="0" w:color="auto"/>
            <w:left w:val="none" w:sz="0" w:space="0" w:color="auto"/>
            <w:bottom w:val="none" w:sz="0" w:space="0" w:color="auto"/>
            <w:right w:val="none" w:sz="0" w:space="0" w:color="auto"/>
          </w:divBdr>
        </w:div>
        <w:div w:id="1360736947">
          <w:marLeft w:val="480"/>
          <w:marRight w:val="0"/>
          <w:marTop w:val="0"/>
          <w:marBottom w:val="0"/>
          <w:divBdr>
            <w:top w:val="none" w:sz="0" w:space="0" w:color="auto"/>
            <w:left w:val="none" w:sz="0" w:space="0" w:color="auto"/>
            <w:bottom w:val="none" w:sz="0" w:space="0" w:color="auto"/>
            <w:right w:val="none" w:sz="0" w:space="0" w:color="auto"/>
          </w:divBdr>
        </w:div>
        <w:div w:id="498693444">
          <w:marLeft w:val="480"/>
          <w:marRight w:val="0"/>
          <w:marTop w:val="0"/>
          <w:marBottom w:val="0"/>
          <w:divBdr>
            <w:top w:val="none" w:sz="0" w:space="0" w:color="auto"/>
            <w:left w:val="none" w:sz="0" w:space="0" w:color="auto"/>
            <w:bottom w:val="none" w:sz="0" w:space="0" w:color="auto"/>
            <w:right w:val="none" w:sz="0" w:space="0" w:color="auto"/>
          </w:divBdr>
        </w:div>
        <w:div w:id="1348484406">
          <w:marLeft w:val="480"/>
          <w:marRight w:val="0"/>
          <w:marTop w:val="0"/>
          <w:marBottom w:val="0"/>
          <w:divBdr>
            <w:top w:val="none" w:sz="0" w:space="0" w:color="auto"/>
            <w:left w:val="none" w:sz="0" w:space="0" w:color="auto"/>
            <w:bottom w:val="none" w:sz="0" w:space="0" w:color="auto"/>
            <w:right w:val="none" w:sz="0" w:space="0" w:color="auto"/>
          </w:divBdr>
        </w:div>
        <w:div w:id="1449620888">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424648685">
          <w:marLeft w:val="480"/>
          <w:marRight w:val="0"/>
          <w:marTop w:val="0"/>
          <w:marBottom w:val="0"/>
          <w:divBdr>
            <w:top w:val="none" w:sz="0" w:space="0" w:color="auto"/>
            <w:left w:val="none" w:sz="0" w:space="0" w:color="auto"/>
            <w:bottom w:val="none" w:sz="0" w:space="0" w:color="auto"/>
            <w:right w:val="none" w:sz="0" w:space="0" w:color="auto"/>
          </w:divBdr>
        </w:div>
        <w:div w:id="1225482154">
          <w:marLeft w:val="480"/>
          <w:marRight w:val="0"/>
          <w:marTop w:val="0"/>
          <w:marBottom w:val="0"/>
          <w:divBdr>
            <w:top w:val="none" w:sz="0" w:space="0" w:color="auto"/>
            <w:left w:val="none" w:sz="0" w:space="0" w:color="auto"/>
            <w:bottom w:val="none" w:sz="0" w:space="0" w:color="auto"/>
            <w:right w:val="none" w:sz="0" w:space="0" w:color="auto"/>
          </w:divBdr>
        </w:div>
        <w:div w:id="343558977">
          <w:marLeft w:val="480"/>
          <w:marRight w:val="0"/>
          <w:marTop w:val="0"/>
          <w:marBottom w:val="0"/>
          <w:divBdr>
            <w:top w:val="none" w:sz="0" w:space="0" w:color="auto"/>
            <w:left w:val="none" w:sz="0" w:space="0" w:color="auto"/>
            <w:bottom w:val="none" w:sz="0" w:space="0" w:color="auto"/>
            <w:right w:val="none" w:sz="0" w:space="0" w:color="auto"/>
          </w:divBdr>
        </w:div>
        <w:div w:id="491944923">
          <w:marLeft w:val="480"/>
          <w:marRight w:val="0"/>
          <w:marTop w:val="0"/>
          <w:marBottom w:val="0"/>
          <w:divBdr>
            <w:top w:val="none" w:sz="0" w:space="0" w:color="auto"/>
            <w:left w:val="none" w:sz="0" w:space="0" w:color="auto"/>
            <w:bottom w:val="none" w:sz="0" w:space="0" w:color="auto"/>
            <w:right w:val="none" w:sz="0" w:space="0" w:color="auto"/>
          </w:divBdr>
        </w:div>
        <w:div w:id="698745177">
          <w:marLeft w:val="480"/>
          <w:marRight w:val="0"/>
          <w:marTop w:val="0"/>
          <w:marBottom w:val="0"/>
          <w:divBdr>
            <w:top w:val="none" w:sz="0" w:space="0" w:color="auto"/>
            <w:left w:val="none" w:sz="0" w:space="0" w:color="auto"/>
            <w:bottom w:val="none" w:sz="0" w:space="0" w:color="auto"/>
            <w:right w:val="none" w:sz="0" w:space="0" w:color="auto"/>
          </w:divBdr>
        </w:div>
        <w:div w:id="849368676">
          <w:marLeft w:val="480"/>
          <w:marRight w:val="0"/>
          <w:marTop w:val="0"/>
          <w:marBottom w:val="0"/>
          <w:divBdr>
            <w:top w:val="none" w:sz="0" w:space="0" w:color="auto"/>
            <w:left w:val="none" w:sz="0" w:space="0" w:color="auto"/>
            <w:bottom w:val="none" w:sz="0" w:space="0" w:color="auto"/>
            <w:right w:val="none" w:sz="0" w:space="0" w:color="auto"/>
          </w:divBdr>
        </w:div>
        <w:div w:id="1828860134">
          <w:marLeft w:val="480"/>
          <w:marRight w:val="0"/>
          <w:marTop w:val="0"/>
          <w:marBottom w:val="0"/>
          <w:divBdr>
            <w:top w:val="none" w:sz="0" w:space="0" w:color="auto"/>
            <w:left w:val="none" w:sz="0" w:space="0" w:color="auto"/>
            <w:bottom w:val="none" w:sz="0" w:space="0" w:color="auto"/>
            <w:right w:val="none" w:sz="0" w:space="0" w:color="auto"/>
          </w:divBdr>
        </w:div>
        <w:div w:id="101342641">
          <w:marLeft w:val="480"/>
          <w:marRight w:val="0"/>
          <w:marTop w:val="0"/>
          <w:marBottom w:val="0"/>
          <w:divBdr>
            <w:top w:val="none" w:sz="0" w:space="0" w:color="auto"/>
            <w:left w:val="none" w:sz="0" w:space="0" w:color="auto"/>
            <w:bottom w:val="none" w:sz="0" w:space="0" w:color="auto"/>
            <w:right w:val="none" w:sz="0" w:space="0" w:color="auto"/>
          </w:divBdr>
        </w:div>
        <w:div w:id="1795710718">
          <w:marLeft w:val="480"/>
          <w:marRight w:val="0"/>
          <w:marTop w:val="0"/>
          <w:marBottom w:val="0"/>
          <w:divBdr>
            <w:top w:val="none" w:sz="0" w:space="0" w:color="auto"/>
            <w:left w:val="none" w:sz="0" w:space="0" w:color="auto"/>
            <w:bottom w:val="none" w:sz="0" w:space="0" w:color="auto"/>
            <w:right w:val="none" w:sz="0" w:space="0" w:color="auto"/>
          </w:divBdr>
        </w:div>
        <w:div w:id="1549999832">
          <w:marLeft w:val="480"/>
          <w:marRight w:val="0"/>
          <w:marTop w:val="0"/>
          <w:marBottom w:val="0"/>
          <w:divBdr>
            <w:top w:val="none" w:sz="0" w:space="0" w:color="auto"/>
            <w:left w:val="none" w:sz="0" w:space="0" w:color="auto"/>
            <w:bottom w:val="none" w:sz="0" w:space="0" w:color="auto"/>
            <w:right w:val="none" w:sz="0" w:space="0" w:color="auto"/>
          </w:divBdr>
        </w:div>
        <w:div w:id="1365984920">
          <w:marLeft w:val="480"/>
          <w:marRight w:val="0"/>
          <w:marTop w:val="0"/>
          <w:marBottom w:val="0"/>
          <w:divBdr>
            <w:top w:val="none" w:sz="0" w:space="0" w:color="auto"/>
            <w:left w:val="none" w:sz="0" w:space="0" w:color="auto"/>
            <w:bottom w:val="none" w:sz="0" w:space="0" w:color="auto"/>
            <w:right w:val="none" w:sz="0" w:space="0" w:color="auto"/>
          </w:divBdr>
        </w:div>
        <w:div w:id="1212306434">
          <w:marLeft w:val="480"/>
          <w:marRight w:val="0"/>
          <w:marTop w:val="0"/>
          <w:marBottom w:val="0"/>
          <w:divBdr>
            <w:top w:val="none" w:sz="0" w:space="0" w:color="auto"/>
            <w:left w:val="none" w:sz="0" w:space="0" w:color="auto"/>
            <w:bottom w:val="none" w:sz="0" w:space="0" w:color="auto"/>
            <w:right w:val="none" w:sz="0" w:space="0" w:color="auto"/>
          </w:divBdr>
        </w:div>
        <w:div w:id="1876043856">
          <w:marLeft w:val="480"/>
          <w:marRight w:val="0"/>
          <w:marTop w:val="0"/>
          <w:marBottom w:val="0"/>
          <w:divBdr>
            <w:top w:val="none" w:sz="0" w:space="0" w:color="auto"/>
            <w:left w:val="none" w:sz="0" w:space="0" w:color="auto"/>
            <w:bottom w:val="none" w:sz="0" w:space="0" w:color="auto"/>
            <w:right w:val="none" w:sz="0" w:space="0" w:color="auto"/>
          </w:divBdr>
        </w:div>
        <w:div w:id="210239519">
          <w:marLeft w:val="480"/>
          <w:marRight w:val="0"/>
          <w:marTop w:val="0"/>
          <w:marBottom w:val="0"/>
          <w:divBdr>
            <w:top w:val="none" w:sz="0" w:space="0" w:color="auto"/>
            <w:left w:val="none" w:sz="0" w:space="0" w:color="auto"/>
            <w:bottom w:val="none" w:sz="0" w:space="0" w:color="auto"/>
            <w:right w:val="none" w:sz="0" w:space="0" w:color="auto"/>
          </w:divBdr>
        </w:div>
        <w:div w:id="591742809">
          <w:marLeft w:val="480"/>
          <w:marRight w:val="0"/>
          <w:marTop w:val="0"/>
          <w:marBottom w:val="0"/>
          <w:divBdr>
            <w:top w:val="none" w:sz="0" w:space="0" w:color="auto"/>
            <w:left w:val="none" w:sz="0" w:space="0" w:color="auto"/>
            <w:bottom w:val="none" w:sz="0" w:space="0" w:color="auto"/>
            <w:right w:val="none" w:sz="0" w:space="0" w:color="auto"/>
          </w:divBdr>
        </w:div>
        <w:div w:id="870147267">
          <w:marLeft w:val="480"/>
          <w:marRight w:val="0"/>
          <w:marTop w:val="0"/>
          <w:marBottom w:val="0"/>
          <w:divBdr>
            <w:top w:val="none" w:sz="0" w:space="0" w:color="auto"/>
            <w:left w:val="none" w:sz="0" w:space="0" w:color="auto"/>
            <w:bottom w:val="none" w:sz="0" w:space="0" w:color="auto"/>
            <w:right w:val="none" w:sz="0" w:space="0" w:color="auto"/>
          </w:divBdr>
        </w:div>
        <w:div w:id="585461442">
          <w:marLeft w:val="480"/>
          <w:marRight w:val="0"/>
          <w:marTop w:val="0"/>
          <w:marBottom w:val="0"/>
          <w:divBdr>
            <w:top w:val="none" w:sz="0" w:space="0" w:color="auto"/>
            <w:left w:val="none" w:sz="0" w:space="0" w:color="auto"/>
            <w:bottom w:val="none" w:sz="0" w:space="0" w:color="auto"/>
            <w:right w:val="none" w:sz="0" w:space="0" w:color="auto"/>
          </w:divBdr>
        </w:div>
        <w:div w:id="974414830">
          <w:marLeft w:val="480"/>
          <w:marRight w:val="0"/>
          <w:marTop w:val="0"/>
          <w:marBottom w:val="0"/>
          <w:divBdr>
            <w:top w:val="none" w:sz="0" w:space="0" w:color="auto"/>
            <w:left w:val="none" w:sz="0" w:space="0" w:color="auto"/>
            <w:bottom w:val="none" w:sz="0" w:space="0" w:color="auto"/>
            <w:right w:val="none" w:sz="0" w:space="0" w:color="auto"/>
          </w:divBdr>
        </w:div>
        <w:div w:id="976647041">
          <w:marLeft w:val="480"/>
          <w:marRight w:val="0"/>
          <w:marTop w:val="0"/>
          <w:marBottom w:val="0"/>
          <w:divBdr>
            <w:top w:val="none" w:sz="0" w:space="0" w:color="auto"/>
            <w:left w:val="none" w:sz="0" w:space="0" w:color="auto"/>
            <w:bottom w:val="none" w:sz="0" w:space="0" w:color="auto"/>
            <w:right w:val="none" w:sz="0" w:space="0" w:color="auto"/>
          </w:divBdr>
        </w:div>
        <w:div w:id="1076973585">
          <w:marLeft w:val="480"/>
          <w:marRight w:val="0"/>
          <w:marTop w:val="0"/>
          <w:marBottom w:val="0"/>
          <w:divBdr>
            <w:top w:val="none" w:sz="0" w:space="0" w:color="auto"/>
            <w:left w:val="none" w:sz="0" w:space="0" w:color="auto"/>
            <w:bottom w:val="none" w:sz="0" w:space="0" w:color="auto"/>
            <w:right w:val="none" w:sz="0" w:space="0" w:color="auto"/>
          </w:divBdr>
        </w:div>
        <w:div w:id="884412968">
          <w:marLeft w:val="480"/>
          <w:marRight w:val="0"/>
          <w:marTop w:val="0"/>
          <w:marBottom w:val="0"/>
          <w:divBdr>
            <w:top w:val="none" w:sz="0" w:space="0" w:color="auto"/>
            <w:left w:val="none" w:sz="0" w:space="0" w:color="auto"/>
            <w:bottom w:val="none" w:sz="0" w:space="0" w:color="auto"/>
            <w:right w:val="none" w:sz="0" w:space="0" w:color="auto"/>
          </w:divBdr>
        </w:div>
        <w:div w:id="156195173">
          <w:marLeft w:val="480"/>
          <w:marRight w:val="0"/>
          <w:marTop w:val="0"/>
          <w:marBottom w:val="0"/>
          <w:divBdr>
            <w:top w:val="none" w:sz="0" w:space="0" w:color="auto"/>
            <w:left w:val="none" w:sz="0" w:space="0" w:color="auto"/>
            <w:bottom w:val="none" w:sz="0" w:space="0" w:color="auto"/>
            <w:right w:val="none" w:sz="0" w:space="0" w:color="auto"/>
          </w:divBdr>
        </w:div>
        <w:div w:id="619260593">
          <w:marLeft w:val="480"/>
          <w:marRight w:val="0"/>
          <w:marTop w:val="0"/>
          <w:marBottom w:val="0"/>
          <w:divBdr>
            <w:top w:val="none" w:sz="0" w:space="0" w:color="auto"/>
            <w:left w:val="none" w:sz="0" w:space="0" w:color="auto"/>
            <w:bottom w:val="none" w:sz="0" w:space="0" w:color="auto"/>
            <w:right w:val="none" w:sz="0" w:space="0" w:color="auto"/>
          </w:divBdr>
        </w:div>
        <w:div w:id="1260720503">
          <w:marLeft w:val="480"/>
          <w:marRight w:val="0"/>
          <w:marTop w:val="0"/>
          <w:marBottom w:val="0"/>
          <w:divBdr>
            <w:top w:val="none" w:sz="0" w:space="0" w:color="auto"/>
            <w:left w:val="none" w:sz="0" w:space="0" w:color="auto"/>
            <w:bottom w:val="none" w:sz="0" w:space="0" w:color="auto"/>
            <w:right w:val="none" w:sz="0" w:space="0" w:color="auto"/>
          </w:divBdr>
        </w:div>
        <w:div w:id="171073372">
          <w:marLeft w:val="480"/>
          <w:marRight w:val="0"/>
          <w:marTop w:val="0"/>
          <w:marBottom w:val="0"/>
          <w:divBdr>
            <w:top w:val="none" w:sz="0" w:space="0" w:color="auto"/>
            <w:left w:val="none" w:sz="0" w:space="0" w:color="auto"/>
            <w:bottom w:val="none" w:sz="0" w:space="0" w:color="auto"/>
            <w:right w:val="none" w:sz="0" w:space="0" w:color="auto"/>
          </w:divBdr>
        </w:div>
        <w:div w:id="1623222357">
          <w:marLeft w:val="480"/>
          <w:marRight w:val="0"/>
          <w:marTop w:val="0"/>
          <w:marBottom w:val="0"/>
          <w:divBdr>
            <w:top w:val="none" w:sz="0" w:space="0" w:color="auto"/>
            <w:left w:val="none" w:sz="0" w:space="0" w:color="auto"/>
            <w:bottom w:val="none" w:sz="0" w:space="0" w:color="auto"/>
            <w:right w:val="none" w:sz="0" w:space="0" w:color="auto"/>
          </w:divBdr>
        </w:div>
        <w:div w:id="952173206">
          <w:marLeft w:val="480"/>
          <w:marRight w:val="0"/>
          <w:marTop w:val="0"/>
          <w:marBottom w:val="0"/>
          <w:divBdr>
            <w:top w:val="none" w:sz="0" w:space="0" w:color="auto"/>
            <w:left w:val="none" w:sz="0" w:space="0" w:color="auto"/>
            <w:bottom w:val="none" w:sz="0" w:space="0" w:color="auto"/>
            <w:right w:val="none" w:sz="0" w:space="0" w:color="auto"/>
          </w:divBdr>
        </w:div>
        <w:div w:id="976715287">
          <w:marLeft w:val="480"/>
          <w:marRight w:val="0"/>
          <w:marTop w:val="0"/>
          <w:marBottom w:val="0"/>
          <w:divBdr>
            <w:top w:val="none" w:sz="0" w:space="0" w:color="auto"/>
            <w:left w:val="none" w:sz="0" w:space="0" w:color="auto"/>
            <w:bottom w:val="none" w:sz="0" w:space="0" w:color="auto"/>
            <w:right w:val="none" w:sz="0" w:space="0" w:color="auto"/>
          </w:divBdr>
        </w:div>
      </w:divsChild>
    </w:div>
    <w:div w:id="1765959831">
      <w:bodyDiv w:val="1"/>
      <w:marLeft w:val="0"/>
      <w:marRight w:val="0"/>
      <w:marTop w:val="0"/>
      <w:marBottom w:val="0"/>
      <w:divBdr>
        <w:top w:val="none" w:sz="0" w:space="0" w:color="auto"/>
        <w:left w:val="none" w:sz="0" w:space="0" w:color="auto"/>
        <w:bottom w:val="none" w:sz="0" w:space="0" w:color="auto"/>
        <w:right w:val="none" w:sz="0" w:space="0" w:color="auto"/>
      </w:divBdr>
    </w:div>
    <w:div w:id="1785034334">
      <w:bodyDiv w:val="1"/>
      <w:marLeft w:val="0"/>
      <w:marRight w:val="0"/>
      <w:marTop w:val="0"/>
      <w:marBottom w:val="0"/>
      <w:divBdr>
        <w:top w:val="none" w:sz="0" w:space="0" w:color="auto"/>
        <w:left w:val="none" w:sz="0" w:space="0" w:color="auto"/>
        <w:bottom w:val="none" w:sz="0" w:space="0" w:color="auto"/>
        <w:right w:val="none" w:sz="0" w:space="0" w:color="auto"/>
      </w:divBdr>
    </w:div>
    <w:div w:id="1785688243">
      <w:bodyDiv w:val="1"/>
      <w:marLeft w:val="0"/>
      <w:marRight w:val="0"/>
      <w:marTop w:val="0"/>
      <w:marBottom w:val="0"/>
      <w:divBdr>
        <w:top w:val="none" w:sz="0" w:space="0" w:color="auto"/>
        <w:left w:val="none" w:sz="0" w:space="0" w:color="auto"/>
        <w:bottom w:val="none" w:sz="0" w:space="0" w:color="auto"/>
        <w:right w:val="none" w:sz="0" w:space="0" w:color="auto"/>
      </w:divBdr>
    </w:div>
    <w:div w:id="1791582750">
      <w:bodyDiv w:val="1"/>
      <w:marLeft w:val="0"/>
      <w:marRight w:val="0"/>
      <w:marTop w:val="0"/>
      <w:marBottom w:val="0"/>
      <w:divBdr>
        <w:top w:val="none" w:sz="0" w:space="0" w:color="auto"/>
        <w:left w:val="none" w:sz="0" w:space="0" w:color="auto"/>
        <w:bottom w:val="none" w:sz="0" w:space="0" w:color="auto"/>
        <w:right w:val="none" w:sz="0" w:space="0" w:color="auto"/>
      </w:divBdr>
    </w:div>
    <w:div w:id="1811553159">
      <w:bodyDiv w:val="1"/>
      <w:marLeft w:val="0"/>
      <w:marRight w:val="0"/>
      <w:marTop w:val="0"/>
      <w:marBottom w:val="0"/>
      <w:divBdr>
        <w:top w:val="none" w:sz="0" w:space="0" w:color="auto"/>
        <w:left w:val="none" w:sz="0" w:space="0" w:color="auto"/>
        <w:bottom w:val="none" w:sz="0" w:space="0" w:color="auto"/>
        <w:right w:val="none" w:sz="0" w:space="0" w:color="auto"/>
      </w:divBdr>
    </w:div>
    <w:div w:id="1813861629">
      <w:bodyDiv w:val="1"/>
      <w:marLeft w:val="0"/>
      <w:marRight w:val="0"/>
      <w:marTop w:val="0"/>
      <w:marBottom w:val="0"/>
      <w:divBdr>
        <w:top w:val="none" w:sz="0" w:space="0" w:color="auto"/>
        <w:left w:val="none" w:sz="0" w:space="0" w:color="auto"/>
        <w:bottom w:val="none" w:sz="0" w:space="0" w:color="auto"/>
        <w:right w:val="none" w:sz="0" w:space="0" w:color="auto"/>
      </w:divBdr>
    </w:div>
    <w:div w:id="1850169407">
      <w:bodyDiv w:val="1"/>
      <w:marLeft w:val="0"/>
      <w:marRight w:val="0"/>
      <w:marTop w:val="0"/>
      <w:marBottom w:val="0"/>
      <w:divBdr>
        <w:top w:val="none" w:sz="0" w:space="0" w:color="auto"/>
        <w:left w:val="none" w:sz="0" w:space="0" w:color="auto"/>
        <w:bottom w:val="none" w:sz="0" w:space="0" w:color="auto"/>
        <w:right w:val="none" w:sz="0" w:space="0" w:color="auto"/>
      </w:divBdr>
    </w:div>
    <w:div w:id="1851871288">
      <w:bodyDiv w:val="1"/>
      <w:marLeft w:val="0"/>
      <w:marRight w:val="0"/>
      <w:marTop w:val="0"/>
      <w:marBottom w:val="0"/>
      <w:divBdr>
        <w:top w:val="none" w:sz="0" w:space="0" w:color="auto"/>
        <w:left w:val="none" w:sz="0" w:space="0" w:color="auto"/>
        <w:bottom w:val="none" w:sz="0" w:space="0" w:color="auto"/>
        <w:right w:val="none" w:sz="0" w:space="0" w:color="auto"/>
      </w:divBdr>
    </w:div>
    <w:div w:id="1859733094">
      <w:bodyDiv w:val="1"/>
      <w:marLeft w:val="0"/>
      <w:marRight w:val="0"/>
      <w:marTop w:val="0"/>
      <w:marBottom w:val="0"/>
      <w:divBdr>
        <w:top w:val="none" w:sz="0" w:space="0" w:color="auto"/>
        <w:left w:val="none" w:sz="0" w:space="0" w:color="auto"/>
        <w:bottom w:val="none" w:sz="0" w:space="0" w:color="auto"/>
        <w:right w:val="none" w:sz="0" w:space="0" w:color="auto"/>
      </w:divBdr>
    </w:div>
    <w:div w:id="1873877033">
      <w:bodyDiv w:val="1"/>
      <w:marLeft w:val="0"/>
      <w:marRight w:val="0"/>
      <w:marTop w:val="0"/>
      <w:marBottom w:val="0"/>
      <w:divBdr>
        <w:top w:val="none" w:sz="0" w:space="0" w:color="auto"/>
        <w:left w:val="none" w:sz="0" w:space="0" w:color="auto"/>
        <w:bottom w:val="none" w:sz="0" w:space="0" w:color="auto"/>
        <w:right w:val="none" w:sz="0" w:space="0" w:color="auto"/>
      </w:divBdr>
    </w:div>
    <w:div w:id="1890454593">
      <w:bodyDiv w:val="1"/>
      <w:marLeft w:val="0"/>
      <w:marRight w:val="0"/>
      <w:marTop w:val="0"/>
      <w:marBottom w:val="0"/>
      <w:divBdr>
        <w:top w:val="none" w:sz="0" w:space="0" w:color="auto"/>
        <w:left w:val="none" w:sz="0" w:space="0" w:color="auto"/>
        <w:bottom w:val="none" w:sz="0" w:space="0" w:color="auto"/>
        <w:right w:val="none" w:sz="0" w:space="0" w:color="auto"/>
      </w:divBdr>
    </w:div>
    <w:div w:id="1894852586">
      <w:bodyDiv w:val="1"/>
      <w:marLeft w:val="0"/>
      <w:marRight w:val="0"/>
      <w:marTop w:val="0"/>
      <w:marBottom w:val="0"/>
      <w:divBdr>
        <w:top w:val="none" w:sz="0" w:space="0" w:color="auto"/>
        <w:left w:val="none" w:sz="0" w:space="0" w:color="auto"/>
        <w:bottom w:val="none" w:sz="0" w:space="0" w:color="auto"/>
        <w:right w:val="none" w:sz="0" w:space="0" w:color="auto"/>
      </w:divBdr>
    </w:div>
    <w:div w:id="1910994860">
      <w:bodyDiv w:val="1"/>
      <w:marLeft w:val="0"/>
      <w:marRight w:val="0"/>
      <w:marTop w:val="0"/>
      <w:marBottom w:val="0"/>
      <w:divBdr>
        <w:top w:val="none" w:sz="0" w:space="0" w:color="auto"/>
        <w:left w:val="none" w:sz="0" w:space="0" w:color="auto"/>
        <w:bottom w:val="none" w:sz="0" w:space="0" w:color="auto"/>
        <w:right w:val="none" w:sz="0" w:space="0" w:color="auto"/>
      </w:divBdr>
    </w:div>
    <w:div w:id="1925532328">
      <w:bodyDiv w:val="1"/>
      <w:marLeft w:val="0"/>
      <w:marRight w:val="0"/>
      <w:marTop w:val="0"/>
      <w:marBottom w:val="0"/>
      <w:divBdr>
        <w:top w:val="none" w:sz="0" w:space="0" w:color="auto"/>
        <w:left w:val="none" w:sz="0" w:space="0" w:color="auto"/>
        <w:bottom w:val="none" w:sz="0" w:space="0" w:color="auto"/>
        <w:right w:val="none" w:sz="0" w:space="0" w:color="auto"/>
      </w:divBdr>
    </w:div>
    <w:div w:id="1952349938">
      <w:bodyDiv w:val="1"/>
      <w:marLeft w:val="0"/>
      <w:marRight w:val="0"/>
      <w:marTop w:val="0"/>
      <w:marBottom w:val="0"/>
      <w:divBdr>
        <w:top w:val="none" w:sz="0" w:space="0" w:color="auto"/>
        <w:left w:val="none" w:sz="0" w:space="0" w:color="auto"/>
        <w:bottom w:val="none" w:sz="0" w:space="0" w:color="auto"/>
        <w:right w:val="none" w:sz="0" w:space="0" w:color="auto"/>
      </w:divBdr>
    </w:div>
    <w:div w:id="1973905520">
      <w:bodyDiv w:val="1"/>
      <w:marLeft w:val="0"/>
      <w:marRight w:val="0"/>
      <w:marTop w:val="0"/>
      <w:marBottom w:val="0"/>
      <w:divBdr>
        <w:top w:val="none" w:sz="0" w:space="0" w:color="auto"/>
        <w:left w:val="none" w:sz="0" w:space="0" w:color="auto"/>
        <w:bottom w:val="none" w:sz="0" w:space="0" w:color="auto"/>
        <w:right w:val="none" w:sz="0" w:space="0" w:color="auto"/>
      </w:divBdr>
    </w:div>
    <w:div w:id="1976522160">
      <w:bodyDiv w:val="1"/>
      <w:marLeft w:val="0"/>
      <w:marRight w:val="0"/>
      <w:marTop w:val="0"/>
      <w:marBottom w:val="0"/>
      <w:divBdr>
        <w:top w:val="none" w:sz="0" w:space="0" w:color="auto"/>
        <w:left w:val="none" w:sz="0" w:space="0" w:color="auto"/>
        <w:bottom w:val="none" w:sz="0" w:space="0" w:color="auto"/>
        <w:right w:val="none" w:sz="0" w:space="0" w:color="auto"/>
      </w:divBdr>
    </w:div>
    <w:div w:id="1976833162">
      <w:bodyDiv w:val="1"/>
      <w:marLeft w:val="0"/>
      <w:marRight w:val="0"/>
      <w:marTop w:val="0"/>
      <w:marBottom w:val="0"/>
      <w:divBdr>
        <w:top w:val="none" w:sz="0" w:space="0" w:color="auto"/>
        <w:left w:val="none" w:sz="0" w:space="0" w:color="auto"/>
        <w:bottom w:val="none" w:sz="0" w:space="0" w:color="auto"/>
        <w:right w:val="none" w:sz="0" w:space="0" w:color="auto"/>
      </w:divBdr>
    </w:div>
    <w:div w:id="2004818132">
      <w:bodyDiv w:val="1"/>
      <w:marLeft w:val="0"/>
      <w:marRight w:val="0"/>
      <w:marTop w:val="0"/>
      <w:marBottom w:val="0"/>
      <w:divBdr>
        <w:top w:val="none" w:sz="0" w:space="0" w:color="auto"/>
        <w:left w:val="none" w:sz="0" w:space="0" w:color="auto"/>
        <w:bottom w:val="none" w:sz="0" w:space="0" w:color="auto"/>
        <w:right w:val="none" w:sz="0" w:space="0" w:color="auto"/>
      </w:divBdr>
    </w:div>
    <w:div w:id="2044472556">
      <w:bodyDiv w:val="1"/>
      <w:marLeft w:val="0"/>
      <w:marRight w:val="0"/>
      <w:marTop w:val="0"/>
      <w:marBottom w:val="0"/>
      <w:divBdr>
        <w:top w:val="none" w:sz="0" w:space="0" w:color="auto"/>
        <w:left w:val="none" w:sz="0" w:space="0" w:color="auto"/>
        <w:bottom w:val="none" w:sz="0" w:space="0" w:color="auto"/>
        <w:right w:val="none" w:sz="0" w:space="0" w:color="auto"/>
      </w:divBdr>
    </w:div>
    <w:div w:id="2069067588">
      <w:bodyDiv w:val="1"/>
      <w:marLeft w:val="0"/>
      <w:marRight w:val="0"/>
      <w:marTop w:val="0"/>
      <w:marBottom w:val="0"/>
      <w:divBdr>
        <w:top w:val="none" w:sz="0" w:space="0" w:color="auto"/>
        <w:left w:val="none" w:sz="0" w:space="0" w:color="auto"/>
        <w:bottom w:val="none" w:sz="0" w:space="0" w:color="auto"/>
        <w:right w:val="none" w:sz="0" w:space="0" w:color="auto"/>
      </w:divBdr>
    </w:div>
    <w:div w:id="2071996238">
      <w:bodyDiv w:val="1"/>
      <w:marLeft w:val="0"/>
      <w:marRight w:val="0"/>
      <w:marTop w:val="0"/>
      <w:marBottom w:val="0"/>
      <w:divBdr>
        <w:top w:val="none" w:sz="0" w:space="0" w:color="auto"/>
        <w:left w:val="none" w:sz="0" w:space="0" w:color="auto"/>
        <w:bottom w:val="none" w:sz="0" w:space="0" w:color="auto"/>
        <w:right w:val="none" w:sz="0" w:space="0" w:color="auto"/>
      </w:divBdr>
    </w:div>
    <w:div w:id="2114547987">
      <w:bodyDiv w:val="1"/>
      <w:marLeft w:val="0"/>
      <w:marRight w:val="0"/>
      <w:marTop w:val="0"/>
      <w:marBottom w:val="0"/>
      <w:divBdr>
        <w:top w:val="none" w:sz="0" w:space="0" w:color="auto"/>
        <w:left w:val="none" w:sz="0" w:space="0" w:color="auto"/>
        <w:bottom w:val="none" w:sz="0" w:space="0" w:color="auto"/>
        <w:right w:val="none" w:sz="0" w:space="0" w:color="auto"/>
      </w:divBdr>
    </w:div>
    <w:div w:id="2128038972">
      <w:bodyDiv w:val="1"/>
      <w:marLeft w:val="0"/>
      <w:marRight w:val="0"/>
      <w:marTop w:val="0"/>
      <w:marBottom w:val="0"/>
      <w:divBdr>
        <w:top w:val="none" w:sz="0" w:space="0" w:color="auto"/>
        <w:left w:val="none" w:sz="0" w:space="0" w:color="auto"/>
        <w:bottom w:val="none" w:sz="0" w:space="0" w:color="auto"/>
        <w:right w:val="none" w:sz="0" w:space="0" w:color="auto"/>
      </w:divBdr>
    </w:div>
    <w:div w:id="2130663858">
      <w:bodyDiv w:val="1"/>
      <w:marLeft w:val="0"/>
      <w:marRight w:val="0"/>
      <w:marTop w:val="0"/>
      <w:marBottom w:val="0"/>
      <w:divBdr>
        <w:top w:val="none" w:sz="0" w:space="0" w:color="auto"/>
        <w:left w:val="none" w:sz="0" w:space="0" w:color="auto"/>
        <w:bottom w:val="none" w:sz="0" w:space="0" w:color="auto"/>
        <w:right w:val="none" w:sz="0" w:space="0" w:color="auto"/>
      </w:divBdr>
    </w:div>
    <w:div w:id="2137022268">
      <w:bodyDiv w:val="1"/>
      <w:marLeft w:val="0"/>
      <w:marRight w:val="0"/>
      <w:marTop w:val="0"/>
      <w:marBottom w:val="0"/>
      <w:divBdr>
        <w:top w:val="none" w:sz="0" w:space="0" w:color="auto"/>
        <w:left w:val="none" w:sz="0" w:space="0" w:color="auto"/>
        <w:bottom w:val="none" w:sz="0" w:space="0" w:color="auto"/>
        <w:right w:val="none" w:sz="0" w:space="0" w:color="auto"/>
      </w:divBdr>
    </w:div>
    <w:div w:id="2144733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microsoft.com/office/2020/10/relationships/intelligence" Target="intelligence2.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microsoft.com/office/2018/08/relationships/commentsExtensible" Target="commentsExtensi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3A1014F-73D6-46E2-97D7-C507F71C27DA}"/>
      </w:docPartPr>
      <w:docPartBody>
        <w:p w:rsidR="00163BDA" w:rsidRDefault="00F17C10">
          <w:r w:rsidRPr="007B460E">
            <w:rPr>
              <w:rStyle w:val="PlaceholderText"/>
            </w:rPr>
            <w:t>Click or tap here to enter text.</w:t>
          </w:r>
        </w:p>
      </w:docPartBody>
    </w:docPart>
    <w:docPart>
      <w:docPartPr>
        <w:name w:val="B113BB8AC74846B89DBC88D2F74A7C4D"/>
        <w:category>
          <w:name w:val="General"/>
          <w:gallery w:val="placeholder"/>
        </w:category>
        <w:types>
          <w:type w:val="bbPlcHdr"/>
        </w:types>
        <w:behaviors>
          <w:behavior w:val="content"/>
        </w:behaviors>
        <w:guid w:val="{E2CD1417-0C62-45BF-8D29-2D373CC5C94A}"/>
      </w:docPartPr>
      <w:docPartBody>
        <w:p w:rsidR="00960F68" w:rsidRDefault="001C2632" w:rsidP="001C2632">
          <w:pPr>
            <w:pStyle w:val="B113BB8AC74846B89DBC88D2F74A7C4D"/>
          </w:pPr>
          <w:r w:rsidRPr="007B46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C10"/>
    <w:rsid w:val="00163BDA"/>
    <w:rsid w:val="001C2632"/>
    <w:rsid w:val="0025359F"/>
    <w:rsid w:val="002D2372"/>
    <w:rsid w:val="003E10D7"/>
    <w:rsid w:val="00423E59"/>
    <w:rsid w:val="004E4177"/>
    <w:rsid w:val="0055086E"/>
    <w:rsid w:val="005D064F"/>
    <w:rsid w:val="005E16EB"/>
    <w:rsid w:val="006B6DC1"/>
    <w:rsid w:val="006B7955"/>
    <w:rsid w:val="006F0D75"/>
    <w:rsid w:val="007E0D53"/>
    <w:rsid w:val="00840B6E"/>
    <w:rsid w:val="00843911"/>
    <w:rsid w:val="00960F68"/>
    <w:rsid w:val="00C07FAA"/>
    <w:rsid w:val="00D178B2"/>
    <w:rsid w:val="00E25EEA"/>
    <w:rsid w:val="00E3351A"/>
    <w:rsid w:val="00F17C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5EEA"/>
    <w:rPr>
      <w:color w:val="808080"/>
    </w:rPr>
  </w:style>
  <w:style w:type="paragraph" w:customStyle="1" w:styleId="B113BB8AC74846B89DBC88D2F74A7C4D">
    <w:name w:val="B113BB8AC74846B89DBC88D2F74A7C4D"/>
    <w:rsid w:val="001C2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CF091B-B3EA-4E05-9028-9605F448A4E1}">
  <we:reference id="wa104382081" version="1.55.1.0" store="en-US" storeType="OMEX"/>
  <we:alternateReferences>
    <we:reference id="wa104382081" version="1.55.1.0" store="wa104382081" storeType="OMEX"/>
  </we:alternateReferences>
  <we:properties>
    <we:property name="MENDELEY_CITATIONS" value="[{&quot;citationID&quot;:&quot;MENDELEY_CITATION_fb157fcf-a26b-41f3-8e78-ffcef4c19c3d&quot;,&quot;properties&quot;:{&quot;noteIndex&quot;:0},&quot;isEdited&quot;:false,&quot;manualOverride&quot;:{&quot;isManuallyOverridden&quot;:true,&quot;citeprocText&quot;:&quot;(Engstrom, 2010)&quot;,&quot;manualOverrideText&quot;:&quot;Engstrom, 2010)&quot;},&quot;citationTag&quot;:&quot;MENDELEY_CITATION_v3_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&quot;,&quot;citationItems&quot;:[{&quot;id&quot;:&quot;ed9db943-37e7-3da7-96dd-3cd67ca57e09&quot;,&quot;itemData&quot;:{&quot;type&quot;:&quot;article-journal&quot;,&quot;id&quot;:&quot;ed9db943-37e7-3da7-96dd-3cd67ca57e09&quot;,&quot;title&quot;:&quot;First-Order Fire Effects on Animals: Review and Recommendations&quot;,&quot;author&quot;:[{&quot;family&quot;:&quot;Engstrom&quot;,&quot;given&quot;:&quot;R. Todd&quot;,&quot;parse-names&quot;:false,&quot;dropping-particle&quot;:&quot;&quot;,&quot;non-dropping-particle&quot;:&quot;&quot;}],&quot;container-title&quot;:&quot;Fire Ecology&quot;,&quot;DOI&quot;:&quot;10.4996/fireecology.0601115&quot;,&quot;ISSN&quot;:&quot;1933-9747&quot;,&quot;URL&quot;:&quot;https://fireecology.springeropen.com/articles/10.4996/fireecology.0601115&quot;,&quot;issued&quot;:{&quot;date-parts&quot;:[[2010,4,1]]},&quot;page&quot;:&quot;115-130&quot;,&quot;abstract&quot;:&quot;Models of first-order fire effects are designed to predict tree mortality, soil heating, fuel consumption, and smoke production. Some of these models can be used to predict first- order fire effects on animals (e.g., soil-dwelling organisms as a result of soil heating), but they are also relevant to second-order fire effects on animals, such as habitat change. In this paper, I review a sample of studies of first-order fire effects on animals that use aquatic, subterranean, and terrestrial habitats; use an envirogram as a graphical approach to organize first- and second-order fire effects for a single animal species; recommend how one could obtain better data using Species-Centered Environmental Analysis; and begin to model these effects.&quot;,&quot;issue&quot;:&quot;1&quot;,&quot;volume&quot;:&quot;6&quot;,&quot;container-title-short&quot;:&quot;&quot;},&quot;isTemporary&quot;:false}]},{&quot;citationID&quot;:&quot;MENDELEY_CITATION_9cd2392b-b42a-45d8-9685-f755d8cef4f4&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OWNkMjM5MmItYjQyYS00NWQ4LTk2ODUtZjc1NWQ4Y2VmNGY0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48cbc30f-6f10-421a-a38e-98e8f668d379&quot;,&quot;properties&quot;:{&quot;noteIndex&quot;:0},&quot;isEdited&quot;:false,&quot;manualOverride&quot;:{&quot;isManuallyOverridden&quot;:true,&quot;citeprocText&quot;:&quot;(W. M. Jolly et al., 2015; Linley et al., 2022; Nimmo et al., 2021; Pausas &amp;#38; Keeley, 2021)&quot;,&quot;manualOverrideText&quot;:&quot;(Jolly et al., 2015; Linley et al., 2022; Nimmo et al., 2021; Pausas &amp; Keeley, 2021)&quot;},&quot;citationTag&quot;:&quot;MENDELEY_CITATION_v3_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0seyJpZCI6Ijc0Yjc0ZmM4LTY4ZTktM2MxYy04ZmRmLTA2OGVhYTBjNzljMCIsIml0ZW1EYXRhIjp7InR5cGUiOiJhcnRpY2xlLWpvdXJuYWwiLCJpZCI6Ijc0Yjc0ZmM4LTY4ZTktM2MxYy04ZmRmLTA2OGVhYTBjNzljMCIsInRpdGxlIjoiV2lsZGZpcmVzIGFuZCBnbG9iYWwgY2hhbmd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cd34596a-184a-3817-a1f8-ba6db8da3b8b&quot;,&quot;itemData&quot;:{&quot;type&quot;:&quot;article-journal&quot;,&quot;id&quot;:&quot;cd34596a-184a-3817-a1f8-ba6db8da3b8b&quot;,&quot;title&quot;:&quot;Climate-induced variations in global wildfire danger from 1979 to 2013&quot;,&quot;author&quot;:[{&quot;family&quot;:&quot;Jolly&quot;,&quot;given&quot;:&quot;W Matt&quot;,&quot;parse-names&quot;:false,&quot;dropping-particle&quot;:&quot;&quot;,&quot;non-dropping-particle&quot;:&quot;&quot;},{&quot;family&quot;:&quot;Cochrane&quot;,&quot;given&quot;:&quot;Mark A.&quot;,&quot;parse-names&quot;:false,&quot;dropping-particle&quot;:&quot;&quot;,&quot;non-dropping-particle&quot;:&quot;&quot;},{&quot;family&quot;:&quot;Freeborn&quot;,&quot;given&quot;:&quot;Patrick H.&quot;,&quot;parse-names&quot;:false,&quot;dropping-particle&quot;:&quot;&quot;,&quot;non-dropping-particle&quot;:&quot;&quot;},{&quot;family&quot;:&quot;Holden&quot;,&quot;given&quot;:&quot;Zachary A.&quot;,&quot;parse-names&quot;:false,&quot;dropping-particle&quot;:&quot;&quot;,&quot;non-dropping-particle&quot;:&quot;&quot;},{&quot;family&quot;:&quot;Brown&quot;,&quot;given&quot;:&quot;Timothy J.&quot;,&quot;parse-names&quot;:false,&quot;dropping-particle&quot;:&quot;&quot;,&quot;non-dropping-particle&quot;:&quot;&quot;},{&quot;family&quot;:&quot;Williamson&quot;,&quot;given&quot;:&quot;Grant J.&quot;,&quot;parse-names&quot;:false,&quot;dropping-particle&quot;:&quot;&quot;,&quot;non-dropping-particle&quot;:&quot;&quot;},{&quot;family&quot;:&quot;Bowman&quot;,&quot;given&quot;:&quot;David M. J. S.&quot;,&quot;parse-names&quot;:false,&quot;dropping-particle&quot;:&quot;&quot;,&quot;non-dropping-particle&quot;:&quot;&quot;}],&quot;container-title&quot;:&quot;Nature Communications&quot;,&quot;container-title-short&quot;:&quot;Nat Commun&quot;,&quot;DOI&quot;:&quot;10.1038/ncomms8537&quot;,&quot;ISSN&quot;:&quot;2041-1723&quot;,&quot;URL&quot;:&quot;https://www.nature.com/articles/ncomms8537&quot;,&quot;issued&quot;:{&quot;date-parts&quot;:[[2015,7,14]]},&quot;page&quot;:&quot;7537&quot;,&quot;abstract&quot;:&quot;&lt;p&gt; Climate strongly influences global wildfire activity, and recent wildfire surges may signal fire weather-induced pyrogeographic shifts. Here we use three daily global climate data sets and three fire danger indices to develop a simple annual metric of fire weather season length, and map spatio-temporal trends from 1979 to 2013. We show that fire weather seasons have lengthened across 29.6 million km &lt;sup&gt;2&lt;/sup&gt; (25.3%) of the Earth’s vegetated surface, resulting in an 18.7% increase in global mean fire weather season length. We also show a doubling (108.1% increase) of global burnable area affected by long fire weather seasons (&amp;gt;1.0 &lt;italic&gt;σ&lt;/italic&gt; above the historical mean) and an increased global frequency of long fire weather seasons across 62.4 million km &lt;sup&gt;2&lt;/sup&gt; (53.4%) during the second half of the study period. If these fire weather changes are coupled with ignition sources and available fuel, they could markedly impact global ecosystems, societies, economies and climate. &lt;/p&gt;&quot;,&quot;publisher&quot;:&quot;Nature Publishing Group&quot;,&quot;issue&quot;:&quot;1&quot;,&quot;volume&quot;:&quot;6&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citationID&quot;:&quot;MENDELEY_CITATION_57d17e64-48bd-4c07-b517-e547a7afe41c&quot;,&quot;properties&quot;:{&quot;noteIndex&quot;:0},&quot;isEdited&quot;:false,&quot;manualOverride&quot;:{&quot;isManuallyOverridden&quot;:false,&quot;citeprocText&quot;:&quot;(Duane et al., 2021; Linley et al., 2022; Pausas &amp;#38; Keeley, 2021)&quot;,&quot;manualOverrideText&quot;:&quot;&quot;},&quot;citationTag&quot;:&quot;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&quot;,&quot;citationItems&quot;:[{&quot;id&quot;:&quot;74b74fc8-68e9-3c1c-8fdf-068eaa0c79c0&quot;,&quot;itemData&quot;:{&quot;type&quot;:&quot;article-journal&quot;,&quot;id&quot;:&quot;74b74fc8-68e9-3c1c-8fdf-068eaa0c79c0&quot;,&quot;title&quot;:&quot;Wildfires and global chang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Frontiers in Ecology and the Environment&quot;,&quot;container-title-short&quot;:&quot;Front Ecol Environ&quot;,&quot;DOI&quot;:&quot;10.1002/fee.2359&quot;,&quot;ISSN&quot;:&quot;15409309&quot;,&quot;issued&quot;:{&quot;date-parts&quot;:[[2021]]},&quot;page&quot;:&quot;387-395&quot;,&quot;abstract&quot;:&quot;No single factor produces wildfires; rather, they occur when fire thresholds (ignitions, fuels, and drought) are crossed. Anomalous weather events may lower these thresholds and thereby enhance the likelihood and spread of wildfires. Climate change increases the frequency with which some of these thresholds are crossed, extending the duration of the fire season and increasing the frequency of dry years. However, climate-related factors do not explain all of the complexity of global fire-regime changes, as altered ignition patterns (eg human behavior) and fuel structures (eg land-use changes, fire suppression, drought-induced dieback, fragmentation) are extremely important. When the thresholds are crossed, the size of a fire will largely depend on the duration of the fire weather and the extent of the available area with continuous fuels in the landscape.&quot;,&quot;issue&quot;:&quot;7&quot;,&quot;volume&quot;:&quot;19&quot;},&quot;isTemporary&quot;:false},{&quot;id&quot;:&quot;8e3f4c33-5442-38f2-ae54-326b264c21d7&quot;,&quot;itemData&quot;:{&quot;type&quot;:&quot;article-journal&quot;,&quot;id&quot;:&quot;8e3f4c33-5442-38f2-ae54-326b264c21d7&quot;,&quot;title&quot;:&quot;Towards a comprehensive look at global drivers of novel extreme wildfire events&quot;,&quot;author&quot;:[{&quot;family&quot;:&quot;Duane&quot;,&quot;given&quot;:&quot;Andrea&quot;,&quot;parse-names&quot;:false,&quot;dropping-particle&quot;:&quot;&quot;,&quot;non-dropping-particle&quot;:&quot;&quot;},{&quot;family&quot;:&quot;Castellnou&quot;,&quot;given&quot;:&quot;Marc&quot;,&quot;parse-names&quot;:false,&quot;dropping-particle&quot;:&quot;&quot;,&quot;non-dropping-particle&quot;:&quot;&quot;},{&quot;family&quot;:&quot;Brotons&quot;,&quot;given&quot;:&quot;Lluís&quot;,&quot;parse-names&quot;:false,&quot;dropping-particle&quot;:&quot;&quot;,&quot;non-dropping-particle&quot;:&quot;&quot;}],&quot;container-title&quot;:&quot;Climatic Change&quot;,&quot;container-title-short&quot;:&quot;Clim Change&quot;,&quot;DOI&quot;:&quot;10.1007/s10584-021-03066-4&quot;,&quot;ISSN&quot;:&quot;0165-0009&quot;,&quot;URL&quot;:&quot;https://link.springer.com/10.1007/s10584-021-03066-4&quot;,&quot;issued&quot;:{&quot;date-parts&quot;:[[2021,4,5]]},&quot;page&quot;:&quot;43&quot;,&quot;abstract&quot;:&quot;Extreme wildfire events in recent years are shaking our established knowledge of how fire regimes respond to climate variables and how societies need to react to fire impacts. Albeit fires are stochastic and extreme in nature, the speed, intensity, and extension of new extreme fires that have occurred during the last years are unprecedented. Here, we identify common features of these emerging novel extreme wildfire events characterized by very high fire intensity and rapid rates of spread, and we review the major mechanisms behind their occurrence. We then point to the major challenges that extreme wildfire events pose to science and societies worldwide, both today and in the future. Climate change and other factors are contributing to more flammable landscapes and the promotion of unstable atmospheric conditions that ultimately promote wildfire development. Anticipating these novel conditions is a key scientific challenge with paramount implications for present and future fire management, ecosystems, and human well-being.&quot;,&quot;publisher&quot;:&quot;Climatic Change&quot;,&quot;issue&quot;:&quot;3-4&quot;,&quot;volume&quot;:&quot;165&quot;},&quot;isTemporary&quot;:false},{&quot;id&quot;:&quot;c586e7ff-7de7-370f-9578-c194d867a5f0&quot;,&quot;itemData&quot;:{&quot;type&quot;:&quot;article-journal&quot;,&quot;id&quot;:&quot;c586e7ff-7de7-370f-9578-c194d867a5f0&quot;,&quot;title&quot;:&quot;What do you mean, ‘megafire’?&quot;,&quot;author&quot;:[{&quot;family&quot;:&quot;Linley&quot;,&quot;given&quot;:&quot;Grant D.&quot;,&quot;parse-names&quot;:false,&quot;dropping-particle&quot;:&quot;&quot;,&quot;non-dropping-particle&quot;:&quot;&quot;},{&quot;family&quot;:&quot;Jolly&quot;,&quot;given&quot;:&quot;Chris J.&quot;,&quot;parse-names&quot;:false,&quot;dropping-particle&quot;:&quot;&quot;,&quot;non-dropping-particle&quot;:&quot;&quot;},{&quot;family&quot;:&quot;Doherty&quot;,&quot;given&quot;:&quot;Tim S.&quot;,&quot;parse-names&quot;:false,&quot;dropping-particle&quot;:&quot;&quot;,&quot;non-dropping-particle&quot;:&quot;&quot;},{&quot;family&quot;:&quot;Geary&quot;,&quot;given&quot;:&quot;William L.&quot;,&quot;parse-names&quot;:false,&quot;dropping-particle&quot;:&quot;&quot;,&quot;non-dropping-particle&quot;:&quot;&quot;},{&quot;family&quot;:&quot;Armenteras&quot;,&quot;given&quot;:&quot;Dolors&quot;,&quot;parse-names&quot;:false,&quot;dropping-particle&quot;:&quot;&quot;,&quot;non-dropping-particle&quot;:&quot;&quot;},{&quot;family&quot;:&quot;Belcher&quot;,&quot;given&quot;:&quot;Claire M.&quot;,&quot;parse-names&quot;:false,&quot;dropping-particle&quot;:&quot;&quot;,&quot;non-dropping-particle&quot;:&quot;&quot;},{&quot;family&quot;:&quot;Bliege Bird&quot;,&quot;given&quot;:&quot;Rebecca&quot;,&quot;parse-names&quot;:false,&quot;dropping-particle&quot;:&quot;&quot;,&quot;non-dropping-particle&quot;:&quot;&quot;},{&quot;family&quot;:&quot;Duane&quot;,&quot;given&quot;:&quot;Andrea&quot;,&quot;parse-names&quot;:false,&quot;dropping-particle&quot;:&quot;&quot;,&quot;non-dropping-particle&quot;:&quot;&quot;},{&quot;family&quot;:&quot;Fletcher&quot;,&quot;given&quot;:&quot;Michael‐Shawn&quot;,&quot;parse-names&quot;:false,&quot;dropping-particle&quot;:&quot;&quot;,&quot;non-dropping-particle&quot;:&quot;&quot;},{&quot;family&quot;:&quot;Giorgis&quot;,&quot;given&quot;:&quot;Melisa A.&quot;,&quot;parse-names&quot;:false,&quot;dropping-particle&quot;:&quot;&quot;,&quot;non-dropping-particle&quot;:&quot;&quot;},{&quot;family&quot;:&quot;Haslem&quot;,&quot;given&quot;:&quot;Angie&quot;,&quot;parse-names&quot;:false,&quot;dropping-particle&quot;:&quot;&quot;,&quot;non-dropping-particle&quot;:&quot;&quot;},{&quot;family&quot;:&quot;Jones&quot;,&quot;given&quot;:&quot;Gavin M.&quot;,&quot;parse-names&quot;:false,&quot;dropping-particle&quot;:&quot;&quot;,&quot;non-dropping-particle&quot;:&quot;&quot;},{&quot;family&quot;:&quot;Kelly&quot;,&quot;given&quot;:&quot;Luke T.&quot;,&quot;parse-names&quot;:false,&quot;dropping-particle&quot;:&quot;&quot;,&quot;non-dropping-particle&quot;:&quot;&quot;},{&quot;family&quot;:&quot;Lee&quot;,&quot;given&quot;:&quot;Calvin K. F.&quot;,&quot;parse-names&quot;:false,&quot;dropping-particle&quot;:&quot;&quot;,&quot;non-dropping-particle&quot;:&quot;&quot;},{&quot;family&quot;:&quot;Nolan&quot;,&quot;given&quot;:&quot;Rachael H.&quot;,&quot;parse-names&quot;:false,&quot;dropping-particle&quot;:&quot;&quot;,&quot;non-dropping-particle&quot;:&quot;&quot;},{&quot;family&quot;:&quot;Parr&quot;,&quot;given&quot;:&quot;Catherine L.&quot;,&quot;parse-names&quot;:false,&quot;dropping-particle&quot;:&quot;&quot;,&quot;non-dropping-particle&quot;:&quot;&quot;},{&quot;family&quot;:&quot;Pausas&quot;,&quot;given&quot;:&quot;Juli G.&quot;,&quot;parse-names&quot;:false,&quot;dropping-particle&quot;:&quot;&quot;,&quot;non-dropping-particle&quot;:&quot;&quot;},{&quot;family&quot;:&quot;Price&quot;,&quot;given&quot;:&quot;Jodi N.&quot;,&quot;parse-names&quot;:false,&quot;dropping-particle&quot;:&quot;&quot;,&quot;non-dropping-particle&quot;:&quot;&quot;},{&quot;family&quot;:&quot;Regos&quot;,&quot;given&quot;:&quot;Adrián&quot;,&quot;parse-names&quot;:false,&quot;dropping-particle&quot;:&quot;&quot;,&quot;non-dropping-particle&quot;:&quot;&quot;},{&quot;family&quot;:&quot;Ritchie&quot;,&quot;given&quot;:&quot;Euan G.&quot;,&quot;parse-names&quot;:false,&quot;dropping-particle&quot;:&quot;&quot;,&quot;non-dropping-particle&quot;:&quot;&quot;},{&quot;family&quot;:&quot;Ruffault&quot;,&quot;given&quot;:&quot;Julien&quot;,&quot;parse-names&quot;:false,&quot;dropping-particle&quot;:&quot;&quot;,&quot;non-dropping-particle&quot;:&quot;&quot;},{&quot;family&quot;:&quot;Williamson&quot;,&quot;given&quot;:&quot;Grant J.&quot;,&quot;parse-names&quot;:false,&quot;dropping-particle&quot;:&quot;&quot;,&quot;non-dropping-particle&quot;:&quot;&quot;},{&quot;family&quot;:&quot;Wu&quot;,&quot;given&quot;:&quot;Qianhan&quot;,&quot;parse-names&quot;:false,&quot;dropping-particle&quot;:&quot;&quot;,&quot;non-dropping-particle&quot;:&quot;&quot;},{&quot;family&quot;:&quot;Nimmo&quot;,&quot;given&quot;:&quot;Dale G.&quot;,&quot;parse-names&quot;:false,&quot;dropping-particle&quot;:&quot;&quot;,&quot;non-dropping-particle&quot;:&quot;&quot;}],&quot;container-title&quot;:&quot;Global Ecology and Biogeography&quot;,&quot;DOI&quot;:&quot;10.1111/geb.13499&quot;,&quot;ISSN&quot;:&quot;1466-822X&quot;,&quot;URL&quot;:&quot;https://onlinelibrary.wiley.com/doi/10.1111/geb.13499&quot;,&quot;issued&quot;:{&quot;date-parts&quot;:[[2022,10,3]]},&quot;page&quot;:&quot;1906-1922&quot;,&quot;abstract&quot;:&quot;Background: ‘Megafire’ is an emerging concept commonly used to describe fires that are extreme in terms of size, behaviour, and/or impacts, but the term’s meaning remains ambiguous. Approach: We sought to resolve ambiguity surrounding the meaning of ‘megafire’ by conducting a structured review of the use and definition of the term in several languages in the peer-reviewed scientific literature. We collated definitions and descriptions of megafire and identified criteria frequently invoked to define megafire. We recorded the size and location of megafires and mapped them to reveal global variation in the size of fires described as megafires. Results: We identified 109 studies that define the term ‘megafire’ or identify a megafire, with the term first appearing in the peer-reviewed literature in 2005. Seventy-one (~65%) of these studies attempted to describe or define the term. There was considerable variability in the criteria used to define megafire, although definitions of megafire based on fire size were most common. Megafire size thresholds varied geographically from &gt; 100–100,000 ha, with fires &gt; 10,000 ha the most common size threshold (41%, 18/44 studies). Definitions of megafire were most common from studies led by authors from North America (52%, 37/71). We recorded 137 instances from 84 studies where fires were reported as megafires, the vast majority (94%, 129/137) of which exceed 10,000 ha in size. Megafires occurred in a range of biomes, but were most frequently described in forested biomes (112/137, 82%), and usually described single ignition fires (59% 81/137). Conclusion: As Earth’s climate and ecosystems change, it is important that scientists can communicate trends in the occurrence of larger and more extreme fires with clarity. To overcome ambiguity, we suggest a definition of megafire as fires &gt; 10,000 ha arising from single or multiple related ignition events. We introduce two additional terms – gigafire (&gt; 100,000 ha) and terafire (&gt; 1,000,000 ha) – for fires of an even larger scale than megafires.&quot;,&quot;issue&quot;:&quot;10&quot;,&quot;volume&quot;:&quot;31&quot;,&quot;container-title-short&quot;:&quot;&quot;},&quot;isTemporary&quot;:false}]},{&quot;citationID&quot;:&quot;MENDELEY_CITATION_66cbbf53-a822-447f-8935-3be027fd0d0c&quot;,&quot;properties&quot;:{&quot;noteIndex&quot;:0},&quot;isEdited&quot;:false,&quot;manualOverride&quot;:{&quot;isManuallyOverridden&quot;:false,&quot;citeprocText&quot;:&quot;(Nimmo et al., 2021; Pausas &amp;#38; Keeley, 2009)&quot;,&quot;manualOverrideText&quot;:&quot;&quot;},&quot;citationTag&quot;:&quot;MENDELEY_CITATION_v3_eyJjaXRhdGlvbklEIjoiTUVOREVMRVlfQ0lUQVRJT05fNjZjYmJmNTMtYTgyMi00NDdmLTg5MzUtM2JlMDI3ZmQwZDBjIiwicHJvcGVydGllcyI6eyJub3RlSW5kZXgiOjB9LCJpc0VkaXRlZCI6ZmFsc2UsIm1hbnVhbE92ZXJyaWRlIjp7ImlzTWFudWFsbHlPdmVycmlkZGVuIjpmYWxzZSwiY2l0ZXByb2NUZXh0IjoiKE5pbW1vIGV0IGFsLiwgMjAyMTsgUGF1c2FzICYjMzg7IEtlZWxleSwgMjAwO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&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id&quot;:&quot;eba6eca1-a325-3603-bb97-38a3d5b6dbed&quot;,&quot;itemData&quot;:{&quot;type&quot;:&quot;article-journal&quot;,&quot;id&quot;:&quot;eba6eca1-a325-3603-bb97-38a3d5b6dbed&quot;,&quot;title&quot;:&quot;A Burning Story: The Role of Fire in the History of Life&quot;,&quot;author&quot;:[{&quot;family&quot;:&quot;Pausas&quot;,&quot;given&quot;:&quot;Juli G.&quot;,&quot;parse-names&quot;:false,&quot;dropping-particle&quot;:&quot;&quot;,&quot;non-dropping-particle&quot;:&quot;&quot;},{&quot;family&quot;:&quot;Keeley&quot;,&quot;given&quot;:&quot;Jon E.&quot;,&quot;parse-names&quot;:false,&quot;dropping-particle&quot;:&quot;&quot;,&quot;non-dropping-particle&quot;:&quot;&quot;}],&quot;container-title&quot;:&quot;BioScience&quot;,&quot;container-title-short&quot;:&quot;Bioscience&quot;,&quot;DOI&quot;:&quot;10.1525/bio.2009.59.7.10&quot;,&quot;ISSN&quot;:&quot;0006-3568&quot;,&quot;URL&quot;:&quot;https://academic.oup.com/bioscience/article-lookup/doi/10.1525/bio.2009.59.7.10&quot;,&quot;issued&quot;:{&quot;date-parts&quot;:[[2009,7]]},&quot;page&quot;:&quot;593-601&quot;,&quot;abstract&quot;:&quot;Ecologists, biogeographers, and paleobotanists have long thought that climate and soils controlled the distribution of ecosystems, with the role of fire getting only limited appreciation. Here we review evidence from different disciplines demonstrating that wildfire appeared concomitant with the origin of terrestrial plants and played an important role throughout the history of life. The importance of fire has waxed and waned in association with changes in climate and paleoatmospheric conditions. Well before the emergence of humans on Earth, fire played a key role in the origins of plant adaptations as well as in the distribution of ecosystems. Humans initiated a new stage in ecosystem fire, using it to make the Earth more suited to their lifestyle. However, as human populations have expanded their use of fire, their actions have come to dominate some ecosystems and change natural processes in ways that threaten the sustainability of some landscapes. © 2009 by American Institute of Biological Sciences.&quot;,&quot;issue&quot;:&quot;7&quot;,&quot;volume&quot;:&quot;59&quot;},&quot;isTemporary&quot;:false}]},{&quot;citationID&quot;:&quot;MENDELEY_CITATION_8fbd93f9-6aeb-47f3-aae0-e7916021cfe1&quot;,&quot;properties&quot;:{&quot;noteIndex&quot;:0},&quot;isEdited&quot;:false,&quot;manualOverride&quot;:{&quot;isManuallyOverridden&quot;:false,&quot;citeprocText&quot;:&quot;(Ward et al., 2022)&quot;,&quot;manualOverrideText&quot;:&quot;&quot;},&quot;citationTag&quot;:&quot;MENDELEY_CITATION_v3_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&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c5779e01-2c14-40dc-8b99-6b03f18b58d1&quot;,&quot;properties&quot;:{&quot;noteIndex&quot;:0},&quot;isEdited&quot;:false,&quot;manualOverride&quot;:{&quot;isManuallyOverridden&quot;:false,&quot;citeprocText&quot;:&quot;(Robinson et al., 2013)&quot;,&quot;manualOverrideText&quot;:&quot;&quot;},&quot;citationTag&quot;:&quot;MENDELEY_CITATION_v3_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&quot;,&quot;citationItems&quot;:[{&quot;id&quot;:&quot;766501b7-518d-3b09-aecc-e10295053448&quot;,&quot;itemData&quot;:{&quot;type&quot;:&quot;article-journal&quot;,&quot;id&quot;:&quot;766501b7-518d-3b09-aecc-e10295053448&quot;,&quot;title&quot;:&quot;Refuges for fauna in fire-prone landscapes : their ecological function and importance&quot;,&quot;author&quot;:[{&quot;family&quot;:&quot;Robinson&quot;,&quot;given&quot;:&quot;Natasha M&quot;,&quot;parse-names&quot;:false,&quot;dropping-particle&quot;:&quot;&quot;,&quot;non-dropping-particle&quot;:&quot;&quot;},{&quot;family&quot;:&quot;Leonard&quot;,&quot;given&quot;:&quot;Steve W J&quot;,&quot;parse-names&quot;:false,&quot;dropping-particle&quot;:&quot;&quot;,&quot;non-dropping-particle&quot;:&quot;&quot;},{&quot;family&quot;:&quot;Ritchie&quot;,&quot;given&quot;:&quot;Euan G&quot;,&quot;parse-names&quot;:false,&quot;dropping-particle&quot;:&quot;&quot;,&quot;non-dropping-particle&quot;:&quot;&quot;},{&quot;family&quot;:&quot;Bassett&quot;,&quot;given&quot;:&quot;Michelle&quot;,&quot;parse-names&quot;:false,&quot;dropping-particle&quot;:&quot;&quot;,&quot;non-dropping-particle&quot;:&quot;&quot;},{&quot;family&quot;:&quot;Chia&quot;,&quot;given&quot;:&quot;Evelyn K&quot;,&quot;parse-names&quot;:false,&quot;dropping-particle&quot;:&quot;&quot;,&quot;non-dropping-particle&quot;:&quot;&quot;},{&quot;family&quot;:&quot;Buckingham&quot;,&quot;given&quot;:&quot;Sebastian&quot;,&quot;parse-names&quot;:false,&quot;dropping-particle&quot;:&quot;&quot;,&quot;non-dropping-particle&quot;:&quot;&quot;},{&quot;family&quot;:&quot;Gibb&quot;,&quot;given&quot;:&quot;Heloise&quot;,&quot;parse-names&quot;:false,&quot;dropping-particle&quot;:&quot;&quot;,&quot;non-dropping-particle&quot;:&quot;&quot;},{&quot;family&quot;:&quot;Bennett&quot;,&quot;given&quot;:&quot;Andrew F&quot;,&quot;parse-names&quot;:false,&quot;dropping-particle&quot;:&quot;&quot;,&quot;non-dropping-particle&quot;:&quot;&quot;},{&quot;family&quot;:&quot;Clarke&quot;,&quot;given&quot;:&quot;Michael F&quot;,&quot;parse-names&quot;:false,&quot;dropping-particle&quot;:&quot;&quot;,&quot;non-dropping-particle&quot;:&quot;&quot;}],&quot;DOI&quot;:&quot;10.1111/1365-2664.12153&quot;,&quot;issued&quot;:{&quot;date-parts&quot;:[[2013]]},&quot;page&quot;:&quot;1321-1329&quot;,&quot;container-title-short&quot;:&quot;&quot;},&quot;isTemporary&quot;:false}]},{&quot;citationID&quot;:&quot;MENDELEY_CITATION_666ee3c1-aae6-4fd6-ac87-7cf2c1b9fca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NjY2ZWUzYzEtYWFlNi00ZmQ2LWFjODctN2NmMmMxYjlmY2F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827e55c1-daf4-4c4c-8b2a-f445c80645bc&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DI3ZTU1YzEtZGFmNC00YzRjLThiMmEtZjQ0NWM4MDY0NWJj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8a873c15-33a0-4a71-9fdf-dfe3029b6fb2&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OGE4NzNjMTUtMzNhMC00YTcxLTlmZGYtZGZlMzAyOWI2ZmIy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90897fe7-4bb1-414a-8d9c-6acb6a38dd12&quot;,&quot;properties&quot;:{&quot;noteIndex&quot;:0},&quot;isEdited&quot;:false,&quot;manualOverride&quot;:{&quot;isManuallyOverridden&quot;:true,&quot;citeprocText&quot;:&quot;(Ward et al., 2022)&quot;,&quot;manualOverrideText&quot;:&quot;Ward et al., 2022)&quot;},&quot;citationTag&quot;:&quot;MENDELEY_CITATION_v3_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&quot;,&quot;citationItems&quot;:[{&quot;id&quot;:&quot;96785a7d-ca82-3cd3-9bb3-b5b9b7146592&quot;,&quot;itemData&quot;:{&quot;type&quot;:&quot;article-journal&quot;,&quot;id&quot;:&quot;96785a7d-ca82-3cd3-9bb3-b5b9b7146592&quot;,&quot;title&quot;:&quot;How to prioritize species recovery after a megafire&quot;,&quot;author&quot;:[{&quot;family&quot;:&quot;Ward&quot;,&quot;given&quot;:&quot;Michelle&quot;,&quot;parse-names&quot;:false,&quot;dropping-particle&quot;:&quot;&quot;,&quot;non-dropping-particle&quot;:&quot;&quot;},{&quot;family&quot;:&quot;Carwardine&quot;,&quot;given&quot;:&quot;Josie&quot;,&quot;parse-names&quot;:false,&quot;dropping-particle&quot;:&quot;&quot;,&quot;non-dropping-particle&quot;:&quot;&quot;},{&quot;family&quot;:&quot;Watson&quot;,&quot;given&quot;:&quot;James E.M.&quot;,&quot;parse-names&quot;:false,&quot;dropping-particle&quot;:&quot;&quot;,&quot;non-dropping-particle&quot;:&quot;&quot;},{&quot;family&quot;:&quot;Pintor&quot;,&quot;given&quot;:&quot;Anna&quot;,&quot;parse-names&quot;:false,&quot;dropping-particle&quot;:&quot;&quot;,&quot;non-dropping-particle&quot;:&quot;&quot;},{&quot;family&quot;:&quot;Stuart&quot;,&quot;given&quot;:&quot;Stephanie&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family&quot;:&quot;Carey&quot;,&quot;given&quot;:&quot;Alexander R.&quot;,&quot;parse-names&quot;:false,&quot;dropping-particle&quot;:&quot;&quot;,&quot;non-dropping-particle&quot;:&quot;&quot;},{&quot;family&quot;:&quot;Auerbach&quot;,&quot;given&quot;:&quot;Nancy&quot;,&quot;parse-names&quot;:false,&quot;dropping-particle&quot;:&quot;&quot;,&quot;non-dropping-particle&quot;:&quot;&quot;},{&quot;family&quot;:&quot;Reside&quot;,&quot;given&quot;:&quot;April&quot;,&quot;parse-names&quot;:false,&quot;dropping-particle&quot;:&quot;&quot;,&quot;non-dropping-particle&quot;:&quot;&quot;},{&quot;family&quot;:&quot;Yong&quot;,&quot;given&quot;:&quot;Chuan Ji&quot;,&quot;parse-names&quot;:false,&quot;dropping-particle&quot;:&quot;&quot;,&quot;non-dropping-particle&quot;:&quot;&quot;},{&quot;family&quot;:&quot;Tulloch&quot;,&quot;given&quot;:&quot;Ayesha I.T.&quot;,&quot;parse-names&quot;:false,&quot;dropping-particle&quot;:&quot;&quot;,&quot;non-dropping-particle&quot;:&quot;&quot;}],&quot;container-title&quot;:&quot;Conservation Biology&quot;,&quot;DOI&quot;:&quot;10.1111/cobi.13936&quot;,&quot;ISSN&quot;:&quot;15231739&quot;,&quot;PMID&quot;:&quot;35561069&quot;,&quot;issued&quot;:{&quot;date-parts&quot;:[[2022]]},&quot;page&quot;:&quot;1-16&quot;,&quot;abstract&quot;:&quot;Due to climate change, megafires are increasingly common and have sudden, extensive impacts on many species over vast areas, leaving decision makers uncertain about how best to prioritize recovery. We devised a decision-support framework to prioritize conservation actions to improve species outcomes immediately after a megafire. Complementary locations are selected to extend recovery actions across all fire-affected species’ habitats. We applied our method to areas burned in the 2019−2020 Australian megafires and assessed its conservation advantages by comparing our results with outcomes of a site-richness approach (i.e., identifying areas that cost-effectively recover the most species in any one location). We found that 290 threatened species were likely severely affected and will require immediate conservation action to prevent population declines and possible extirpation. We identified 179 subregions, mostly in southeastern Australia, that are key locations to extend actions that benefit multiple species. Cost savings were over AU$300 million to reduce 95% of threats across all species. Our complementarity-based prioritization also spread postfire management actions across a wider proportion of the study area compared with the site-richness method (43% vs. 37% of the landscape managed, respectively) and put more of each species’ range under management (average 90% vs. 79% of every species’ habitat managed). In addition to wildfire response, our framework can be used to prioritize conservation actions that will best mitigate threats affecting species following other extreme environmental events (e.g., floods and drought).&quot;,&quot;issue&quot;:&quot;5&quot;,&quot;volume&quot;:&quot;36&quot;,&quot;container-title-short&quot;:&quot;&quot;},&quot;isTemporary&quot;:false}]},{&quot;citationID&quot;:&quot;MENDELEY_CITATION_6a0d0e97-f9fd-47aa-b344-2901fa046d13&quot;,&quot;properties&quot;:{&quot;noteIndex&quot;:0},&quot;isEdited&quot;:false,&quot;manualOverride&quot;:{&quot;isManuallyOverridden&quot;:false,&quot;citeprocText&quot;:&quot;(Driscoll et al., 2010)&quot;,&quot;manualOverrideText&quot;:&quot;&quot;},&quot;citationTag&quot;:&quot;MENDELEY_CITATION_v3_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&quot;,&quot;citationItems&quot;:[{&quot;id&quot;:&quot;1a93865e-6f51-335d-a031-8df5321b0394&quot;,&quot;itemData&quot;:{&quot;type&quot;:&quot;article-journal&quot;,&quot;id&quot;:&quot;1a93865e-6f51-335d-a031-8df5321b0394&quot;,&quot;title&quot;:&quot;Fire management for biodiversity conservation: Key research questions and our capacity to answer them&quot;,&quot;author&quot;:[{&quot;family&quot;:&quot;Driscoll&quot;,&quot;given&quot;:&quot;Don A.&quot;,&quot;parse-names&quot;:false,&quot;dropping-particle&quot;:&quot;&quot;,&quot;non-dropping-particle&quot;:&quot;&quot;},{&quot;family&quot;:&quot;Lindenmayer&quot;,&quot;given&quot;:&quot;David B.&quot;,&quot;parse-names&quot;:false,&quot;dropping-particle&quot;:&quot;&quot;,&quot;non-dropping-particle&quot;:&quot;&quot;},{&quot;family&quot;:&quot;Bennett&quot;,&quot;given&quot;:&quot;Andrew F.&quot;,&quot;parse-names&quot;:false,&quot;dropping-particle&quot;:&quot;&quot;,&quot;non-dropping-particle&quot;:&quot;&quot;},{&quot;family&quot;:&quot;Bode&quot;,&quot;given&quot;:&quot;Michael&quot;,&quot;parse-names&quot;:false,&quot;dropping-particle&quot;:&quot;&quot;,&quot;non-dropping-particle&quot;:&quot;&quot;},{&quot;family&quot;:&quot;Bradstock&quot;,&quot;given&quot;:&quot;Ross A.&quot;,&quot;parse-names&quot;:false,&quot;dropping-particle&quot;:&quot;&quot;,&quot;non-dropping-particle&quot;:&quot;&quot;},{&quot;family&quot;:&quot;Cary&quot;,&quot;given&quot;:&quot;Geoffrey J.&quot;,&quot;parse-names&quot;:false,&quot;dropping-particle&quot;:&quot;&quot;,&quot;non-dropping-particle&quot;:&quot;&quot;},{&quot;family&quot;:&quot;Clarke&quot;,&quot;given&quot;:&quot;Michael F.&quot;,&quot;parse-names&quot;:false,&quot;dropping-particle&quot;:&quot;&quot;,&quot;non-dropping-particle&quot;:&quot;&quot;},{&quot;family&quot;:&quot;Dexter&quot;,&quot;given&quot;:&quot;Nick&quot;,&quot;parse-names&quot;:false,&quot;dropping-particle&quot;:&quot;&quot;,&quot;non-dropping-particle&quot;:&quot;&quot;},{&quot;family&quot;:&quot;Fensham&quot;,&quot;given&quot;:&quot;Rod&quot;,&quot;parse-names&quot;:false,&quot;dropping-particle&quot;:&quot;&quot;,&quot;non-dropping-particle&quot;:&quot;&quot;},{&quot;family&quot;:&quot;Friend&quot;,&quot;given&quot;:&quot;Gordon&quot;,&quot;parse-names&quot;:false,&quot;dropping-particle&quot;:&quot;&quot;,&quot;non-dropping-particle&quot;:&quot;&quot;},{&quot;family&quot;:&quot;Gill&quot;,&quot;given&quot;:&quot;Malcolm&quot;,&quot;parse-names&quot;:false,&quot;dropping-particle&quot;:&quot;&quot;,&quot;non-dropping-particle&quot;:&quot;&quot;},{&quot;family&quot;:&quot;James&quot;,&quot;given&quot;:&quot;Stewart&quot;,&quot;parse-names&quot;:false,&quot;dropping-particle&quot;:&quot;&quot;,&quot;non-dropping-particle&quot;:&quot;&quot;},{&quot;family&quot;:&quot;Kay&quot;,&quot;given&quot;:&quot;Geoff&quot;,&quot;parse-names&quot;:false,&quot;dropping-particle&quot;:&quot;&quot;,&quot;non-dropping-particle&quot;:&quot;&quot;},{&quot;family&quot;:&quot;Keith&quot;,&quot;given&quot;:&quot;David A.&quot;,&quot;parse-names&quot;:false,&quot;dropping-particle&quot;:&quot;&quot;,&quot;non-dropping-particle&quot;:&quot;&quot;},{&quot;family&quot;:&quot;MacGregor&quot;,&quot;given&quot;:&quot;Christopher&quot;,&quot;parse-names&quot;:false,&quot;dropping-particle&quot;:&quot;&quot;,&quot;non-dropping-particle&quot;:&quot;&quot;},{&quot;family&quot;:&quot;Russell-Smith&quot;,&quot;given&quot;:&quot;Jeremy&quot;,&quot;parse-names&quot;:false,&quot;dropping-particle&quot;:&quot;&quot;,&quot;non-dropping-particle&quot;:&quot;&quot;},{&quot;family&quot;:&quot;Salt&quot;,&quot;given&quot;:&quot;David&quot;,&quot;parse-names&quot;:false,&quot;dropping-particle&quot;:&quot;&quot;,&quot;non-dropping-particle&quot;:&quot;&quot;},{&quot;family&quot;:&quot;Watson James&quot;,&quot;given&quot;:&quot;J. E.M.&quot;,&quot;parse-names&quot;:false,&quot;dropping-particle&quot;:&quot;&quot;,&quot;non-dropping-particle&quot;:&quot;&quot;},{&quot;family&quot;:&quot;Williams Richard J.&quot;,&quot;given&quot;:&quot;R. J.&quot;,&quot;parse-names&quot;:false,&quot;dropping-particle&quot;:&quot;&quot;,&quot;non-dropping-particle&quot;:&quot;&quot;},{&quot;family&quot;:&quot;York&quot;,&quot;given&quot;:&quot;Alan&quot;,&quot;parse-names&quot;:false,&quot;dropping-particle&quot;:&quot;&quot;,&quot;non-dropping-particle&quot;:&quot;&quot;}],&quot;container-title&quot;:&quot;Biological Conservation&quot;,&quot;DOI&quot;:&quot;10.1016/j.biocon.2010.05.026&quot;,&quot;ISSN&quot;:&quot;00063207&quot;,&quot;URL&quot;:&quot;http://dx.doi.org/10.1016/j.biocon.2010.05.026&quot;,&quot;issued&quot;:{&quot;date-parts&quot;:[[2010]]},&quot;page&quot;:&quot;1928-1939&quot;,&quot;abstract&quot;:&quot;Knowing how species respond to fire regimes is essential for ecologically sustainable management. This axiom raises two important questions: (1) what knowledge is the most important to develop and (2) to what extent can current research methods deliver that knowledge? We identify three areas of required knowledge: (i) a mechanistic understanding of species' responses to fire regimes; (ii) knowledge of how the spatial and temporal arrangement of fires influences the biota; and (iii) an understanding of interactions of fire regimes with other processes. We review the capacity of empirical research to address these knowledge gaps, and reveal many limitations. Manipulative experiments are limited by the number and scope of treatments that can be applied, natural experiments are limited by treatment availability and confounding factors, and longitudinal studies are difficult to maintain, particularly due to unplanned disturbance events. Simulation modelling is limited by the quality of the underlying empirical data and by uncertainty in how well model structure represents reality. Due to the constraints on large-scale, long-term research, the potential for management experiments to inform adaptive management is limited. Rather than simply recommending adaptive management, we define a research agenda to maximise the rate of learning in this difficult field. This includes measuring responses at a species level, building capacity to implement natural experiments, undertaking simulation modelling, and judicious application of experimental approaches. Developing ecologically sustainable fire management practices will require sustained research effort and a sophisticated research agenda based on carefully targeting appropriate methods to address critical management questions. © 2010 Elsevier Ltd.&quot;,&quot;publisher&quot;:&quot;Elsevier Ltd&quot;,&quot;issue&quot;:&quot;9&quot;,&quot;volume&quot;:&quot;143&quot;,&quot;container-title-short&quot;:&quot;Biol Conserv&quot;},&quot;isTemporary&quot;:false}]},{&quot;citationID&quot;:&quot;MENDELEY_CITATION_790f1993-fe8b-41ca-9a35-c2cfd9367a78&quot;,&quot;properties&quot;:{&quot;noteIndex&quot;:0},&quot;isEdited&quot;:false,&quot;manualOverride&quot;:{&quot;isManuallyOverridden&quot;:false,&quot;citeprocText&quot;:&quot;(Junk et al., 2006)&quot;,&quot;manualOverrideText&quot;:&quot;&quot;},&quot;citationTag&quot;:&quot;MENDELEY_CITATION_v3_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&quot;,&quot;citationItems&quot;:[{&quot;id&quot;:&quot;a34a21cb-fc65-3080-9868-b1a58962710f&quot;,&quot;itemData&quot;:{&quot;type&quot;:&quot;article-journal&quot;,&quot;id&quot;:&quot;a34a21cb-fc65-3080-9868-b1a58962710f&quot;,&quot;title&quot;:&quot;Biodiversity and its conservation in the Pantanal of Mato Grosso, Brazil&quot;,&quot;author&quot;:[{&quot;family&quot;:&quot;Junk&quot;,&quot;given&quot;:&quot;Wolfgang J.&quot;,&quot;parse-names&quot;:false,&quot;dropping-particle&quot;:&quot;&quot;,&quot;non-dropping-particle&quot;:&quot;&quot;},{&quot;family&quot;:&quot;Cunha&quot;,&quot;given&quot;:&quot;Catia Nunes&quot;,&quot;parse-names&quot;:false,&quot;dropping-particle&quot;:&quot;&quot;,&quot;non-dropping-particle&quot;:&quot;Da&quot;},{&quot;family&quot;:&quot;Wantzen&quot;,&quot;given&quot;:&quot;Karl Matthias&quot;,&quot;parse-names&quot;:false,&quot;dropping-particle&quot;:&quot;&quot;,&quot;non-dropping-particle&quot;:&quot;&quot;},{&quot;family&quot;:&quot;Petermann&quot;,&quot;given&quot;:&quot;Peter&quot;,&quot;parse-names&quot;:false,&quot;dropping-particle&quot;:&quot;&quot;,&quot;non-dropping-particle&quot;:&quot;&quot;},{&quot;family&quot;:&quot;Strüssmann&quot;,&quot;given&quot;:&quot;Christine&quot;,&quot;parse-names&quot;:false,&quot;dropping-particle&quot;:&quot;&quot;,&quot;non-dropping-particle&quot;:&quot;&quot;},{&quot;family&quot;:&quot;Marques&quot;,&quot;given&quot;:&quot;Marinêz Isaac&quot;,&quot;parse-names&quot;:false,&quot;dropping-particle&quot;:&quot;&quot;,&quot;non-dropping-particle&quot;:&quot;&quot;},{&quot;family&quot;:&quot;Adis&quot;,&quot;given&quot;:&quot;Joachim&quot;,&quot;parse-names&quot;:false,&quot;dropping-particle&quot;:&quot;&quot;,&quot;non-dropping-particle&quot;:&quot;&quot;}],&quot;container-title&quot;:&quot;Aquatic Sciences&quot;,&quot;container-title-short&quot;:&quot;Aquat Sci&quot;,&quot;DOI&quot;:&quot;10.1007/s00027-006-0851-4&quot;,&quot;ISSN&quot;:&quot;14209055&quot;,&quot;issued&quot;:{&quot;date-parts&quot;:[[2006]]},&quot;page&quot;:&quot;278-309&quot;,&quot;abstract&quot;:&quot;The Pantanal of Mato Grosso, Brazil, is famous for its luxurious plant and animal life. We combine a literature review with recent work and show that species diversity is large but that most major plant and animal groups contain a large number of not wetland-specific species that depend on permanently terrestrial habitats within the Pantanal, or are restricted to dry areas during the low water period. These species occur also in the neighbouring biomes of Cerrado, Amazon Forest or Chaco. Until now, very few endemic species have been described, however, there are large populations of species in the Pantanal that are considered rare or endangered in South America. The number of trees adapted to long term flooding is low in comparison with the Amazon River floodplain. We hypothesize that the reason for the lack of local endemisms and the occurrence of a large number of species with a large ecological amplitude is the climatic instability of the region of the Pantanal, which suffered severe drought during glacial periods. The instability of the actual climate, which is characterized by multi-annual wet and dry periods, has a strong impact on distribution, community structure and population size of many plant and animal species and hinders spatial segregation of populations. The dependence of the system on the flood pulse makes the Pantanal very vulnerable to human induced changes in hydrology and the predicted changes in global climate. © Eawag, 2006.&quot;,&quot;issue&quot;:&quot;3&quot;,&quot;volume&quot;:&quot;68&quot;},&quot;isTemporary&quot;:false}]},{&quot;citationID&quot;:&quot;MENDELEY_CITATION_94f66401-0cdb-4880-ae12-824eb3856a4f&quot;,&quot;properties&quot;:{&quot;noteIndex&quot;:0},&quot;isEdited&quot;:false,&quot;manualOverride&quot;:{&quot;isManuallyOverridden&quot;:false,&quot;citeprocText&quot;:&quot;(Libonati et al., 2020)&quot;,&quot;manualOverrideText&quot;:&quot;&quot;},&quot;citationTag&quot;:&quot;MENDELEY_CITATION_v3_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&quot;,&quot;citationItems&quot;:[{&quot;id&quot;:&quot;ecb7b531-2d0e-3329-aae5-478e656deeba&quot;,&quot;itemData&quot;:{&quot;type&quot;:&quot;article-journal&quot;,&quot;id&quot;:&quot;ecb7b531-2d0e-3329-aae5-478e656deeba&quot;,&quot;title&quot;:&quot;Rescue Brazil’s burning Pantanal wetlands&quot;,&quot;author&quot;:[{&quot;family&quot;:&quot;Libonati&quot;,&quot;given&quot;:&quot;Renata&quot;,&quot;parse-names&quot;:false,&quot;dropping-particle&quot;:&quot;&quot;,&quot;non-dropping-particle&quot;:&quot;&quot;},{&quot;family&quot;:&quot;DaCamara&quot;,&quot;given&quot;:&quot;Carlos C.&quot;,&quot;parse-names&quot;:false,&quot;dropping-particle&quot;:&quot;&quot;,&quot;non-dropping-particle&quot;:&quot;&quot;},{&quot;family&quot;:&quot;Peres&quot;,&quot;given&quot;:&quot;Leonardo F.&quot;,&quot;parse-names&quot;:false,&quot;dropping-particle&quot;:&quot;&quot;,&quot;non-dropping-particle&quot;:&quot;&quot;},{&quot;family&quot;:&quot;Sander de Carvalho&quot;,&quot;given&quot;:&quot;Lino A.&quot;,&quot;parse-names&quot;:false,&quot;dropping-particle&quot;:&quot;&quot;,&quot;non-dropping-particle&quot;:&quot;&quot;},{&quot;family&quot;:&quot;Garcia&quot;,&quot;given&quot;:&quot;Letícia C.&quot;,&quot;parse-names&quot;:false,&quot;dropping-particle&quot;:&quot;&quot;,&quot;non-dropping-particle&quot;:&quot;&quot;}],&quot;container-title&quot;:&quot;Nature&quot;,&quot;container-title-short&quot;:&quot;Nature&quot;,&quot;DOI&quot;:&quot;10.1038/d41586-020-03464-1&quot;,&quot;ISSN&quot;:&quot;0028-0836&quot;,&quot;URL&quot;:&quot;https://www.nature.com/articles/d41586-020-03464-1&quot;,&quot;issued&quot;:{&quot;date-parts&quot;:[[2020,12,10]]},&quot;page&quot;:&quot;217-219&quot;,&quot;issue&quot;:&quot;7837&quot;,&quot;volume&quot;:&quot;588&quot;},&quot;isTemporary&quot;:false}]},{&quot;citationID&quot;:&quot;MENDELEY_CITATION_27f291ef-a381-4ec5-a905-356d3513c6ce&quot;,&quot;properties&quot;:{&quot;noteIndex&quot;:0},&quot;isEdited&quot;:false,&quot;manualOverride&quot;:{&quot;isManuallyOverridden&quot;:false,&quot;citeprocText&quot;:&quot;(Alho et al., 2011)&quot;,&quot;manualOverrideText&quot;:&quot;&quot;},&quot;citationTag&quot;:&quot;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&quot;,&quot;citationItems&quot;:[{&quot;id&quot;:&quot;3779cdb0-85f2-3604-9daa-2bdc6a8df4bd&quot;,&quot;itemData&quot;:{&quot;type&quot;:&quot;report&quot;,&quot;id&quot;:&quot;3779cdb0-85f2-3604-9daa-2bdc6a8df4bd&quot;,&quot;title&quot;:&quot;Terrestrial and aquatic mammals of the Pantanal&quot;,&quot;author&quot;:[{&quot;family&quot;:&quot;Alho&quot;,&quot;given&quot;:&quot;Cjr&quot;,&quot;parse-names&quot;:false,&quot;dropping-particle&quot;:&quot;&quot;,&quot;non-dropping-particle&quot;:&quot;&quot;},{&quot;family&quot;:&quot;Camargo&quot;,&quot;given&quot;:&quot;G&quot;,&quot;parse-names&quot;:false,&quot;dropping-particle&quot;:&quot;&quot;,&quot;non-dropping-particle&quot;:&quot;&quot;},{&quot;family&quot;:&quot;Fischer&quot;,&quot;given&quot;:&quot;E&quot;,&quot;parse-names&quot;:false,&quot;dropping-particle&quot;:&quot;&quot;,&quot;non-dropping-particle&quot;:&quot;&quot;}],&quot;container-title&quot;:&quot;Braz. J. Biol&quot;,&quot;issued&quot;:{&quot;date-parts&quot;:[[2011]]},&quot;number-of-pages&quot;:&quot;297-310&quot;,&quot;abstract&quot;:&quot;Different works have registered the number of mammal species within the natural habitats of the Pantanal based on currently known records, with species richness ranging from 89 to 152 of annotated occurrences. Our present list sums 174 species. However, at least three factors have to be emphasised to deal with recorded numbers: 1) to establish the ecotone limit between the floodplain (which is the Pantanal) and its neighbouring domain like the Cerrado, besides the existence of maps recently produced; 2) the lack of intensive surveys, especially on small mammals, rodents and marsupials; and 3) the constant taxonomic revision on bats, rodents and marsupials. Some species are very abundant-for example the capybara Hydrochoerus hydrochaeris and the crab-eating fox Cerdocyon thous, and some are rare, and others are still intrinsically rare-for example, the bush dog Speothos venaticus. Abundance of species is assumed to reflect ecological resources of the habitat. Local diversity and number of individuals of wild rodents and marsupials also rely on the offering of ecological resources and behavioural specialisation to microhabitat components. A large number of species interact with the type of the vegetation of the habitat, by means of habitat selection through active patterns of ecological behaviour, resulting on dependency on arboreal and forested habitats of the Pantanal. In addition, mammals respond to seasonal shrinking-and-expansion of habitats due to flooding regime of the Pantanal. The highest number of species is observed during the dry season, when there is a considerable expansion of terrestrial habitats, mainly seasonally flooded grassland. Major threats to mammal species are the loss and alteration of habitats due to human intervention, mainly deforestation, unsustainable agricultural and cattle-ranching practices, which convert the natural vegetation into pastures. The Pantanal still harbours about a dozen of species officially listened as in danger. Mamíferos terrestres e aquáticos do Pantanal Resumo Diversos trabalhos têm registrado o número de espécies de mamíferos nos diferentes hábitats naturais do Pantanal, com base nos registros do conhecimento corrente, com a riqueza de espécies variando de 89 a 152 ocorrências anotadas. Nossa lista atual soma 174 espécies. Contudo pelo menos três fatores devem ser enfatizados quando se lida com os números encontrados: 1) o limite exato do ecótono entre a bacia de inundação (que é o Pantanal) e os domínios vizinhos, como o Cerrado, apesar da existência de mapas recentes; 2) a falta de levantamentos intensivos, particularmente sobre pequenos mamíferos, roedores e marsupiais; e 3) a revisão taxonômica constante de morcegos, roedores e marsupiais. Algumas espécies são abundantes, como a capivara Hydrochoerus hydrochaeris, e o lobinho Cerdocyon thous, outras são raras e outras ainda são intrinsecamente raras, como o cachorro-vinagre Speothos venaticus. Assume-se que a abundância de espécies reflete os recursos ecológicos contidos nos hábitats. A diversidade local e o número de indivíduos de roedores silvestres e marsupiais também dependem da oferta ecológica de recursos e da especialização de comportamento para explorar componentes de micro-hábitats. Grande número de espécies interage com os tipos de vegetação do hábitat, por meio de seleção de hábitat com padrões ativos de comportamento ecológico, que resultam na dependência dos mamíferos de hábitats arbóreos e florestados do Pantanal. Além disso, os mamíferos respondem ao encolhimento e expansão dos hábitats devido à inundação sazonal do Pantanal, com abundância de espécies mais altas na estação seca, quando há considerável expansão de hábitats terrestres, principalmente campos inundáveis. As ameaças mais importantes para os mamíferos são a perda e alteração de hábitats devido à intervenção humana, particularmente o desmatamento, práticas de agricultura e pecuária insustentáveis, com conversão da vegetação natural em pastos. O Pantanal ainda abriga cerca de uma dúzia de espécies oficialmente ameaçadas de extinção. Palavras-chave: biodiversidade, conservação, hábitats do Pantanal, espécies de mamíferos, ameaças ambientais. habitat requirements, to understand mammalian dynamics. Our study also identifies major environmental threats dealing with a conservation agenda. Joining the available information, we approach comprehensive patterns of mammalian ecology, combining habitat features and species interactions in search of unifying trends for the species, populations and communities to the drastically seasonal habitats. The relevant literature on species occurrence, community composition, population densities, habitat preference, and interspecific relations of mammals in the Pantanal was surveyed. The reviewing of records of Pantanal mammals was based on previous revisions and additional scientific literature and technical reports (Marinho-Filho and Sazima, 1998; Wilig et al. and Reis et al. (2006); classes of extinction threats follow the International Union for Conservation of Nature (IUCN) and the Livro Vermelho da Fauna Brasileira Ameaçada de Extinção (IBAMA) of the Ministério do Meio Ambiente (Brazilian Ministry of the Environment). 3. Results and Discussion 3.1. Richness of Pantanal mammals The total number of mammal species that occur in the Pantanal wetland has been previously reported to vary between 89 and 152 (Alho et al., 2003; Alho, 2005a; Cáceres et al., 2008; Coutinho et al., 1997; Marinho Filho, 2007; Reis et al., 2006; Sabino and Prado, 2006; Tomás et al., 2010). According to the working group designated by the Ministry of Environment (Ministério do Meio Ambiente; see Marinho Filho, 2007) there are officially 132 species of mammals in the Brazilian Pantanal. Here we update this number to 170 mammal species in the Brazilian Pantanal, and to 174 species including the Pantanal floodplain in Northeastern Paraguay (Willig et al., 2000). The increased number of species reviewed here is partially related to constant progress in taxonomic revisions, especially with the support of cytogenetics to identify new species of small mammals (wild rodents and marsupials), and to the recently increase of surveys on bats-by far the richer order of mammals in the Pantanal (Figure 1) (Camargo and Fischer, 2005; Longo et al., 2007; Santos et al., 2010). Despite several mammal species being conspicuous in the Pantanal, like capybara-a symbol of the Pantanal-most of the mammal species are not easily recorded, as they present nocturnal and twilight habits. Thus, an increase in the number of mammal species is also expected as a result of improved sampling methods. Although additional species have been found over time, another difficulty to set the right number of mammal species is the problem in determining the exact limits of the Pantanal floodplain&quot;,&quot;issue&quot;:&quot;1&quot;,&quot;volume&quot;:&quot;71&quot;,&quot;container-title-short&quot;:&quot;&quot;},&quot;isTemporary&quot;:false}]},{&quot;citationID&quot;:&quot;MENDELEY_CITATION_19f3dbfc-60b4-4e16-abaf-11775fe7d316&quot;,&quot;properties&quot;:{&quot;noteIndex&quot;:0},&quot;isEdited&quot;:false,&quot;manualOverride&quot;:{&quot;isManuallyOverridden&quot;:false,&quot;citeprocText&quot;:&quot;(Menezes et al., 2022)&quot;,&quot;manualOverrideText&quot;:&quot;&quot;},&quot;citationTag&quot;:&quot;MENDELEY_CITATION_v3_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&quot;,&quot;citationItems&quot;:[{&quot;id&quot;:&quot;d0498d9a-c42b-3a9e-ba89-de9b04b486ed&quot;,&quot;itemData&quot;:{&quot;type&quot;:&quot;article-journal&quot;,&quot;id&quot;:&quot;d0498d9a-c42b-3a9e-ba89-de9b04b486ed&quot;,&quot;title&quot;:&quot;Lightning patterns in the Pantanal: Untangling natural and anthropogenic-induced wildfires&quot;,&quot;author&quot;:[{&quot;family&quot;:&quot;Menezes&quot;,&quot;given&quot;:&quot;Lucas S.&quot;,&quot;parse-names&quot;:false,&quot;dropping-particle&quot;:&quot;&quot;,&quot;non-dropping-particle&quot;:&quot;&quot;},{&quot;family&quot;:&quot;Oliveira&quot;,&quot;given&quot;:&quot;Aline M.&quot;,&quot;parse-names&quot;:false,&quot;dropping-particle&quot;:&quot;&quot;,&quot;non-dropping-particle&quot;:&quot;de&quot;},{&quot;family&quot;:&quot;Santos&quot;,&quot;given&quot;:&quot;Filippe L.M.&quot;,&quot;parse-names&quot;:false,&quot;dropping-particle&quot;:&quot;&quot;,&quot;non-dropping-particle&quot;:&quot;&quot;},{&quot;family&quot;:&quot;Russo&quot;,&quot;given&quot;:&quot;Ana&quot;,&quot;parse-names&quot;:false,&quot;dropping-particle&quot;:&quot;&quot;,&quot;non-dropping-particle&quot;:&quot;&quot;},{&quot;family&quot;:&quot;Souza&quot;,&quot;given&quot;:&quot;Rodrigo A.F.&quot;,&quot;parse-names&quot;:false,&quot;dropping-particle&quot;:&quot;&quot;,&quot;non-dropping-particle&quot;:&quot;de&quot;},{&quot;family&quot;:&quot;Roque&quot;,&quot;given&quot;:&quot;Fabio O.&quot;,&quot;parse-names&quot;:false,&quot;dropping-particle&quot;:&quot;&quot;,&quot;non-dropping-particle&quot;:&quot;&quot;},{&quot;family&quot;:&quot;Libonati&quot;,&quot;given&quot;:&quot;Renata&quot;,&quot;parse-names&quot;:false,&quot;dropping-particle&quot;:&quot;&quot;,&quot;non-dropping-particle&quot;:&quot;&quot;}],&quot;container-title&quot;:&quot;Science of The Total Environment&quot;,&quot;DOI&quot;:&quot;10.1016/j.scitotenv.2022.153021&quot;,&quot;ISSN&quot;:&quot;00489697&quot;,&quot;URL&quot;:&quot;https://linkinghub.elsevier.com/retrieve/pii/S0048969722001103&quot;,&quot;issued&quot;:{&quot;date-parts&quot;:[[2022,5]]},&quot;page&quot;:&quot;153021&quot;,&quot;abstract&quot;:&quot;The identification of fire causes and characteristics is of fundamental importance to better understand fire regimes and drivers. Particularly for Brazil, there is a gap in the quantification of lightning-caused fires. Accordingly, this work is a novel probabilistic assessment of the spatial-temporal patterns of lightning-ignited wildfires in the Pantanal wetland. Here, remote sensing information such as VIIRS active fires, MODIS burned area (BA) and STARNET lightning observations from 2012 to 2017, were combined to estimate the location, number of scars and amount of BA associated with atmospheric discharges on a seasonal basis. The highest lightning activity occurs during summer (December–February), and the lowest during winter (June–August). Conversely, the highest fire activity occurred during spring (September–November) and the lowest during autumn (March–May). Our analysis revealed low evidence of an association between fires and lightning, suggesting that human-related activities are the main source of ignitions. Weak evidence of natural-caused fire occurrence is conveyed by the low spatial-temporal match of lightning and fire throughout the studied period. Natural-caused fires accounted for only 5% of the annual total scars and 83.8% of the BA was human-caused. Most of the fires with extension larger than 1000 ha were not related to lighting. Lightning-fires seem an important element of the summer fire regime given that around half of the total BA during this season may be originated by lightning. By contrast, in the rest of the year the lightning-fires represent a minor percentage of the fire activity in the region. The density of lightning-ignited fires varies considerably, being higher in the north part of the Pantanal. This work provides a basis for a better understanding of lightning-related fire outbreaks in tropical ecosystems, particularly wetlands, which is fundamental to improve region-based strategies for land management actions, ecological studies and modeling climatic and anthropogenic drivers of wildfires.&quot;,&quot;publisher&quot;:&quot;Elsevier B.V.&quot;,&quot;volume&quot;:&quot;820&quot;,&quot;container-title-short&quot;:&quot;&quot;},&quot;isTemporary&quot;:false}]},{&quot;citationID&quot;:&quot;MENDELEY_CITATION_28e52217-4dcd-47cf-a6f6-7aacae391076&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MjhlNTIyMTctNGRjZC00N2NmLWE2ZjYtN2FhY2FlMzkxMDc2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LH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XX0=&quot;,&quot;citationItems&quot;:[{&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citationID&quot;:&quot;MENDELEY_CITATION_ab58f357-c0a7-4fb0-9a9f-26162df8528f&quot;,&quot;properties&quot;:{&quot;noteIndex&quot;:0},&quot;isEdited&quot;:false,&quot;manualOverride&quot;:{&quot;isManuallyOverridden&quot;:false,&quot;citeprocText&quot;:&quot;(Ferreira Barbosa et al., 2022; Garcia et al., 2021; Leal Filho et al., 2021)&quot;,&quot;manualOverrideText&quot;:&quot;&quot;},&quot;citationTag&quot;:&quot;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e8785902-4765-39ff-ab14-cb02297c7454&quot;,&quot;itemData&quot;:{&quot;type&quot;:&quot;article-journal&quot;,&quot;id&quot;:&quot;e8785902-4765-39ff-ab14-cb02297c7454&quot;,&quot;title&quot;:&quot;Record-breaking wildfires in the world's largest continuous tropical wetland: Integrative fire management is urgently needed for both biodiversity and humans&quot;,&quot;author&quot;:[{&quot;family&quot;:&quot;Garcia&quot;,&quot;given&quot;:&quot;Letícia Couto&quot;,&quot;parse-names&quot;:false,&quot;dropping-particle&quot;:&quot;&quot;,&quot;non-dropping-particle&quot;:&quot;&quot;},{&quot;family&quot;:&quot;Szabo&quot;,&quot;given&quot;:&quot;Judit K.&quot;,&quot;parse-names&quot;:false,&quot;dropping-particle&quot;:&quot;&quot;,&quot;non-dropping-particle&quot;:&quot;&quot;},{&quot;family&quot;:&quot;Oliveira Roque&quot;,&quot;given&quot;:&quot;Fabio&quot;,&quot;parse-names&quot;:false,&quot;dropping-particle&quot;:&quot;&quot;,&quot;non-dropping-particle&quot;:&quot;de&quot;},{&quot;family&quot;:&quot;Matos Martins Pereira&quot;,&quot;given&quot;:&quot;Alexandre&quot;,&quot;parse-names&quot;:false,&quot;dropping-particle&quot;:&quot;&quot;,&quot;non-dropping-particle&quot;:&quot;de&quot;},{&quot;family&quot;:&quot;Nunes da Cunha&quot;,&quot;given&quot;:&quot;Catia&quot;,&quot;parse-names&quot;:false,&quot;dropping-particle&quot;:&quot;&quot;,&quot;non-dropping-particle&quot;:&quot;&quot;},{&quot;family&quot;:&quot;Damasceno-Júnior&quot;,&quot;given&quot;:&quot;Geraldo Alves&quot;,&quot;parse-names&quot;:false,&quot;dropping-particle&quot;:&quot;&quot;,&quot;non-dropping-particle&quot;:&quot;&quot;},{&quot;family&quot;:&quot;Morato&quot;,&quot;given&quot;:&quot;Ronaldo Gonçalves&quot;,&quot;parse-names&quot;:false,&quot;dropping-particle&quot;:&quot;&quot;,&quot;non-dropping-particle&quot;:&quot;&quot;},{&quot;family&quot;:&quot;Tomas&quot;,&quot;given&quot;:&quot;Walfrido Moraes&quot;,&quot;parse-names&quot;:false,&quot;dropping-particle&quot;:&quot;&quot;,&quot;non-dropping-particle&quot;:&quot;&quot;},{&quot;family&quot;:&quot;Libonati&quot;,&quot;given&quot;:&quot;Renata&quot;,&quot;parse-names&quot;:false,&quot;dropping-particle&quot;:&quot;&quot;,&quot;non-dropping-particle&quot;:&quot;&quot;},{&quot;family&quot;:&quot;Ribeiro&quot;,&quot;given&quot;:&quot;Danilo Bandini&quot;,&quot;parse-names&quot;:false,&quot;dropping-particle&quot;:&quot;&quot;,&quot;non-dropping-particle&quot;:&quot;&quot;}],&quot;container-title&quot;:&quot;Journal of Environmental Management&quot;,&quot;container-title-short&quot;:&quot;J Environ Manage&quot;,&quot;DOI&quot;:&quot;10.1016/j.jenvman.2021.112870&quot;,&quot;ISSN&quot;:&quot;03014797&quot;,&quot;URL&quot;:&quot;https://linkinghub.elsevier.com/retrieve/pii/S0301479721009324&quot;,&quot;issued&quot;:{&quot;date-parts&quot;:[[2021,9]]},&quot;page&quot;:&quot;112870&quot;,&quot;abstract&quot;:&quot;In the Brazilian Pantanal, wildfire occurrence has increased, reaching record highs of over 40,000 km2 in 2020. Smoke from wildfires worsened the situation of isolated, as well as urban communities, already under an increasing toll of COVID-19. Here we review the impacts and the possible causes of the 2020 mega-fires and recommend improvements for public policies and fire management in this wetland. We calculated the amount of area burnt annually since 2003 and describe patterns in precipitation and water level measurements of the Paraguay River. Our analyses revealed that the 2020 wildfires were historically unprecedented, as 43% of the area (over 17,200 km2) had not been burnt previously in the last two decades. The extent of area affected in 2020 represents a 376% increase compared to the annual average of the area burnt annually in the last two decades, double than the value in 2019. Potential factors responsible for this increase are (i) severe drought decreased water levels, (ii) the fire corridor was located in the Paraguay River flood zone, (iii) constraints on firefighters, (iv) insufficient fire prevention strategy and agency budget reductions, and (v) recent landscape changes. Climate and land use change will further increase the frequency of these extreme events. To make fire management more efficient and cost-effective, we recommend the implementation of an Integrated Fire Management program in the Pantanal. Stakeholders should use existing traditional, local ecological, and scientific knowledge to form a collective strategy with clear, achievable, measurable goals, considering the socio-ecological context. Permanent fire brigades, including indigenous members, should conduct year-round fire management. Communities should cooperate to create a collaborative network for wildfire prevention, the location and characteristics (including flammability) of infrastructures should be (re)planned in fire-prone environments considering and managing fire-catalysed transitions, and depending on the severity of wildfires. The 2020 wildfires were tackled in an ad-hoc fashion and prioritisation of areas for urgent financial investment, management, protection, and restoration is necessary to prevent this catastrophe from happening again.&quot;,&quot;publisher&quot;:&quot;Elsevier Ltd&quot;,&quot;issue&quot;:&quot;September 2020&quot;,&quot;volume&quot;:&quot;293&quot;},&quot;isTemporary&quot;:false}]},{&quot;citationID&quot;:&quot;MENDELEY_CITATION_eb0681c6-1d08-4050-9609-75f6f3a6d211&quot;,&quot;properties&quot;:{&quot;noteIndex&quot;:0},&quot;isEdited&quot;:false,&quot;manualOverride&quot;:{&quot;isManuallyOverridden&quot;:false,&quot;citeprocText&quot;:&quot;(Libonati et al., 2021)&quot;,&quot;manualOverrideText&quot;:&quot;&quot;},&quot;citationTag&quot;:&quot;MENDELEY_CITATION_v3_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&quot;,&quot;citationItems&quot;:[{&quot;id&quot;:&quot;330b4dc7-3e83-36c8-81df-496ab6a427db&quot;,&quot;itemData&quot;:{&quot;type&quot;:&quot;article-journal&quot;,&quot;id&quot;:&quot;330b4dc7-3e83-36c8-81df-496ab6a427db&quot;,&quot;title&quot;:&quot;Nota Técnica 01/2021 LASA-UFRJ Queimadas Pantanal 2020&quot;,&quot;author&quot;:[{&quot;family&quot;:&quot;Libonati&quot;,&quot;given&quot;:&quot;Renata&quot;,&quot;parse-names&quot;:false,&quot;dropping-particle&quot;:&quot;&quot;,&quot;non-dropping-particle&quot;:&quot;&quot;},{&quot;family&quot;:&quot;Belém&quot;,&quot;given&quot;:&quot;Liz&quot;,&quot;parse-names&quot;:false,&quot;dropping-particle&quot;:&quot;&quot;,&quot;non-dropping-particle&quot;:&quot;&quot;},{&quot;family&quot;:&quot;Lemos&quot;,&quot;given&quot;:&quot;Filippe&quot;,&quot;parse-names&quot;:false,&quot;dropping-particle&quot;:&quot;&quot;,&quot;non-dropping-particle&quot;:&quot;&quot;},{&quot;family&quot;:&quot;Sena&quot;,&quot;given&quot;:&quot;Caio&quot;,&quot;parse-names&quot;:false,&quot;dropping-particle&quot;:&quot;&quot;,&quot;non-dropping-particle&quot;:&quot;&quot;},{&quot;family&quot;:&quot;Carvalho&quot;,&quot;given&quot;:&quot;Isabella&quot;,&quot;parse-names&quot;:false,&quot;dropping-particle&quot;:&quot;&quot;,&quot;non-dropping-particle&quot;:&quot;&quot;},{&quot;family&quot;:&quot;Pinto&quot;,&quot;given&quot;:&quot;Miguel&quot;,&quot;parse-names&quot;:false,&quot;dropping-particle&quot;:&quot;&quot;,&quot;non-dropping-particle&quot;:&quot;&quot;}],&quot;DOI&quot;:&quot;10.13140/RG.2.2.11629.51687&quot;,&quot;issued&quot;:{&quot;date-parts&quot;:[[2021]]},&quot;issue&quot;:&quot;March&quot;,&quot;container-title-short&quot;:&quot;&quot;},&quot;isTemporary&quot;:false}]},{&quot;citationID&quot;:&quot;MENDELEY_CITATION_fbb10363-a2c7-4889-b1c0-40d3aacb2239&quot;,&quot;properties&quot;:{&quot;noteIndex&quot;:0},&quot;isEdited&quot;:false,&quot;manualOverride&quot;:{&quot;isManuallyOverridden&quot;:false,&quot;citeprocText&quot;:&quot;(Marengo et al., 2016)&quot;,&quot;manualOverrideText&quot;:&quot;&quot;},&quot;citationTag&quot;:&quot;MENDELEY_CITATION_v3_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&quot;,&quot;citationItems&quot;:[{&quot;id&quot;:&quot;f49ed59e-62c6-3972-a70a-4fb8b3e01ab5&quot;,&quot;itemData&quot;:{&quot;type&quot;:&quot;chapter&quot;,&quot;id&quot;:&quot;f49ed59e-62c6-3972-a70a-4fb8b3e01ab5&quot;,&quot;title&quot;:&quot;Climate Change Scenarios in the Pantanal&quot;,&quot;author&quot;:[{&quot;family&quot;:&quot;Marengo&quot;,&quot;given&quot;:&quot;Jose A.&quot;,&quot;parse-names&quot;:false,&quot;dropping-particle&quot;:&quot;&quot;,&quot;non-dropping-particle&quot;:&quot;&quot;},{&quot;family&quot;:&quot;Oliveira&quot;,&quot;given&quot;:&quot;Gilvan S.&quot;,&quot;parse-names&quot;:false,&quot;dropping-particle&quot;:&quot;&quot;,&quot;non-dropping-particle&quot;:&quot;&quot;},{&quot;family&quot;:&quot;Alves&quot;,&quot;given&quot;:&quot;Lincoln M.&quot;,&quot;parse-names&quot;:false,&quot;dropping-particle&quot;:&quot;&quot;,&quot;non-dropping-particle&quot;:&quot;&quot;}],&quot;container-title&quot;:&quot;Dynamics of the Pantanal Wetland in South America&quot;,&quot;editor&quot;:[{&quot;family&quot;:&quot;Bergier&quot;,&quot;given&quot;:&quot;Ivan&quot;,&quot;parse-names&quot;:false,&quot;dropping-particle&quot;:&quot;&quot;,&quot;non-dropping-particle&quot;:&quot;&quot;},{&quot;family&quot;:&quot;Assine&quot;,&quot;given&quot;:&quot;Mario Luis&quot;,&quot;parse-names&quot;:false,&quot;dropping-particle&quot;:&quot;&quot;,&quot;non-dropping-particle&quot;:&quot;&quot;}],&quot;DOI&quot;:&quot;10.1007/698_2015_357&quot;,&quot;ISBN&quot;:&quot;9783319187341&quot;,&quot;ISSN&quot;:&quot;1867979X&quot;,&quot;URL&quot;:&quot;https://link.springer.com/10.1007/698_2015_357&quot;,&quot;issued&quot;:{&quot;date-parts&quot;:[[2016]]},&quot;page&quot;:&quot;227-238&quot;,&quot;abstract&quot;:&quot;© Springer International Publishing Switzerland 2015. The South America Pantanal is a large floodplain wetland in the center of the Upper Paraguay River Basin, which has a total area of around 360,000 km2. Large sectors of the Pantanal floodplain are submerged from 4 to 8 months each year by water depths from a few centimeters to more than 2 m. Changes in rainfall and temperature and also on land use can affect significantly the flood season with severe consequences for downstream inhabitants. However, impact of climate change on wetlands is small so far compared to the damage caused by the lack of management at the local level due to land-use change. In this chapter we assess climate and hydrology variability for the present and projections of climate change using the global climate models from the Fifth Assessment Report (AR5) from the Intergovernmental Panel on Climate Change (IPCC). Projections show that by the end of the century, temperatures can increase up to 7°C and rainfall can decrease in both summer and particularly winter. The possibility of longer dry spells and increased evaporation may affect the water balance in the region. However, uncertainties on climate projections are still high, particular for rainfall.&quot;,&quot;publisher&quot;:&quot;Springer&quot;,&quot;container-title-short&quot;:&quot;&quot;},&quot;isTemporary&quot;:false}]},{&quot;citationID&quot;:&quot;MENDELEY_CITATION_c4b063e8-a6c1-41b1-9e3e-f1943ebca9ad&quot;,&quot;properties&quot;:{&quot;noteIndex&quot;:0},&quot;isEdited&quot;:false,&quot;manualOverride&quot;:{&quot;isManuallyOverridden&quot;:false,&quot;citeprocText&quot;:&quot;(Tomas et al., 2021)&quot;,&quot;manualOverrideText&quot;:&quot;&quot;},&quot;citationTag&quot;:&quot;MENDELEY_CITATION_v3_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&quot;,&quot;citationItems&quot;:[{&quot;id&quot;:&quot;e503ca15-c479-3eb8-871b-7110f6e0b377&quot;,&quot;itemData&quot;:{&quot;type&quot;:&quot;article-journal&quot;,&quot;id&quot;:&quot;e503ca15-c479-3eb8-871b-7110f6e0b377&quot;,&quot;title&quot;:&quot;Distance sampling surveys reveal 17 million vertebrates directly killed by the 2020’s wildfires in the Pantanal, Brazil&quot;,&quot;author&quot;:[{&quot;family&quot;:&quot;Tomas&quot;,&quot;given&quot;:&quot;Walfrido Moraes&quot;,&quot;parse-names&quot;:false,&quot;dropping-particle&quot;:&quot;&quot;,&quot;non-dropping-particle&quot;:&quot;&quot;},{&quot;family&quot;:&quot;Berlinck&quot;,&quot;given&quot;:&quot;Christian Niel&quot;,&quot;parse-names&quot;:false,&quot;dropping-particle&quot;:&quot;&quot;,&quot;non-dropping-particle&quot;:&quot;&quot;},{&quot;family&quot;:&quot;Chiaravalloti&quot;,&quot;given&quot;:&quot;Rafael Morais&quot;,&quot;parse-names&quot;:false,&quot;dropping-particle&quot;:&quot;&quot;,&quot;non-dropping-particle&quot;:&quot;&quot;},{&quot;family&quot;:&quot;Faggioni&quot;,&quot;given&quot;:&quot;Gabriel Paganini&quot;,&quot;parse-names&quot;:false,&quot;dropping-particle&quot;:&quot;&quot;,&quot;non-dropping-particle&quot;:&quot;&quot;},{&quot;family&quot;:&quot;Strüssmann&quot;,&quot;given&quot;:&quot;Christine&quot;,&quot;parse-names&quot;:false,&quot;dropping-particle&quot;:&quot;&quot;,&quot;non-dropping-particle&quot;:&quot;&quot;},{&quot;family&quot;:&quot;Libonati&quot;,&quot;given&quot;:&quot;Renata&quot;,&quot;parse-names&quot;:false,&quot;dropping-particle&quot;:&quot;&quot;,&quot;non-dropping-particle&quot;:&quot;&quot;},{&quot;family&quot;:&quot;Abrahão&quot;,&quot;given&quot;:&quot;Carlos Roberto&quot;,&quot;parse-names&quot;:false,&quot;dropping-particle&quot;:&quot;&quot;,&quot;non-dropping-particle&quot;:&quot;&quot;},{&quot;family&quot;:&quot;Valle Alvarenga&quot;,&quot;given&quot;:&quot;Gabriela&quot;,&quot;parse-names&quot;:false,&quot;dropping-particle&quot;:&quot;&quot;,&quot;non-dropping-particle&quot;:&quot;do&quot;},{&quot;family&quot;:&quot;Faria Bacellar&quot;,&quot;given&quot;:&quot;Ana Elisa&quot;,&quot;parse-names&quot;:false,&quot;dropping-particle&quot;:&quot;&quot;,&quot;non-dropping-particle&quot;:&quot;de&quot;},{&quot;family&quot;:&quot;Queiroz Batista&quot;,&quot;given&quot;:&quot;Flávia Regina&quot;,&quot;parse-names&quot;:false,&quot;dropping-particle&quot;:&quot;&quot;,&quot;non-dropping-particle&quot;:&quot;de&quot;},{&quot;family&quot;:&quot;Bornato&quot;,&quot;given&quot;:&quot;Thainan Silva&quot;,&quot;parse-names&quot;:false,&quot;dropping-particle&quot;:&quot;&quot;,&quot;non-dropping-particle&quot;:&quot;&quot;},{&quot;family&quot;:&quot;Camilo&quot;,&quot;given&quot;:&quot;André Restel&quot;,&quot;parse-names&quot;:false,&quot;dropping-particle&quot;:&quot;&quot;,&quot;non-dropping-particle&quot;:&quot;&quot;},{&quot;family&quot;:&quot;Castedo&quot;,&quot;given&quot;:&quot;Judite&quot;,&quot;parse-names&quot;:false,&quot;dropping-particle&quot;:&quot;&quot;,&quot;non-dropping-particle&quot;:&quot;&quot;},{&quot;family&quot;:&quot;Fernando&quot;,&quot;given&quot;:&quot;Adriana Maria Espinóza&quot;,&quot;parse-names&quot;:false,&quot;dropping-particle&quot;:&quot;&quot;,&quot;non-dropping-particle&quot;:&quot;&quot;},{&quot;family&quot;:&quot;Freitas&quot;,&quot;given&quot;:&quot;Gabriel Oliveira&quot;,&quot;parse-names&quot;:false,&quot;dropping-particle&quot;:&quot;&quot;,&quot;non-dropping-particle&quot;:&quot;de&quot;},{&quot;family&quot;:&quot;Garcia&quot;,&quot;given&quot;:&quot;Carolina Martins&quot;,&quot;parse-names&quot;:false,&quot;dropping-particle&quot;:&quot;&quot;,&quot;non-dropping-particle&quot;:&quot;&quot;},{&quot;family&quot;:&quot;Gonçalves&quot;,&quot;given&quot;:&quot;Henrique Santos&quot;,&quot;parse-names&quot;:false,&quot;dropping-particle&quot;:&quot;&quot;,&quot;non-dropping-particle&quot;:&quot;&quot;},{&quot;family&quot;:&quot;Freitas Guilherme&quot;,&quot;given&quot;:&quot;Mariella Butti&quot;,&quot;parse-names&quot;:false,&quot;dropping-particle&quot;:&quot;&quot;,&quot;non-dropping-particle&quot;:&quot;de&quot;},{&quot;family&quot;:&quot;Layme&quot;,&quot;given&quot;:&quot;Viviane Maria Guedes&quot;,&quot;parse-names&quot;:false,&quot;dropping-particle&quot;:&quot;&quot;,&quot;non-dropping-particle&quot;:&quot;&quot;},{&quot;family&quot;:&quot;Lustosa&quot;,&quot;given&quot;:&quot;Ana Paula Gomes&quot;,&quot;parse-names&quot;:false,&quot;dropping-particle&quot;:&quot;&quot;,&quot;non-dropping-particle&quot;:&quot;&quot;},{&quot;family&quot;:&quot;Oliveira&quot;,&quot;given&quot;:&quot;Ailton Carneiro&quot;,&quot;parse-names&quot;:false,&quot;dropping-particle&quot;:&quot;&quot;,&quot;non-dropping-particle&quot;:&quot;De&quot;},{&quot;family&quot;:&quot;Rosa Oliveira&quot;,&quot;given&quot;:&quot;Maxwell&quot;,&quot;parse-names&quot;:false,&quot;dropping-particle&quot;:&quot;&quot;,&quot;non-dropping-particle&quot;:&quot;da&quot;},{&quot;family&quot;:&quot;Matos Martins Pereira&quot;,&quot;given&quot;:&quot;Alexandre&quot;,&quot;parse-names&quot;:false,&quot;dropping-particle&quot;:&quot;&quot;,&quot;non-dropping-particle&quot;:&quot;de&quot;},{&quot;family&quot;:&quot;Rodrigues&quot;,&quot;given&quot;:&quot;Julia Abrantes&quot;,&quot;parse-names&quot;:false,&quot;dropping-particle&quot;:&quot;&quot;,&quot;non-dropping-particle&quot;:&quot;&quot;},{&quot;family&quot;:&quot;Semedo&quot;,&quot;given&quot;:&quot;Thiago Borges Fernandes&quot;,&quot;parse-names&quot;:false,&quot;dropping-particle&quot;:&quot;&quot;,&quot;non-dropping-particle&quot;:&quot;&quot;},{&quot;family&quot;:&quot;Souza&quot;,&quot;given&quot;:&quot;Rafael Augusto Ducel&quot;,&quot;parse-names&quot;:false,&quot;dropping-particle&quot;:&quot;&quot;,&quot;non-dropping-particle&quot;:&quot;de&quot;},{&quot;family&quot;:&quot;Tortato&quot;,&quot;given&quot;:&quot;Fernando Rodrigo&quot;,&quot;parse-names&quot;:false,&quot;dropping-particle&quot;:&quot;&quot;,&quot;non-dropping-particle&quot;:&quot;&quot;},{&quot;family&quot;:&quot;Viana&quot;,&quot;given&quot;:&quot;Diego Francis Passos&quot;,&quot;parse-names&quot;:false,&quot;dropping-particle&quot;:&quot;&quot;,&quot;non-dropping-particle&quot;:&quot;&quot;},{&quot;family&quot;:&quot;Vicente-Silva&quot;,&quot;given&quot;:&quot;Luciana&quot;,&quot;parse-names&quot;:false,&quot;dropping-particle&quot;:&quot;&quot;,&quot;non-dropping-particle&quot;:&quot;&quot;},{&quot;family&quot;:&quot;Morato&quot;,&quot;given&quot;:&quot;Ronaldo&quot;,&quot;parse-names&quot;:false,&quot;dropping-particle&quot;:&quot;&quot;,&quot;non-dropping-particle&quot;:&quot;&quot;}],&quot;container-title&quot;:&quot;Scientific Reports&quot;,&quot;container-title-short&quot;:&quot;Sci Rep&quot;,&quot;DOI&quot;:&quot;10.1038/s41598-021-02844-5&quot;,&quot;ISSN&quot;:&quot;2045-2322&quot;,&quot;URL&quot;:&quot;https://www.nature.com/articles/s41598-021-02844-5&quot;,&quot;issued&quot;:{&quot;date-parts&quot;:[[2021,12,16]]},&quot;page&quot;:&quot;23547&quot;,&quot;abstract&quot;:&quot;&lt;p&gt;Anthropogenic factors have significantly influenced the frequency, duration, and intensity of meteorological drought in many regions of the globe, and the increased frequency of wildfires is among the most visible consequences of human-induced climate change. Despite the fire role in determining biodiversity outcomes in different ecosystems, wildfires can cause negative impacts on wildlife. We conducted ground surveys along line transects to estimate the first-order impact of the 2020 wildfires on vertebrates in the Pantanal wetland, Brazil. We adopted the distance sampling technique to estimate the densities and the number of dead vertebrates in the 39,030 square kilometers affected by fire. Our estimates indicate that at least 16.952 million vertebrates were killed immediately by the fires in the Pantanal, demonstrating the impact of such an event in wet savanna ecosystems. The Pantanal case also reminds us that the cumulative impact of widespread burning would be catastrophic, as fire recurrence may lead to the impoverishment of ecosystems and the disruption of their functioning. To overcome this unsustainable scenario, it is necessary to establish proper biomass fuel management to avoid cumulative impacts caused by fire over biodiversity and ecosystem services.&lt;/p&gt;&quot;,&quot;publisher&quot;:&quot;Nature Publishing Group UK&quot;,&quot;issue&quot;:&quot;1&quot;,&quot;volume&quot;:&quot;11&quot;},&quot;isTemporary&quot;:false}]},{&quot;citationID&quot;:&quot;MENDELEY_CITATION_378d0b50-6d4e-44d4-a968-94d3b04d7987&quot;,&quot;properties&quot;:{&quot;noteIndex&quot;:0},&quot;isEdited&quot;:false,&quot;manualOverride&quot;:{&quot;isManuallyOverridden&quot;:false,&quot;citeprocText&quot;:&quot;(Cid et al., 2013; Desbiez et al., 2009; Hofmann et al., 2016; Keuroghlian et al., 2009; Regolin et al., 2021; Trolle et al., 2008)&quot;,&quot;manualOverrideText&quot;:&quot;&quot;},&quot;citationTag&quot;:&quot;MENDELEY_CITATION_v3_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&quot;,&quot;citationItems&quot;:[{&quot;id&quot;:&quot;061ec04a-f6a2-33dc-b5c7-aff4f7f9f40e&quot;,&quot;itemData&quot;:{&quot;type&quot;:&quot;article-journal&quot;,&quot;id&quot;:&quot;061ec04a-f6a2-33dc-b5c7-aff4f7f9f40e&quot;,&quot;title&quot;:&quot;Implications of climatic seasonality on activity patterns and resource use by sympatric peccaries in northern Pantanal&quot;,&quot;author&quot;:[{&quot;family&quot;:&quot;Hofmann&quot;,&quot;given&quot;:&quot;Gabriel Selbach&quot;,&quot;parse-names&quot;:false,&quot;dropping-particle&quot;:&quot;&quot;,&quot;non-dropping-particle&quot;:&quot;&quot;},{&quot;family&quot;:&quot;Coelho&quot;,&quot;given&quot;:&quot;Igor Pfeifer&quot;,&quot;parse-names&quot;:false,&quot;dropping-particle&quot;:&quot;&quot;,&quot;non-dropping-particle&quot;:&quot;&quot;},{&quot;family&quot;:&quot;Bastazini&quot;,&quot;given&quot;:&quot;Vinicius Augusto Galvão&quot;,&quot;parse-names&quot;:false,&quot;dropping-particle&quot;:&quot;&quot;,&quot;non-dropping-particle&quot;:&quot;&quot;},{&quot;family&quot;:&quot;Cordeiro&quot;,&quot;given&quot;:&quot;José Luís Passos&quot;,&quot;parse-names&quot;:false,&quot;dropping-particle&quot;:&quot;&quot;,&quot;non-dropping-particle&quot;:&quot;&quot;},{&quot;family&quot;:&quot;Oliveira&quot;,&quot;given&quot;:&quot;Luiz Flamarion Barbosa&quot;,&quot;parse-names&quot;:false,&quot;dropping-particle&quot;:&quot;&quot;,&quot;non-dropping-particle&quot;:&quot;de&quot;}],&quot;container-title&quot;:&quot;International Journal of Biometeorology&quot;,&quot;DOI&quot;:&quot;10.1007/s00484-015-1040-8&quot;,&quot;ISSN&quot;:&quot;0020-7128&quot;,&quot;URL&quot;:&quot;http://link.springer.com/10.1007/s00484-015-1040-8&quot;,&quot;issued&quot;:{&quot;date-parts&quot;:[[2016,3,29]]},&quot;page&quot;:&quot;421-433&quot;,&quot;abstract&quot;:&quot;We evaluated the effects of climate seasonality from a thermal and water availability perspective on the activity patterns and resource use of Pecari tajacu and Tayassu pecari during wet and dry seasons in the northeastern Brazilian Pantanal. We used camera traps and temperature sensors to record species activity patterns in relation to temperature, established five habitat categories based on flooding intensity and local vegetation characteristics, assessed the activity patterns of each species in dry and wet periods and in artificial water bodies using circular statistical metrics, and calculated niche amplitude and overlap on three axes (temperature, time, and habitat) in both periods. Peccaries shared a strong resemblance in resource use and in their responses to seasonal variations in the tested gradients. The activity patterns of both species exhibited a significant correlation with air temperature on all the evaluated measures, and both species strongly reduced their activity when the air temperature exceeded 35 °C. High temperatures associated with low water availability were most likely responsible for the changes in species activity patterns, which resulted in an increased temporal overlap in habitat use throughout the dry season. However, the peccaries avoided intensively flooded habitats; therefore, the habitat gradient overlap was greater during the wet period. Our results show that an increase in niche overlap on the environmental gradient as a result of climatic seasonality may be partially compensated by a reduction in other niche dimensions. In this case, temporal partitioning appears to be an important, viable mechanism to reduce competition by potentially competing species.&quot;,&quot;issue&quot;:&quot;3&quot;,&quot;volume&quot;:&quot;60&quot;,&quot;container-title-short&quot;:&quot;Int J Biometeorol&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id&quot;:&quot;c3434454-2fe9-3d0c-87bb-2873ded673f2&quot;,&quot;itemData&quot;:{&quot;type&quot;:&quot;article-journal&quot;,&quot;id&quot;:&quot;c3434454-2fe9-3d0c-87bb-2873ded673f2&quot;,&quot;title&quot;:&quot;Seasonal Habitat Use of Agoutis ( &lt;i&gt;Dasyprocta azarae&lt;/i&gt; ) is Driven by the Palm &lt;i&gt;Attalea phalerata&lt;/i&gt; in Brazilian Pantanal&quot;,&quot;author&quot;:[{&quot;family&quot;:&quot;Cid&quot;,&quot;given&quot;:&quot;Bruno&quot;,&quot;parse-names&quot;:false,&quot;dropping-particle&quot;:&quot;&quot;,&quot;non-dropping-particle&quot;:&quot;&quot;},{&quot;family&quot;:&quot;Oliveira-Santos&quot;,&quot;given&quot;:&quot;Luiz Gustavo R.&quot;,&quot;parse-names&quot;:false,&quot;dropping-particle&quot;:&quot;&quot;,&quot;non-dropping-particle&quot;:&quot;&quot;},{&quot;family&quot;:&quot;Mourão&quot;,&quot;given&quot;:&quot;Guilherme&quot;,&quot;parse-names&quot;:false,&quot;dropping-particle&quot;:&quot;&quot;,&quot;non-dropping-particle&quot;:&quot;&quot;}],&quot;container-title&quot;:&quot;Biotropica&quot;,&quot;container-title-short&quot;:&quot;Biotropica&quot;,&quot;DOI&quot;:&quot;10.1111/btp.12012&quot;,&quot;ISSN&quot;:&quot;00063606&quot;,&quot;URL&quot;:&quot;https://onlinelibrary.wiley.com/doi/10.1111/btp.12012&quot;,&quot;issued&quot;:{&quot;date-parts&quot;:[[2013,5]]},&quot;page&quot;:&quot;380-385&quot;,&quot;issue&quot;:&quot;3&quot;,&quot;volume&quot;:&quot;45&quot;},&quot;isTemporary&quot;:false}]},{&quot;citationID&quot;:&quot;MENDELEY_CITATION_136cdef6-93ee-4605-9aa0-89b950ef02fe&quot;,&quot;properties&quot;:{&quot;noteIndex&quot;:0},&quot;isEdited&quot;:false,&quot;manualOverride&quot;:{&quot;isManuallyOverridden&quot;:true,&quot;citeprocText&quot;:&quot;(Lefebvre et al., 2019)&quot;,&quot;manualOverrideText&quot;:&quot;Lefebvre et al., 2019)&quot;},&quot;citationTag&quot;:&quot;MENDELEY_CITATION_v3_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&quot;,&quot;citationItems&quot;:[{&quot;id&quot;:&quot;61dbdef6-b613-3236-b095-00541d68658b&quot;,&quot;itemData&quot;:{&quot;type&quot;:&quot;article-journal&quot;,&quot;id&quot;:&quot;61dbdef6-b613-3236-b095-00541d68658b&quot;,&quot;title&quot;:&quot;Introducing WIW for Detecting the Presence of Water in Wetlands with Landsat and Sentinel Satellites&quot;,&quot;author&quot;:[{&quot;family&quot;:&quot;Lefebvre&quot;,&quot;given&quot;:&quot;&quot;,&quot;parse-names&quot;:false,&quot;dropping-particle&quot;:&quot;&quot;,&quot;non-dropping-particle&quot;:&quot;&quot;},{&quot;family&quot;:&quot;Davranche&quot;,&quot;given&quot;:&quot;&quot;,&quot;parse-names&quot;:false,&quot;dropping-particle&quot;:&quot;&quot;,&quot;non-dropping-particle&quot;:&quot;&quot;},{&quot;family&quot;:&quot;Willm&quot;,&quot;given&quot;:&quot;&quot;,&quot;parse-names&quot;:false,&quot;dropping-particle&quot;:&quot;&quot;,&quot;non-dropping-particle&quot;:&quot;&quot;},{&quot;family&quot;:&quot;Campagna&quot;,&quot;given&quot;:&quot;&quot;,&quot;parse-names&quot;:false,&quot;dropping-particle&quot;:&quot;&quot;,&quot;non-dropping-particle&quot;:&quot;&quot;},{&quot;family&quot;:&quot;Redmond&quot;,&quot;given&quot;:&quot;&quot;,&quot;parse-names&quot;:false,&quot;dropping-particle&quot;:&quot;&quot;,&quot;non-dropping-particle&quot;:&quot;&quot;},{&quot;family&quot;:&quot;Merle&quot;,&quot;given&quot;:&quot;&quot;,&quot;parse-names&quot;:false,&quot;dropping-particle&quot;:&quot;&quot;,&quot;non-dropping-particle&quot;:&quot;&quot;},{&quot;family&quot;:&quot;Guelmami&quot;,&quot;given&quot;:&quot;&quot;,&quot;parse-names&quot;:false,&quot;dropping-particle&quot;:&quot;&quot;,&quot;non-dropping-particle&quot;:&quot;&quot;},{&quot;family&quot;:&quot;Poulin&quot;,&quot;given&quot;:&quot;&quot;,&quot;parse-names&quot;:false,&quot;dropping-particle&quot;:&quot;&quot;,&quot;non-dropping-particle&quot;:&quot;&quot;}],&quot;container-title&quot;:&quot;Remote Sensing&quot;,&quot;container-title-short&quot;:&quot;Remote Sens (Basel)&quot;,&quot;DOI&quot;:&quot;10.3390/rs11192210&quot;,&quot;ISSN&quot;:&quot;2072-4292&quot;,&quot;URL&quot;:&quot;https://www.mdpi.com/2072-4292/11/19/2210&quot;,&quot;issued&quot;:{&quot;date-parts&quot;:[[2019,9,21]]},&quot;page&quot;:&quot;2210&quot;,&quot;abstract&quot;:&quot;&lt;p&gt;Many wetlands are characterized by a vegetation cover of variable height and density over time. Tracking spatio-temporal changes in inundation patterns of these wetlands remains a challenge for remote sensing. Water In Wetlands (WIW) was predicted using a dichotomous partitioning of reflectance values encoded based on ground-truth (n = 4038) and optical-space derived (n = 7016) data covering all land cover types (n = 17) found in the Rhône delta, southern France. The models were developed with spectral data from Sentinel 2, Landsat 7, and Landsat 8 sensors, hence providing a monitoring tool that covers a 35-year period (same sensor for Landsat 5 and 7). A single model combining the near infrared (NIR ≤ 0.1558 to 0.1804, depending on sensors) and short-wave infrared (SWIR2 ≤ 0.0871 to 0.1131) wavelengths was identified by three independent analyses, each one using a different satellite. Overall accuracy of water maps ranged from 89% to 94% for the training samples and from 90% to 94% for the validation samples, encompassing standard water indices that systematically underestimate flooding duration under vegetation cover. Sentinel 2 provided the highest performance with a kappa coefficient of 0.82 for both samples. Such tool will be most useful for monitoring the water dynamics of seasonal wetlands, which are particularly sensitive to climate change while providing multiple services to humankind. Considering the high temporal resolution of Sentinel 2 (every 5 days), cumulative water maps built with the WIW logical rule could further be used for mapping a wide range of wetlands which are either periodically or permanently flooded.&lt;/p&gt;&quot;,&quot;issue&quot;:&quot;19&quot;,&quot;volume&quot;:&quot;11&quot;},&quot;isTemporary&quot;:false}]},{&quot;citationID&quot;:&quot;MENDELEY_CITATION_abf7d699-1a7e-4a4f-950b-3720ce2e756b&quot;,&quot;properties&quot;:{&quot;noteIndex&quot;:0},&quot;isEdited&quot;:false,&quot;manualOverride&quot;:{&quot;isManuallyOverridden&quot;:false,&quot;citeprocText&quot;:&quot;(Patrignani &amp;#38; Ochsner, 2015)&quot;,&quot;manualOverrideText&quot;:&quot;&quot;},&quot;citationTag&quot;:&quot;MENDELEY_CITATION_v3_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&quot;,&quot;citationItems&quot;:[{&quot;id&quot;:&quot;901233e4-ea7e-3a86-8496-4255df3b7584&quot;,&quot;itemData&quot;:{&quot;type&quot;:&quot;article-journal&quot;,&quot;id&quot;:&quot;901233e4-ea7e-3a86-8496-4255df3b7584&quot;,&quot;title&quot;:&quot;Canopeo: A Powerful New Tool for Measuring Fractional Green Canopy Cover&quot;,&quot;author&quot;:[{&quot;family&quot;:&quot;Patrignani&quot;,&quot;given&quot;:&quot;Andres&quot;,&quot;parse-names&quot;:false,&quot;dropping-particle&quot;:&quot;&quot;,&quot;non-dropping-particle&quot;:&quot;&quot;},{&quot;family&quot;:&quot;Ochsner&quot;,&quot;given&quot;:&quot;Tyson E.&quot;,&quot;parse-names&quot;:false,&quot;dropping-particle&quot;:&quot;&quot;,&quot;non-dropping-particle&quot;:&quot;&quot;}],&quot;container-title&quot;:&quot;Agronomy Journal&quot;,&quot;container-title-short&quot;:&quot;Agron J&quot;,&quot;DOI&quot;:&quot;10.2134/agronj15.0150&quot;,&quot;ISSN&quot;:&quot;0002-1962&quot;,&quot;URL&quot;:&quot;https://acsess.onlinelibrary.wiley.com/doi/10.2134/agronj15.0150&quot;,&quot;issued&quot;:{&quot;date-parts&quot;:[[2015,11]]},&quot;page&quot;:&quot;2312-2320&quot;,&quot;abstract&quot;:&quot;&lt;p&gt; Fractional green canopy cover (FGCC) is a key diagnostic variable that can be used to estimate canopy development, light interception, and evapotranspiration partitioning. Available image analysis tools for quantifying FGCC are time‐consuming or expensive and cannot analyze video. Our objective was to develop a simple, accurate, and rapid tool to analyze FGCC from images and videos. This tool, called Canopeo, was developed using Matlab and is based on color ratios of red to green (R/G) and blue to green (B/G) and an excess green index (2G–R–B). The output from this tool was compared to that from two software packages widely used to analyze FGCC, SamplePoint, and SigmaScan Pro. Canopeo's image processing speed was 20 to 130 times faster than SigmaScan and 75 to 2500 times faster than SamplePoint. Canopeo correctly classified 90% of pixels when compared to SamplePoint. Root mean squared difference (RMSD) values for Canopeo FGCC vs. FGCC determined by SamplePoint and SigmaScan ranged from 0.04 to 0.12, with an average RMSD of 0.073 across several sets of images of corn ( &lt;italic&gt;Zea mays&lt;/italic&gt; L.), forage sorghum [ &lt;italic&gt;Sorghum bicolor&lt;/italic&gt; (L.) Moench], bermuda grass [ &lt;italic&gt;Cynodon dactylon&lt;/italic&gt; (L.) Pers.], and switchgrass ( &lt;italic&gt;Panicum virgatum&lt;/italic&gt; L.). Analysis of video recordings of transects over crop canopies proved to be useful to minimize sampling error and to quantify FGCC spatial variability. This analysis was simple and rapid with Canopeo but not possible with SamplePoint or SigmaScan. The Canopeo app for Matlab and for iOS and Android mobile devices can be downloaded at &lt;ext-link href=\&quot;http://www.canopeoapp.com\&quot;&gt;www.canopeoapp.com&lt;/ext-link&gt; . &lt;/p&gt;&quot;,&quot;issue&quot;:&quot;6&quot;,&quot;volume&quot;:&quot;107&quot;},&quot;isTemporary&quot;:false}]},{&quot;citationID&quot;:&quot;MENDELEY_CITATION_ffb37572-772c-444a-843d-17c739e83f3f&quot;,&quot;properties&quot;:{&quot;noteIndex&quot;:0},&quot;isEdited&quot;:false,&quot;manualOverride&quot;:{&quot;isManuallyOverridden&quot;:false,&quot;citeprocText&quot;:&quot;(Dénes et al., 2015; Kéry &amp;#38; Royle, 2016)&quot;,&quot;manualOverrideText&quot;:&quot;&quot;},&quot;citationTag&quot;:&quot;MENDELEY_CITATION_v3_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&quot;,&quot;citationItems&quot;:[{&quot;id&quot;:&quot;beba9934-29bd-3b7d-9906-38ed4d1d71f8&quot;,&quot;itemData&quot;:{&quot;type&quot;:&quot;article-journal&quot;,&quot;id&quot;:&quot;beba9934-29bd-3b7d-9906-38ed4d1d71f8&quot;,&quot;title&quot;:&quot;Estimating abundance of unmarked animal populations: Accounting for imperfect detection and other sources of zero inflation&quot;,&quot;author&quot;:[{&quot;family&quot;:&quot;Dénes&quot;,&quot;given&quot;:&quot;Francisco&quot;,&quot;parse-names&quot;:false,&quot;dropping-particle&quot;:&quot;V.&quot;,&quot;non-dropping-particle&quot;:&quot;&quot;},{&quot;family&quot;:&quot;Silveira&quot;,&quot;given&quot;:&quot;Luís Fábio&quot;,&quot;parse-names&quot;:false,&quot;dropping-particle&quot;:&quot;&quot;,&quot;non-dropping-particle&quot;:&quot;&quot;},{&quot;family&quot;:&quot;Beissinger&quot;,&quot;given&quot;:&quot;Steven R.&quot;,&quot;parse-names&quot;:false,&quot;dropping-particle&quot;:&quot;&quot;,&quot;non-dropping-particle&quot;:&quot;&quot;}],&quot;container-title&quot;:&quot;Methods in Ecology and Evolution&quot;,&quot;container-title-short&quot;:&quot;Methods Ecol Evol&quot;,&quot;editor&quot;:[{&quot;family&quot;:&quot;Isaac&quot;,&quot;given&quot;:&quot;Nick&quot;,&quot;parse-names&quot;:false,&quot;dropping-particle&quot;:&quot;&quot;,&quot;non-dropping-particle&quot;:&quot;&quot;}],&quot;DOI&quot;:&quot;10.1111/2041-210X.12333&quot;,&quot;ISBN&quot;:&quot;2041-210X&quot;,&quot;ISSN&quot;:&quot;2041210X&quot;,&quot;URL&quot;:&quot;http://doi.wiley.com/10.1111/2041-210X.12333&quot;,&quot;issued&quot;:{&quot;date-parts&quot;:[[2015,5]]},&quot;page&quot;:&quot;543-556&quot;,&quot;abstract&quot;:&quot;1. Inference and estimates of abundance are critical for quantifying population dynamics and impacts of environmental change. Yet imperfect detection and other phenomena that cause zero inflation can induce estimation error and obscure ecological patterns. 2. Recent statistical advances provide an increasingly diverse array of analytical approaches for estimating population size to address these phenomena. 3.We examine how detection error and zero inflation in count data inform the choice of analytical method for estimating population size of unmarked individuals that are not uniquely identified. We review two established (GLMs and distance sampling) and nine emerging methods that use N-mixture models (Royle-Nichols model, and basic, zero inflated, temporary emigration, beta-binomial, generalized open-population, spatially explicit, single visit and multispecies) to estimate abundance of unmarked populations, focusing on their requirements and how each method accounts for imperfect detection and zero inflation. 4. Eight of the emerging methods can account for both imperfect detection and additional variation in population size in the forms of non-occupancy, temporary emigration, correlated detection and population dynamics. 5. Methods differ in sampling design requirements (e.g. count vs. detection/non-detection data, single vs. multiple visits, covariate data), and their suitability for a particular study will depend on the characteristics of the study species, scale and objectives of the study, and financial and logistical considerations. 6.Most emerging methods were developed over the past decade, so their efficacy is still under study, and additional statistical advances are likely to occur.&quot;,&quot;issue&quot;:&quot;5&quot;,&quot;volume&quot;:&quot;6&quot;},&quot;isTemporary&quot;:false},{&quot;id&quot;:&quot;a3a08dfa-cc7a-3aa5-a6c9-e7aec2e7ac82&quot;,&quot;itemData&quot;:{&quot;type&quot;:&quot;book&quot;,&quot;id&quot;:&quot;a3a08dfa-cc7a-3aa5-a6c9-e7aec2e7ac82&quot;,&quot;title&quot;:&quot;Applied hierarchical modeling in ecology, volume 1 (Prelude and Static model)&quot;,&quot;author&quot;:[{&quot;family&quot;:&quot;Kéry&quot;,&quot;given&quot;:&quot;Marc&quot;,&quot;parse-names&quot;:false,&quot;dropping-particle&quot;:&quot;&quot;,&quot;non-dropping-particle&quot;:&quot;&quot;},{&quot;family&quot;:&quot;Royle&quot;,&quot;given&quot;:&quot;J. Andrew&quot;,&quot;parse-names&quot;:false,&quot;dropping-particle&quot;:&quot;&quot;,&quot;non-dropping-particle&quot;:&quot;&quot;}],&quot;issued&quot;:{&quot;date-parts&quot;:[[2016]]},&quot;publisher-place&quot;:&quot;New York&quot;,&quot;publisher&quot;:&quot;Academic Press&quot;,&quot;container-title-short&quot;:&quot;&quot;},&quot;isTemporary&quot;:false}]},{&quot;citationID&quot;:&quot;MENDELEY_CITATION_dd6bc2d1-7471-4b62-a5e8-c96bc5156391&quot;,&quot;properties&quot;:{&quot;noteIndex&quot;:0},&quot;isEdited&quot;:false,&quot;manualOverride&quot;:{&quot;isManuallyOverridden&quot;:true,&quot;citeprocText&quot;:&quot;(Yamaura et al., 2016)&quot;,&quot;manualOverrideText&quot;:&quot;Yamaura et al., 2016)&quot;},&quot;citationTag&quot;:&quot;MENDELEY_CITATION_v3_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&quot;,&quot;citationItems&quot;:[{&quot;id&quot;:&quot;b54ffbe8-3522-3837-93e5-f6788c32f57a&quot;,&quot;itemData&quot;:{&quot;type&quot;:&quot;article-journal&quot;,&quot;id&quot;:&quot;b54ffbe8-3522-3837-93e5-f6788c32f57a&quot;,&quot;title&quot;:&quot;Study of biological communities subject to imperfect detection: bias and precision of community N-mixture abundance models in small-sample situations&quot;,&quot;author&quot;:[{&quot;family&quot;:&quot;Yamaura&quot;,&quot;given&quot;:&quot;Yuichi&quot;,&quot;parse-names&quot;:false,&quot;dropping-particle&quot;:&quot;&quot;,&quot;non-dropping-particle&quot;:&quot;&quot;},{&quot;family&quot;:&quot;Kéry&quot;,&quot;given&quot;:&quot;Marc&quot;,&quot;parse-names&quot;:false,&quot;dropping-particle&quot;:&quot;&quot;,&quot;non-dropping-particle&quot;:&quot;&quot;},{&quot;family&quot;:&quot;Andrew Royle&quot;,&quot;given&quot;:&quot;J.&quot;,&quot;parse-names&quot;:false,&quot;dropping-particle&quot;:&quot;&quot;,&quot;non-dropping-particle&quot;:&quot;&quot;}],&quot;container-title&quot;:&quot;Ecological Research&quot;,&quot;container-title-short&quot;:&quot;Ecol Res&quot;,&quot;DOI&quot;:&quot;10.1007/s11284-016-1340-4&quot;,&quot;ISBN&quot;:&quot;1440-1703&quot;,&quot;ISSN&quot;:&quot;14401703&quot;,&quot;issued&quot;:{&quot;date-parts&quot;:[[2016]]},&quot;page&quot;:&quot;289-305&quot;,&quot;abstract&quot;:&quot;Community N-mixture abundance models for replicated counts provide a powerful and novel framework for drawing inferences related to species abundance within communities subject to imperfect detection. To assess the performance of these models, and to compare them to related community occupancy models in situations with marginal information, we used simulation to examine the effects of mean abundance $$(\\bar{\\lambda }$$ ( λ ¯ : 0.1, 0.5, 1, 5), detection probability $$(\\bar{p}$$ ( p ¯ : 0.1, 0.2, 0.5), and number of sampling sites (n site : 10, 20, 40) and visits (n visit : 2, 3, 4) on the bias and precision of species-level parameters (mean abundance and covariate effect) and a community-level parameter (species richness). Bias and imprecision of estimates decreased when any of the four variables $$(\\bar{\\lambda }$$ ( λ ¯ , $$\\bar{p}$$ p ¯ , n site , n visit ) increased. Detection probability $$\\bar{p}$$ p ¯ was most important for the estimates of mean abundance, while $$\\bar{\\lambda }$$ λ ¯ was most influential for covariate effect and species richness estimates. For all parameters, increasing n site was more beneficial than increasing n visit . Minimal conditions for obtaining adequate performance of community abundance models were n site  ≥ 20, $$\\bar{p}$$ p ¯  ≥ 0.2, and $$\\bar{\\lambda }$$ λ ¯  ≥ 0.5. At lower abundance, the performance of community abundance and community occupancy models as species richness estimators were comparable. We then used additive partitioning analysis to reveal that raw species counts can overestimate β diversity both of species richness and the Shannon index, while community abundance models yielded better estimates. Community N-mixture abundance models thus have great potential for use with community ecology or conservation applications provided that replicated counts are available.&quot;,&quot;issue&quot;:&quot;3&quot;,&quot;volume&quot;:&quot;31&quot;},&quot;isTemporary&quot;:false}]},{&quot;citationID&quot;:&quot;MENDELEY_CITATION_7a1bcb42-940e-4ade-bd37-6f4e01ef113b&quot;,&quot;properties&quot;:{&quot;noteIndex&quot;:0},&quot;isEdited&quot;:false,&quot;manualOverride&quot;:{&quot;isManuallyOverridden&quot;:false,&quot;citeprocText&quot;:&quot;(Plummer, 2003)&quot;,&quot;manualOverrideText&quot;:&quot;&quot;},&quot;citationTag&quot;:&quot;MENDELEY_CITATION_v3_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&quot;,&quot;citationItems&quot;:[{&quot;id&quot;:&quot;f43c3b78-0c3c-3040-92b8-c278efad0d7f&quot;,&quot;itemData&quot;:{&quot;type&quot;:&quot;paper-conference&quot;,&quot;id&quot;:&quot;f43c3b78-0c3c-3040-92b8-c278efad0d7f&quot;,&quot;title&quot;:&quot;JAGS: A Program for Analysis of Bayesian Graphical Models Using Gibbs Sampling&quot;,&quot;author&quot;:[{&quot;family&quot;:&quot;Plummer&quot;,&quot;given&quot;:&quot;Martyn&quot;,&quot;parse-names&quot;:false,&quot;dropping-particle&quot;:&quot;&quot;,&quot;non-dropping-particle&quot;:&quot;&quot;}],&quot;issued&quot;:{&quot;date-parts&quot;:[[2003]]},&quot;publisher-place&quot;:&quot;Vienna, Austria&quot;,&quot;publisher&quot;:&quot;Proceedings of the 3rd International Workshop in Distributed Statistical Computing&quot;,&quot;container-title-short&quot;:&quot;&quot;},&quot;isTemporary&quot;:false}]},{&quot;citationID&quot;:&quot;MENDELEY_CITATION_65bd7e6d-e06d-46ee-bd9f-ad5a9acc7bf7&quot;,&quot;properties&quot;:{&quot;noteIndex&quot;:0},&quot;isEdited&quot;:false,&quot;manualOverride&quot;:{&quot;isManuallyOverridden&quot;:false,&quot;citeprocText&quot;:&quot;(R Core Team, 2022)&quot;,&quot;manualOverrideText&quot;:&quot;&quot;},&quot;citationTag&quot;:&quot;MENDELEY_CITATION_v3_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&quot;,&quot;citationItems&quot;:[{&quot;id&quot;:&quot;d2561295-e35b-3adf-8abd-4799a4ad992e&quot;,&quot;itemData&quot;:{&quot;type&quot;:&quot;article&quot;,&quot;id&quot;:&quot;d2561295-e35b-3adf-8abd-4799a4ad992e&quot;,&quot;title&quot;:&quot;R: a Language and Environment for Statistical Computing&quot;,&quot;author&quot;:[{&quot;family&quot;:&quot;R Core Team&quot;,&quot;given&quot;:&quot;&quot;,&quot;parse-names&quot;:false,&quot;dropping-particle&quot;:&quot;&quot;,&quot;non-dropping-particle&quot;:&quot;&quot;}],&quot;issued&quot;:{&quot;date-parts&quot;:[[2022]]},&quot;publisher-place&quot;:&quot;Vienna, Austria&quot;,&quot;container-title-short&quot;:&quot;&quot;},&quot;isTemporary&quot;:false}]},{&quot;citationID&quot;:&quot;MENDELEY_CITATION_ab92afc4-ebd7-4023-9a62-e7c314ecb0ab&quot;,&quot;properties&quot;:{&quot;noteIndex&quot;:0},&quot;isEdited&quot;:false,&quot;manualOverride&quot;:{&quot;isManuallyOverridden&quot;:false,&quot;citeprocText&quot;:&quot;(Kellner, 2015)&quot;,&quot;manualOverrideText&quot;:&quot;&quot;},&quot;citationTag&quot;:&quot;MENDELEY_CITATION_v3_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&quot;,&quot;citationItems&quot;:[{&quot;id&quot;:&quot;f38e89b3-664d-321f-bed6-88fe7e189955&quot;,&quot;itemData&quot;:{&quot;type&quot;:&quot;article&quot;,&quot;id&quot;:&quot;f38e89b3-664d-321f-bed6-88fe7e189955&quot;,&quot;title&quot;:&quot;jagsUI: A Wrapper Around rjags to Streamline JAGS Analyses. R package version 1.3.1&quot;,&quot;author&quot;:[{&quot;family&quot;:&quot;Kellner&quot;,&quot;given&quot;:&quot;K. F.&quot;,&quot;parse-names&quot;:false,&quot;dropping-particle&quot;:&quot;&quot;,&quot;non-dropping-particle&quot;:&quot;&quot;}],&quot;issued&quot;:{&quot;date-parts&quot;:[[2015]]},&quot;container-title-short&quot;:&quot;&quot;},&quot;isTemporary&quot;:false}]},{&quot;citationID&quot;:&quot;MENDELEY_CITATION_017f3cb5-3a04-4e99-ba98-2fb6e21190be&quot;,&quot;properties&quot;:{&quot;noteIndex&quot;:0},&quot;isEdited&quot;:false,&quot;manualOverride&quot;:{&quot;isManuallyOverridden&quot;:false,&quot;citeprocText&quot;:&quot;(Dorazio et al., 2006)&quot;,&quot;manualOverrideText&quot;:&quot;&quot;},&quot;citationTag&quot;:&quot;MENDELEY_CITATION_v3_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&quot;,&quot;citationItems&quot;:[{&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60354000-cccf-4da4-938e-0ce93c9aa145&quot;,&quot;properties&quot;:{&quot;noteIndex&quot;:0},&quot;isEdited&quot;:false,&quot;manualOverride&quot;:{&quot;isManuallyOverridden&quot;:false,&quot;citeprocText&quot;:&quot;(Dorazio et al., 2006; Muñoz et al., 2018)&quot;,&quot;manualOverrideText&quot;:&quot;&quot;},&quot;citationTag&quot;:&quot;MENDELEY_CITATION_v3_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&quot;,&quot;citationItems&quot;:[{&quot;id&quot;:&quot;7513ed63-753a-3b6f-90e6-ebf1ca367a4c&quot;,&quot;itemData&quot;:{&quot;type&quot;:&quot;article-journal&quot;,&quot;id&quot;:&quot;7513ed63-753a-3b6f-90e6-ebf1ca367a4c&quot;,&quot;title&quot;:&quot;Age effects on survival of Amazon forest birds and the latitudinal gradient in bird survival&quot;,&quot;author&quot;:[{&quot;family&quot;:&quot;Muñoz&quot;,&quot;given&quot;:&quot;Alejandra Pizarro&quot;,&quot;parse-names&quot;:false,&quot;dropping-particle&quot;:&quot;&quot;,&quot;non-dropping-particle&quot;:&quot;&quot;},{&quot;family&quot;:&quot;Kéry&quot;,&quot;given&quot;:&quot;Marc&quot;,&quot;parse-names&quot;:false,&quot;dropping-particle&quot;:&quot;&quot;,&quot;non-dropping-particle&quot;:&quot;&quot;},{&quot;family&quot;:&quot;Martins&quot;,&quot;given&quot;:&quot;Pedro Vitor&quot;,&quot;parse-names&quot;:false,&quot;dropping-particle&quot;:&quot;&quot;,&quot;non-dropping-particle&quot;:&quot;&quot;},{&quot;family&quot;:&quot;Ferraz&quot;,&quot;given&quot;:&quot;Gonçalo&quot;,&quot;parse-names&quot;:false,&quot;dropping-particle&quot;:&quot;&quot;,&quot;non-dropping-particle&quot;:&quot;&quot;}],&quot;container-title&quot;:&quot;The Auk&quot;,&quot;container-title-short&quot;:&quot;Auk&quot;,&quot;DOI&quot;:&quot;10.1642/auk-17-91.1&quot;,&quot;ISSN&quot;:&quot;0004-8038&quot;,&quot;issued&quot;:{&quot;date-parts&quot;:[[2018]]},&quot;page&quot;:&quot;299-313&quot;,&quot;abstract&quot;:&quot;ABSTRACT The search for explanations of the well-documented positive relationship between latitude and avian clutch size has created the expectation that tropical birds should balance their smaller clutch sizes with relatively high survival probabilities. So far, efforts to detect a latitudinal gradient in survival have found no statistical support, leading to the hypothesis that a gradient may be present in the survival of juveniles alone. Such a gradient could be masked by the data on adults when field records make no distinction between ages. We aimed to (1) assess the effect of age on survival of tropical birds by estimating age-specific annual apparent survival probabilities for a set of 40 passerine understory species from the central Brazilian Amazon and (2) test the hypothesis of a latitudinal gradient in adult survival with a meta-analysis of tropical and temperate-zone forest passerine survival probabilities at study areas from Peru to Alaska. We estimated age-specific survival using a hierarchi...&quot;,&quot;issue&quot;:&quot;2&quot;,&quot;volume&quot;:&quot;135&quot;},&quot;isTemporary&quot;:false},{&quot;id&quot;:&quot;6017fd60-bf91-3524-bd9f-1e557156d105&quot;,&quot;itemData&quot;:{&quot;type&quot;:&quot;article-journal&quot;,&quot;id&quot;:&quot;6017fd60-bf91-3524-bd9f-1e557156d105&quot;,&quot;title&quot;:&quot;Estimating species richness and accumulation by modeling species occurrence and detectability&quot;,&quot;author&quot;:[{&quot;family&quot;:&quot;Dorazio&quot;,&quot;given&quot;:&quot;Robert M.&quot;,&quot;parse-names&quot;:false,&quot;dropping-particle&quot;:&quot;&quot;,&quot;non-dropping-particle&quot;:&quot;&quot;},{&quot;family&quot;:&quot;Royle&quot;,&quot;given&quot;:&quot;J. Andrew&quot;,&quot;parse-names&quot;:false,&quot;dropping-particle&quot;:&quot;&quot;,&quot;non-dropping-particle&quot;:&quot;&quot;},{&quot;family&quot;:&quot;Söderström&quot;,&quot;given&quot;:&quot;Bo&quot;,&quot;parse-names&quot;:false,&quot;dropping-particle&quot;:&quot;&quot;,&quot;non-dropping-particle&quot;:&quot;&quot;},{&quot;family&quot;:&quot;Glimskär&quot;,&quot;given&quot;:&quot;Anders&quot;,&quot;parse-names&quot;:false,&quot;dropping-particle&quot;:&quot;&quot;,&quot;non-dropping-particle&quot;:&quot;&quot;}],&quot;container-title&quot;:&quot;Ecology&quot;,&quot;container-title-short&quot;:&quot;Ecology&quot;,&quot;DOI&quot;:&quot;https://doi.org/10.1890/0012-9658(2006)87[842:ESRAAB]2.0.CO;2&quot;,&quot;ISSN&quot;:&quot;00129658&quot;,&quot;PMID&quot;:&quot;16676528&quot;,&quot;issued&quot;:{&quot;date-parts&quot;:[[2006,4]]},&quot;page&quot;:&quot;842-854&quot;,&quot;abstract&quot;:&quot;A statistical model is developed for estimating species richness and accumulation by formulating these community-level attributes as functions of model-based estimators of species occurrence while accounting for imperfect detection of individual species. The model requires a sampling protocol wherein repeated observations are made at a collection of sample locations selected to be representative of the community. This temporal replication provides the data needed to resolve the ambiguity between species absence and nondetection when species are unobserved at sample locations. Estimates of species richness and accumulation are computed for two communities, an avian community and a butterfly community. Our model-based estimates suggest that detection failures in many bird species were attributed to low rates of occurrence, as opposed to simply low rates of detection. We estimate that the avian community contains a substantial number of uncommon species and that species richness greatly exceeds the number of species actually observed in the sample. In fact, predictions of species accumulation suggest that even doubling the number of sample locations would not have revealed all of the species in the community. In contrast, our analysis of the butterfly community suggests that many species are relatively common and that the estimated richness of species in the community is nearly equal to the number of species actually detected in the sample. Our predictions of species accumulation suggest that the number of sample locations actually used in the butterfly survey could have been cut in half and the asymptotic richness of species still would have been attained. Our approach of developing occurrence-based summaries of communities while allowing for imperfect detection of species is broadly applicable and should prove useful in the design and analysis of surveys of biodiversity. © 2006 by the Ecological Society of America.&quot;,&quot;issue&quot;:&quot;4&quot;,&quot;volume&quot;:&quot;87&quot;},&quot;isTemporary&quot;:false}]},{&quot;citationID&quot;:&quot;MENDELEY_CITATION_b6aba15a-fe59-4a71-8122-2646a69db1f0&quot;,&quot;properties&quot;:{&quot;noteIndex&quot;:0},&quot;isEdited&quot;:false,&quot;manualOverride&quot;:{&quot;isManuallyOverridden&quot;:true,&quot;citeprocText&quot;:&quot;(Stuber et al., 2017)&quot;,&quot;manualOverrideText&quot;:&quot;Stuber et al., 2017)&quot;},&quot;citationTag&quot;:&quot;MENDELEY_CITATION_v3_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&quot;,&quot;citationItems&quot;:[{&quot;id&quot;:&quot;449eea70-3c1f-33ea-8fc5-85d4462c7257&quot;,&quot;itemData&quot;:{&quot;type&quot;:&quot;article-journal&quot;,&quot;id&quot;:&quot;449eea70-3c1f-33ea-8fc5-85d4462c7257&quot;,&quot;title&quot;:&quot;A Bayesian method for assessing multi-scale species-habitat relationships&quot;,&quot;author&quot;:[{&quot;family&quot;:&quot;Stuber&quot;,&quot;given&quot;:&quot;Erica F.&quot;,&quot;parse-names&quot;:false,&quot;dropping-particle&quot;:&quot;&quot;,&quot;non-dropping-particle&quot;:&quot;&quot;},{&quot;family&quot;:&quot;Gruber&quot;,&quot;given&quot;:&quot;Lutz F.&quot;,&quot;parse-names&quot;:false,&quot;dropping-particle&quot;:&quot;&quot;,&quot;non-dropping-particle&quot;:&quot;&quot;},{&quot;family&quot;:&quot;Fontaine&quot;,&quot;given&quot;:&quot;Joseph J.&quot;,&quot;parse-names&quot;:false,&quot;dropping-particle&quot;:&quot;&quot;,&quot;non-dropping-particle&quot;:&quot;&quot;}],&quot;container-title&quot;:&quot;Landscape Ecology&quot;,&quot;DOI&quot;:&quot;10.1007/s10980-017-0575-y&quot;,&quot;ISSN&quot;:&quot;15729761&quot;,&quot;issued&quot;:{&quot;date-parts&quot;:[[2017]]},&quot;page&quot;:&quot;2365-2381&quot;,&quot;abstract&quot;:&quot;Context: Scientists face several theoretical and methodological challenges in appropriately describing fundamental wildlife-habitat relationships in models. The spatial scales of habitat relationships are often unknown, and are expected to follow a multi-scale hierarchy. Typical frequentist or information theoretic approaches often suffer under collinearity in multi-scale studies, fail to converge when models are complex or represent an intractable computational burden when candidate model sets are large. Objectives: Our objective was to implement an automated, Bayesian method for inference on the spatial scales of habitat variables that best predict animal abundance. Methods: We introduce Bayesian latent indicator scale selection (BLISS), a Bayesian method to select spatial scales of predictors using latent scale indicator variables that are estimated with reversible-jump Markov chain Monte Carlo sampling. BLISS does not suffer from collinearity, and substantially reduces computation time of studies. We present a simulation study to validate our method and apply our method to a case-study of land cover predictors for ring-necked pheasant (Phasianus colchicus) abundance in Nebraska, USA. Results: Our method returns accurate descriptions of the explanatory power of multiple spatial scales, and unbiased and precise parameter estimates under commonly encountered data limitations including spatial scale autocorrelation, effect size, and sample size. BLISS outperforms commonly used model selection methods including stepwise and AIC, and reduces runtime by 90%. Conclusions: Given the pervasiveness of scale-dependency in ecology, and the implications of mismatches between the scales of analyses and ecological processes, identifying the spatial scales over which species are integrating habitat information is an important step in understanding species-habitat relationships. BLISS is a widely applicable method for identifying important spatial scales, propagating scale uncertainty, and testing hypotheses of scaling relationships.&quot;,&quot;publisher&quot;:&quot;Springer Netherlands&quot;,&quot;issue&quot;:&quot;12&quot;,&quot;volume&quot;:&quot;32&quot;,&quot;container-title-short&quot;:&quot;Landsc Ecol&quot;},&quot;isTemporary&quot;:false}]},{&quot;citationID&quot;:&quot;MENDELEY_CITATION_629195ad-f979-4b4e-856a-a18bef67bfb8&quot;,&quot;properties&quot;:{&quot;noteIndex&quot;:0},&quot;isEdited&quot;:false,&quot;manualOverride&quot;:{&quot;isManuallyOverridden&quot;:true,&quot;citeprocText&quot;:&quot;(C. J. Jolly et al., 2022)&quot;,&quot;manualOverrideText&quot;:&quot;(Jolly et al., 2022)&quot;},&quot;citationTag&quot;:&quot;MENDELEY_CITATION_v3_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&quot;,&quot;citationItems&quot;:[{&quot;id&quot;:&quot;ea196eb4-4e50-3444-9bb7-d5c7893d39f9&quot;,&quot;itemData&quot;:{&quot;type&quot;:&quot;article-journal&quot;,&quot;id&quot;:&quot;ea196eb4-4e50-3444-9bb7-d5c7893d39f9&quot;,&quot;title&quot;:&quot;Animal mortality during fire&quot;,&quot;author&quot;:[{&quot;family&quot;:&quot;Jolly&quot;,&quot;given&quot;:&quot;Chris J.&quot;,&quot;parse-names&quot;:false,&quot;dropping-particle&quot;:&quot;&quot;,&quot;non-dropping-particle&quot;:&quot;&quot;},{&quot;family&quot;:&quot;Dickman&quot;,&quot;given&quot;:&quot;Chris R.&quot;,&quot;parse-names&quot;:false,&quot;dropping-particle&quot;:&quot;&quot;,&quot;non-dropping-particle&quot;:&quot;&quot;},{&quot;family&quot;:&quot;Doherty&quot;,&quot;given&quot;:&quot;Tim S.&quot;,&quot;parse-names&quot;:false,&quot;dropping-particle&quot;:&quot;&quot;,&quot;non-dropping-particle&quot;:&quot;&quot;},{&quot;family&quot;:&quot;Eeden&quot;,&quot;given&quot;:&quot;Lily M.&quot;,&quot;parse-names&quot;:false,&quot;dropping-particle&quot;:&quot;&quot;,&quot;non-dropping-particle&quot;:&quot;van&quot;},{&quot;family&quot;:&quot;Geary&quot;,&quot;given&quot;:&quot;William L.&quot;,&quot;parse-names&quot;:false,&quot;dropping-particle&quot;:&quot;&quot;,&quot;non-dropping-particle&quot;:&quot;&quot;},{&quot;family&quot;:&quot;Legge&quot;,&quot;given&quot;:&quot;Sarah M.&quot;,&quot;parse-names&quot;:false,&quot;dropping-particle&quot;:&quot;&quot;,&quot;non-dropping-particle&quot;:&quot;&quot;},{&quot;family&quot;:&quot;Woinarski&quot;,&quot;given&quot;:&quot;John C.Z.&quot;,&quot;parse-names&quot;:false,&quot;dropping-particle&quot;:&quot;&quot;,&quot;non-dropping-particle&quot;:&quot;&quot;},{&quot;family&quot;:&quot;Nimmo&quot;,&quot;given&quot;:&quot;Dale G.&quot;,&quot;parse-names&quot;:false,&quot;dropping-particle&quot;:&quot;&quot;,&quot;non-dropping-particle&quot;:&quot;&quot;}],&quot;container-title&quot;:&quot;Global Change Biology&quot;,&quot;container-title-short&quot;:&quot;Glob Chang Biol&quot;,&quot;DOI&quot;:&quot;10.1111/gcb.16044&quot;,&quot;ISSN&quot;:&quot;13652486&quot;,&quot;PMID&quot;:&quot;34989061&quot;,&quot;issued&quot;:{&quot;date-parts&quot;:[[2022]]},&quot;page&quot;:&quot;2053-2065&quot;,&quot;abstract&quot;:&quot;Earth's rapidly warming climate is propelling us towards an increasingly fire-prone future. Currently, knowledge of the extent and characteristics of animal mortality rates during fire remains rudimentary, hindering our ability to predict how animal populations may be impacted in the future. To address this knowledge gap, we conducted a global systematic review of the direct effects of fire on animal mortality rates, based on studies that unequivocally determined the fate of animals during fire. From 31 studies spanning 1984–2020, we extracted data on the direct impacts of fire on the mortality of 31 species from 23 families. From these studies, there were 43 instances where direct effects were measured by reporting animal survival from pre- to post-fire. Most studies were conducted in North America (52%) and Oceania (42%), focused largely on mammals (53%) and reptiles (30%), and reported mostly on animal survival in planned (82%) and/or low severity (70%) fires. We found no studies from Asia, Europe or South America. Although there were insufficient data to conduct a formal meta-analysis, we tested the effect of fire type, fire severity, fire regime, animal body mass, ecological attributes and class on survival. Only fire severity affected animal mortality, with a higher proportion of animals being killed by high than low severity fires. Recent catastrophic fires across the globe have drawn attention to the plight of animals exposed to wildfire. Yet, our systematic review suggests that a relatively low proportion of animals (mean predicted mortality [95% CI] = 3% [1%–9%]) are killed during fire. However, our review also underscores how little we currently know about the direct effects of fire on animal mortality, and highlights the critical need to understand the effects of high severity fire on animal populations.&quot;,&quot;issue&quot;:&quot;6&quot;,&quot;volume&quot;:&quot;28&quot;},&quot;isTemporary&quot;:false}]},{&quot;citationID&quot;:&quot;MENDELEY_CITATION_ade5aa54-229d-445f-9f18-674ea50e9e20&quot;,&quot;properties&quot;:{&quot;noteIndex&quot;:0},&quot;isEdited&quot;:false,&quot;manualOverride&quot;:{&quot;isManuallyOverridden&quot;:true,&quot;citeprocText&quot;:&quot;(Desbiez et al., 2009; Trolle et al., 2008)&quot;,&quot;manualOverrideText&quot;:&quot;Desbiez et al., 2009; Trolle et al., 2008&quot;},&quot;citationTag&quot;:&quot;MENDELEY_CITATION_v3_eyJjaXRhdGlvbklEIjoiTUVOREVMRVlfQ0lUQVRJT05fYWRlNWFhNTQtMjI5ZC00NDVmLTlmMTgtNjc0ZWE1MGU5ZTIwIiwicHJvcGVydGllcyI6eyJub3RlSW5kZXgiOjB9LCJpc0VkaXRlZCI6ZmFsc2UsIm1hbnVhbE92ZXJyaWRlIjp7ImlzTWFudWFsbHlPdmVycmlkZGVuIjp0cnVlLCJjaXRlcHJvY1RleHQiOiIoRGVzYmlleiBldCBhbC4sIDIwMDk7IFRyb2xsZSBldCBhbC4sIDIwMDgpIiwibWFudWFsT3ZlcnJpZGVUZXh0IjoiRGVzYmlleiBldCBhbC4sIDIwMDk7IFRyb2xsZSBldCBhbC4sIDIwMDg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909280bd-8a56-37ac-b0b1-f37fb36e6f44&quot;,&quot;itemData&quot;:{&quot;type&quot;:&quot;article-journal&quot;,&quot;id&quot;:&quot;909280bd-8a56-37ac-b0b1-f37fb36e6f44&quot;,&quot;title&quot;:&quot;Brazilian Tapir Density in the Pantanal: A Comparison of Systematic Camera-Trapping and Line-Transect Surveys&quot;,&quot;author&quot;:[{&quot;family&quot;:&quot;Trolle&quot;,&quot;given&quot;:&quot;Mogens&quot;,&quot;parse-names&quot;:false,&quot;dropping-particle&quot;:&quot;&quot;,&quot;non-dropping-particle&quot;:&quot;&quot;},{&quot;family&quot;:&quot;Noss&quot;,&quot;given&quot;:&quot;Andrew J.&quot;,&quot;parse-names&quot;:false,&quot;dropping-particle&quot;:&quot;&quot;,&quot;non-dropping-particle&quot;:&quot;&quot;},{&quot;family&quot;:&quot;Cordeiro&quot;,&quot;given&quot;:&quot;José Luis Passos&quot;,&quot;parse-names&quot;:false,&quot;dropping-particle&quot;:&quot;&quot;,&quot;non-dropping-particle&quot;:&quot;&quot;},{&quot;family&quot;:&quot;Oliveira&quot;,&quot;given&quot;:&quot;Luiz Flamarion B.&quot;,&quot;parse-names&quot;:false,&quot;dropping-particle&quot;:&quot;&quot;,&quot;non-dropping-particle&quot;:&quot;&quot;}],&quot;container-title&quot;:&quot;Biotropica&quot;,&quot;container-title-short&quot;:&quot;Biotropica&quot;,&quot;DOI&quot;:&quot;10.1111/j.1744-7429.2007.00350.x&quot;,&quot;ISSN&quot;:&quot;00063606&quot;,&quot;URL&quot;:&quot;https://onlinelibrary.wiley.com/doi/10.1111/j.1744-7429.2007.00350.x&quot;,&quot;issued&quot;:{&quot;date-parts&quot;:[[2008,3]]},&quot;page&quot;:&quot;211-217&quot;,&quot;abstract&quot;:&quot;The density of Brazilian tapirs (Tapirus terrestris) was studied in the northeastern part of the Pantanal wetlands of Brazil using two simultaneous and independent methods: (1) systematic camera trapping combined with capture-recapture analysis, with camera traps spaced I km apart and distributed over 54 km(2); and (2) line-transect sampling using an array of 12 linear transects, from 3.8 to 7.2 km long, covering the principal open and forest habitat types across the entire 1063 km(2) SESC Pantanal Reserve. The two methods yielded conservative density estimates of 0.58 +/- 0.11 tapirs/km(2) (camera trapping) and 0.55 (95% CI 0.30-1.01) tapirs/km(2) (line transects). The study suggests that certain Pantanal habitats and sites can sustain relatively high population densities of tapirs when these animals are protected from hunting. Further testing of the camera-trapping methodology as applied to tapirs is required, particularly focusing on extending the survey period. As it represents a relatively rapid method for estimating population density, in comparison to line-transect surveys, and as it generates information simultaneously on multiple species that are conservation priorities, we recommend that camera-trapping surveys be applied more widely across a variety of Pantanal habitats and land-use categories in order to confirm the value of the vast 140,000 km(2) wilderness region for this vulnerable species.&quot;,&quot;issue&quot;:&quot;2&quot;,&quot;volume&quot;:&quot;40&quot;},&quot;isTemporary&quot;:false}]},{&quot;citationID&quot;:&quot;MENDELEY_CITATION_907053cb-b14c-4a52-b623-479c6c9d7bc0&quot;,&quot;properties&quot;:{&quot;noteIndex&quot;:0},&quot;isEdited&quot;:false,&quot;manualOverride&quot;:{&quot;isManuallyOverridden&quot;:true,&quot;citeprocText&quot;:&quot;(Desbiez et al., 2010)&quot;,&quot;manualOverrideText&quot;:&quot;Desbiez et al., 2010&quot;},&quot;citationTag&quot;:&quot;MENDELEY_CITATION_v3_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&quot;,&quot;citationItems&quot;:[{&quot;id&quot;:&quot;47b5f39b-e4f7-32b3-ae7f-8333c9b9602b&quot;,&quot;itemData&quot;:{&quot;type&quot;:&quot;article-journal&quot;,&quot;id&quot;:&quot;47b5f39b-e4f7-32b3-ae7f-8333c9b9602b&quot;,&quot;title&quot;:&quot;Mammalian Densities in a Neotropical Wetland Subject to Extreme Climatic Events&quot;,&quot;author&quot;:[{&quot;family&quot;:&quot;Desbiez&quot;,&quot;given&quot;:&quot;Arnaud Léonard Jean&quot;,&quot;parse-names&quot;:false,&quot;dropping-particle&quot;:&quot;&quot;,&quot;non-dropping-particle&quot;:&quot;&quot;},{&quot;family&quot;:&quot;Bodmer&quot;,&quot;given&quot;:&quot;Richard Ernest&quot;,&quot;parse-names&quot;:false,&quot;dropping-particle&quot;:&quot;&quot;,&quot;non-dropping-particle&quot;:&quot;&quot;},{&quot;family&quot;:&quot;Tomas&quot;,&quot;given&quot;:&quot;Walfrido Moraes&quot;,&quot;parse-names&quot;:false,&quot;dropping-particle&quot;:&quot;&quot;,&quot;non-dropping-particle&quot;:&quot;&quot;}],&quot;container-title&quot;:&quot;Biotropica&quot;,&quot;container-title-short&quot;:&quot;Biotropica&quot;,&quot;DOI&quot;:&quot;10.1111/j.1744-7429.2009.00601.x&quot;,&quot;ISSN&quot;:&quot;00063606&quot;,&quot;URL&quot;:&quot;https://onlinelibrary.wiley.com/doi/10.1111/j.1744-7429.2009.00601.x&quot;,&quot;issued&quot;:{&quot;date-parts&quot;:[[2010,5]]},&quot;page&quot;:&quot;372-378&quot;,&quot;issue&quot;:&quot;3&quot;,&quot;volume&quot;:&quot;42&quot;},&quot;isTemporary&quot;:false}]},{&quot;citationID&quot;:&quot;MENDELEY_CITATION_6018bcb8-173b-4e2d-a973-7f4a1c12b619&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NjAxOGJjYjgtMTczYi00ZTJkLWE5NzMtN2Y0YTFjMTJiNjE5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eedf7238-6129-4778-8876-4ff9d1618550&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017e4d45-ed71-43d4-9268-5b8d694c2e7a&quot;,&quot;properties&quot;:{&quot;noteIndex&quot;:0},&quot;isEdited&quot;:false,&quot;manualOverride&quot;:{&quot;isManuallyOverridden&quot;:true,&quot;citeprocText&quot;:&quot;(Desbiez et al., 2009)&quot;,&quot;manualOverrideText&quot;:&quot;Desbiez et al., 2009&quot;},&quot;citationTag&quot;:&quot;MENDELEY_CITATION_v3_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&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ded42575-4dfc-4ae3-b4dc-b6f011e788ec&quot;,&quot;properties&quot;:{&quot;noteIndex&quot;:0},&quot;isEdited&quot;:false,&quot;manualOverride&quot;:{&quot;isManuallyOverridden&quot;:true,&quot;citeprocText&quot;:&quot;(Aguiar et al., 2011)&quot;,&quot;manualOverrideText&quot;:&quot;Aguiar et al., 2011)&quot;},&quot;citationTag&quot;:&quot;MENDELEY_CITATION_v3_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&quot;,&quot;citationItems&quot;:[{&quot;id&quot;:&quot;92ab0523-2931-33db-9b7a-ac22545067bd&quot;,&quot;itemData&quot;:{&quot;type&quot;:&quot;article-journal&quot;,&quot;id&quot;:&quot;92ab0523-2931-33db-9b7a-ac22545067bd&quot;,&quot;title&quot;:&quot;Howler and Capuchin Monkey Densities in Riparian Forests on Islands and Adjacent Shores on the Upper Paraná River, Southern Brazil&quot;,&quot;author&quot;:[{&quot;family&quot;:&quot;Aguiar&quot;,&quot;given&quot;:&quot;Lucas M.&quot;,&quot;parse-names&quot;:false,&quot;dropping-particle&quot;:&quot;&quot;,&quot;non-dropping-particle&quot;:&quot;&quot;},{&quot;family&quot;:&quot;Ludwig&quot;,&quot;given&quot;:&quot;Gabriela&quot;,&quot;parse-names&quot;:false,&quot;dropping-particle&quot;:&quot;&quot;,&quot;non-dropping-particle&quot;:&quot;&quot;},{&quot;family&quot;:&quot;Roper&quot;,&quot;given&quot;:&quot;James J.&quot;,&quot;parse-names&quot;:false,&quot;dropping-particle&quot;:&quot;&quot;,&quot;non-dropping-particle&quot;:&quot;&quot;},{&quot;family&quot;:&quot;Svoboda&quot;,&quot;given&quot;:&quot;Walfrido K.&quot;,&quot;parse-names&quot;:false,&quot;dropping-particle&quot;:&quot;&quot;,&quot;non-dropping-particle&quot;:&quot;&quot;},{&quot;family&quot;:&quot;Navarro&quot;,&quot;given&quot;:&quot;Italmar T.&quot;,&quot;parse-names&quot;:false,&quot;dropping-particle&quot;:&quot;&quot;,&quot;non-dropping-particle&quot;:&quot;&quot;},{&quot;family&quot;:&quot;Passos&quot;,&quot;given&quot;:&quot;Fernando C.&quot;,&quot;parse-names&quot;:false,&quot;dropping-particle&quot;:&quot;&quot;,&quot;non-dropping-particle&quot;:&quot;&quot;}],&quot;container-title&quot;:&quot;Neotropical Primates&quot;,&quot;DOI&quot;:&quot;10.1896/044.018.0201&quot;,&quot;ISSN&quot;:&quot;1413-4705&quot;,&quot;URL&quot;:&quot;http://www.bioone.org/doi/abs/10.1896/044.018.0201&quot;,&quot;issued&quot;:{&quot;date-parts&quot;:[[2011,12]]},&quot;page&quot;:&quot;39-43&quot;,&quot;abstract&quot;:&quot;Three primates (Alouatta caraya, Sapajus nigritus and Sapajus cay) are found in riparian areas of the Upper Paraná River in southern Brazil. Population densities of these three species were estimated from October 2004 through September 2005 by counts on linear transects in riparian forests on two riverine islands and adjacent shores in the states of Mato Grosso do Sul and Paraná. A total of 397 sightings of these species were accumulated in 188 km of traversed transects. Alouatta caraya was the most abundant species on the large island (2.56 ind ha-1) and on the Mato Grosso do Sul side (0.84 ind ha-1). This density was greater than twice that of the sympatric S. cay (0.31 ind ha-1). Sapajus nigritus was the most abundant species on the Paraná side (0.51 ind ha-1) followed by A. caraya (0.40 ind ha-1). The folivorous A. caraya was the most abundant in flooded forests, while the omnivorous Sapajus species were less so. Differences in forests, conservation status, dispersal restrictions and autecology of the primates help explain differences in primate abundance.&quot;,&quot;publisher&quot;:&quot;Conservation International&quot;,&quot;issue&quot;:&quot;2&quot;,&quot;volume&quot;:&quot;18&quot;,&quot;container-title-short&quot;:&quot;&quot;},&quot;isTemporary&quot;:false}]},{&quot;citationID&quot;:&quot;MENDELEY_CITATION_5d4e19c2-f890-41dc-93fd-45cc4c93b26b&quot;,&quot;properties&quot;:{&quot;noteIndex&quot;:0},&quot;isEdited&quot;:false,&quot;manualOverride&quot;:{&quot;isManuallyOverridden&quot;:false,&quot;citeprocText&quot;:&quot;(Desbiez et al., 2009; Keuroghlian et al., 2009; Regolin et al., 2021)&quot;,&quot;manualOverrideText&quot;:&quot;&quot;},&quot;citationTag&quot;:&quot;MENDELEY_CITATION_v3_eyJjaXRhdGlvbklEIjoiTUVOREVMRVlfQ0lUQVRJT05fNWQ0ZTE5YzItZjg5MC00MWRjLTkzZmQtNDVjYzRjOTNiMjZiIiwicHJvcGVydGllcyI6eyJub3RlSW5kZXgiOjB9LCJpc0VkaXRlZCI6ZmFsc2UsIm1hbnVhbE92ZXJyaWRlIjp7ImlzTWFudWFsbHlPdmVycmlkZGVuIjpmYWxzZSwiY2l0ZXByb2NUZXh0IjoiKERlc2JpZXogZXQgYWwuLCAyMDA5OyBLZXVyb2dobGlhbiBldCBhbC4sIDIwMDk7IFJlZ29saW4gZXQgYWwuLCAyMDIx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&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id&quot;:&quot;aeb49187-8136-31f4-9d96-fc53c43413e4&quot;,&quot;itemData&quot;:{&quot;type&quot;:&quot;article-journal&quot;,&quot;id&quot;:&quot;aeb49187-8136-31f4-9d96-fc53c43413e4&quot;,&quot;title&quot;:&quot;Habitat quality, not habitat amount, drives mammalian habitat use in the Brazilian Pantanal&quot;,&quot;author&quot;:[{&quot;family&quot;:&quot;Regolin&quot;,&quot;given&quot;:&quot;André Luis&quot;,&quot;parse-names&quot;:false,&quot;dropping-particle&quot;:&quot;&quot;,&quot;non-dropping-particle&quot;:&quot;&quot;},{&quot;family&quot;:&quot;Oliveira-Santos&quot;,&quot;given&quot;:&quot;Luiz Gustavo&quot;,&quot;parse-names&quot;:false,&quot;dropping-particle&quot;:&quot;&quot;,&quot;non-dropping-particle&quot;:&quot;&quot;},{&quot;family&quot;:&quot;Ribeiro&quot;,&quot;given&quot;:&quot;Milton Cezar&quot;,&quot;parse-names&quot;:false,&quot;dropping-particle&quot;:&quot;&quot;,&quot;non-dropping-particle&quot;:&quot;&quot;},{&quot;family&quot;:&quot;Bailey&quot;,&quot;given&quot;:&quot;Larissa Lynn&quot;,&quot;parse-names&quot;:false,&quot;dropping-particle&quot;:&quot;&quot;,&quot;non-dropping-particle&quot;:&quot;&quot;}],&quot;container-title&quot;:&quot;Landscape Ecology&quot;,&quot;container-title-short&quot;:&quot;Landsc Ecol&quot;,&quot;DOI&quot;:&quot;10.1007/s10980-021-01280-0&quot;,&quot;ISSN&quot;:&quot;0921-2973&quot;,&quot;URL&quot;:&quot;https://link.springer.com/10.1007/s10980-021-01280-0&quot;,&quot;issued&quot;:{&quot;date-parts&quot;:[[2021,9,12]]},&quot;page&quot;:&quot;2519-2533&quot;,&quot;issue&quot;:&quot;9&quot;,&quot;volume&quot;:&quot;36&quot;},&quot;isTemporary&quot;:false},{&quot;id&quot;:&quot;90db72b1-d582-3140-8efe-c2180d6015fb&quot;,&quot;itemData&quot;:{&quot;type&quot;:&quot;article-journal&quot;,&quot;id&quot;:&quot;90db72b1-d582-3140-8efe-c2180d6015fb&quot;,&quot;title&quot;:&quot;The response of a landscape species, white-lipped peccaries, to seasonal resource fluctuations in a tropical wetland, the Brazilian pantanal&quot;,&quot;author&quot;:[{&quot;family&quot;:&quot;Keuroghlian&quot;,&quot;given&quot;:&quot;Alexine&quot;,&quot;parse-names&quot;:false,&quot;dropping-particle&quot;:&quot;&quot;,&quot;non-dropping-particle&quot;:&quot;&quot;},{&quot;family&quot;:&quot;Eaton&quot;,&quot;given&quot;:&quot;Donald P&quot;,&quot;parse-names&quot;:false,&quot;dropping-particle&quot;:&quot;&quot;,&quot;non-dropping-particle&quot;:&quot;&quot;},{&quot;family&quot;:&quot;Desbiez&quot;,&quot;given&quot;:&quot;Arnaud L J&quot;,&quot;parse-names&quot;:false,&quot;dropping-particle&quot;:&quot;&quot;,&quot;non-dropping-particle&quot;:&quot;&quot;}],&quot;container-title&quot;:&quot;International Journal of Biodiversity and Conservation&quot;,&quot;container-title-short&quot;:&quot;Int J Biodivers Conserv&quot;,&quot;DOI&quot;:&quot;https://doi.org/10.5897/IJBC.9000140&quot;,&quot;URL&quot;:&quot;http://www.academicjournals.org/ijbc&quot;,&quot;issued&quot;:{&quot;date-parts&quot;:[[2009]]},&quot;page&quot;:&quot;087-097&quot;,&quot;abstract&quot;:&quot;Local extinctions of white-lipped peccary, due to habitat fragmentation and hunting, have been reported throughout its vast geographical range. Recent studies have shown that their role as fruit predators and dispersers affects the biodiversity of certain forest habitats. Fruits may be reduced in deforested habitats, so documenting fruit availability and use is critical to peccary conservation efforts and forest biodiversity. Our 5 year research was based in the lower-middle Rio Negro, southern Pantanal of Brazil, a well-preserved region where cattle-related impacts are minimal. We have been investigating the habitat and feeding requirements of white-lipped, while surveying resource availability. Based on monthly fruit surveys in different habitats, we know that spatial and temporal variability of fruits is high. Marked periods of fruit scarcity occur during the year and gallery forest fruit counts were the highest. Habitat use trends indicated that there is a strong association between white-lipped peccaries and forested areas, especially gallery forest. White-lipped peccaries depended less on single dominant fruits, and their diets showed greater seasonal variation, i.e. they consumed a much greater diversity of fruits in the wet season. Fruit richness and quantity was higher during the wet season, (65 spp.-wet; 33 spp.-dry). The dry season could be considered a period of fruit scarcity in terms diversity and quantity. We expect these periods to affect peccary movements and range requirements. The non random use of habitats observed for white-lipped, illustrate the importance of habitat diversity, especially diversity of forest types and their associated fruiting species. Preventing further deforestation of an already naturally patchy habitat are priorities for conservation in the pantanal.&quot;,&quot;issue&quot;:&quot;4&quot;,&quot;volume&quot;:&quot;1&quot;},&quot;isTemporary&quot;:false}]},{&quot;citationID&quot;:&quot;MENDELEY_CITATION_3efa2d35-f974-4fdc-9663-3b25dfdfbf4d&quot;,&quot;properties&quot;:{&quot;noteIndex&quot;:0},&quot;isEdited&quot;:false,&quot;manualOverride&quot;:{&quot;isManuallyOverridden&quot;:false,&quot;citeprocText&quot;:&quot;(Arruda et al., 2016; Pivello et al., 2021)&quot;,&quot;manualOverrideText&quot;:&quot;&quot;},&quot;citationTag&quot;:&quot;MENDELEY_CITATION_v3_eyJjaXRhdGlvbklEIjoiTUVOREVMRVlfQ0lUQVRJT05fM2VmYTJkMzUtZjk3NC00ZmRjLTk2NjMtM2IyNWRmZGZiZjRkIiwicHJvcGVydGllcyI6eyJub3RlSW5kZXgiOjB9LCJpc0VkaXRlZCI6ZmFsc2UsIm1hbnVhbE92ZXJyaWRlIjp7ImlzTWFudWFsbHlPdmVycmlkZGVuIjpmYWxzZSwiY2l0ZXByb2NUZXh0IjoiKEFycnVkYSBldCBhbC4sIDIwMTY7I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&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0ddb7b3f-f51b-37f6-9c50-2c3da21ac341&quot;,&quot;itemData&quot;:{&quot;type&quot;:&quot;article-journal&quot;,&quot;id&quot;:&quot;0ddb7b3f-f51b-37f6-9c50-2c3da21ac341&quot;,&quot;title&quot;:&quot;Inundation and Fire Shape the Structure of Riparian Forests in the Pantanal, Brazil&quot;,&quot;author&quot;:[{&quot;family&quot;:&quot;Arruda&quot;,&quot;given&quot;:&quot;Wellinton de Sá&quot;,&quot;parse-names&quot;:false,&quot;dropping-particle&quot;:&quot;&quot;,&quot;non-dropping-particle&quot;:&quot;&quot;},{&quot;family&quot;:&quot;Oldeland&quot;,&quot;given&quot;:&quot;Jens&quot;,&quot;parse-names&quot;:false,&quot;dropping-particle&quot;:&quot;&quot;,&quot;non-dropping-particle&quot;:&quot;&quot;},{&quot;family&quot;:&quot;Paranhos Filho&quot;,&quot;given&quot;:&quot;Antonio Conceição&quot;,&quot;parse-names&quot;:false,&quot;dropping-particle&quot;:&quot;&quot;,&quot;non-dropping-particle&quot;:&quot;&quot;},{&quot;family&quot;:&quot;Pott&quot;,&quot;given&quot;:&quot;Arnildo&quot;,&quot;parse-names&quot;:false,&quot;dropping-particle&quot;:&quot;&quot;,&quot;non-dropping-particle&quot;:&quot;&quot;},{&quot;family&quot;:&quot;Cunha&quot;,&quot;given&quot;:&quot;Nicolay L.&quot;,&quot;parse-names&quot;:false,&quot;dropping-particle&quot;:&quot;&quot;,&quot;non-dropping-particle&quot;:&quot;&quot;},{&quot;family&quot;:&quot;Ishii&quot;,&quot;given&quot;:&quot;Iria Hiromi&quot;,&quot;parse-names&quot;:false,&quot;dropping-particle&quot;:&quot;&quot;,&quot;non-dropping-particle&quot;:&quot;&quot;},{&quot;family&quot;:&quot;Damasceno-Junior&quot;,&quot;given&quot;:&quot;Geraldo Alves&quot;,&quot;parse-names&quot;:false,&quot;dropping-particle&quot;:&quot;&quot;,&quot;non-dropping-particle&quot;:&quot;&quot;}],&quot;container-title&quot;:&quot;PLOS ONE&quot;,&quot;container-title-short&quot;:&quot;PLoS One&quot;,&quot;editor&quot;:[{&quot;family&quot;:&quot;Jiang&quot;,&quot;given&quot;:&quot;Mingxi&quot;,&quot;parse-names&quot;:false,&quot;dropping-particle&quot;:&quot;&quot;,&quot;non-dropping-particle&quot;:&quot;&quot;}],&quot;DOI&quot;:&quot;10.1371/journal.pone.0156825&quot;,&quot;ISSN&quot;:&quot;1932-6203&quot;,&quot;URL&quot;:&quot;https://dx.plos.org/10.1371/journal.pone.0156825&quot;,&quot;issued&quot;:{&quot;date-parts&quot;:[[2016,6,9]]},&quot;page&quot;:&quot;e0156825&quot;,&quot;abstract&quot;:&quot;Inundation and fire can affect the structure of riparian vegetation in wetlands. Our aim was to verify if there are differences in richness, abundance, basal area, composition and topographic preference of woody species in riparian forests related to the fire history, flooding duration, or the interaction between both. The study was conducted in the riparian forests of the Paraguay River some of which were burned three times between 2001 and 2011. We sampled trees with a girth of at least 5 cm at breast height in 150 5 x 10 m plots (79 burned and 71 unburned). We also measured height of the flood mark and estimated the flooding duration of each plot. We performed Generalized Linear Mixed Models to verify differences in richness, basal area, and abundance of individuals associated to interaction of fire and inundation. We used an analysis of similarity (ANOSIM) and indicator species analysis to identify differences in composition of species and the association with burned and unburned area according to different levels of inundation. Finally, we used a hierarchical set of Generalized Linear Models (GLM), the so-called HOF models, to analyse each species' specific response to inundation based on topography and to determine their preferred optimal topographic position for both burned as well as unburned areas. Richness was positively associated with elevation only in burned areas while abundance was negatively influenced by inundation only in burned areas. Basal area was negatively associated with time of inundation independent of fire history. There were 15 species which were significant indicators for at least one combination of the studied factors. We found nine species in burned areas and 15 in unburned areas, with response curves in HOF models along the inundation gradient. From these, five species shifted their optimal position along the inundation gradient in burned areas. The interaction of fire and inundation did not appear to affect the basal area, but it did affect the richness, number of individuals, success of some species, and seemed to shape the boundary of these forests as shown by the difference in the positioning of these species along the inundation gradient.&quot;,&quot;publisher&quot;:&quot;Public Library of Science&quot;,&quot;issue&quot;:&quot;6&quot;,&quot;volume&quot;:&quot;11&quot;},&quot;isTemporary&quot;:false}]},{&quot;citationID&quot;:&quot;MENDELEY_CITATION_2c556db9-3ee8-4742-8ace-44d47977e59a&quot;,&quot;properties&quot;:{&quot;noteIndex&quot;:0},&quot;isEdited&quot;:false,&quot;manualOverride&quot;:{&quot;isManuallyOverridden&quot;:false,&quot;citeprocText&quot;:&quot;(Martins et al., 2022; Pivello et al., 2021)&quot;,&quot;manualOverrideText&quot;:&quot;&quot;},&quot;citationTag&quot;:&quot;MENDELEY_CITATION_v3_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quot;id&quot;:&quot;93017d42-832d-3523-8a60-74c714b0e048&quot;,&quot;itemData&quot;:{&quot;type&quot;:&quot;article-journal&quot;,&quot;id&quot;:&quot;93017d42-832d-3523-8a60-74c714b0e048&quot;,&quot;title&quot;:&quot;Prioritising areas for wildfire prevention and post-fire restoration in the Brazilian Pantanal&quot;,&quot;author&quot;:[{&quot;family&quot;:&quot;Martins&quot;,&quot;given&quot;:&quot;Paula Isla&quot;,&quot;parse-names&quot;:false,&quot;dropping-particle&quot;:&quot;&quot;,&quot;non-dropping-particle&quot;:&quot;&quot;},{&quot;family&quot;:&quot;Belém&quot;,&quot;given&quot;:&quot;Liz Barreto Coelho&quot;,&quot;parse-names&quot;:false,&quot;dropping-particle&quot;:&quot;&quot;,&quot;non-dropping-particle&quot;:&quot;&quot;},{&quot;family&quot;:&quot;Szabo&quot;,&quot;given&quot;:&quot;Judit Kriszta&quot;,&quot;parse-names&quot;:false,&quot;dropping-particle&quot;:&quot;&quot;,&quot;non-dropping-particle&quot;:&quot;&quot;},{&quot;family&quot;:&quot;Libonati&quot;,&quot;given&quot;:&quot;Renata&quot;,&quot;parse-names&quot;:false,&quot;dropping-particle&quot;:&quot;&quot;,&quot;non-dropping-particle&quot;:&quot;&quot;},{&quot;family&quot;:&quot;Garcia&quot;,&quot;given&quot;:&quot;Leticia Couto&quot;,&quot;parse-names&quot;:false,&quot;dropping-particle&quot;:&quot;&quot;,&quot;non-dropping-particle&quot;:&quot;&quot;}],&quot;container-title&quot;:&quot;Ecological Engineering&quot;,&quot;container-title-short&quot;:&quot;Ecol Eng&quot;,&quot;DOI&quot;:&quot;10.1016/j.ecoleng.2021.106517&quot;,&quot;ISSN&quot;:&quot;09258574&quot;,&quot;issued&quot;:{&quot;date-parts&quot;:[[2022]]},&quot;abstract&quot;:&quot;In 2020, fires in the Pantanal, the world's largest continuous tropical wetland, made global news. The flames destroyed almost one-third of the biome. Furthermore, 43% of the affected area was burnt for the first time in 20 or even more years. As the combination of extreme drought and anthropogenic actions that caused these extreme wildfires is still prevalent, scientifically informed actions are necessary to prevent catastrophic fires in the future. Fire prevention, as well as restoration need to be spatially prioritised, as it is unfeasible to plan actions for the whole extent (150,355 km2) of the Brazilian Pantanal. In this study, we identified areas of high fire risk based on meteorological fire risk tendency for 1980–2020, fire intensity, last year with fire, the recurrence of fires for 2003–2020, and remaining areas of natural forest vegetation around watercourses. These native remnants include unburnt areas that can serve as refuges for fire-sensitive species and are important for fire prevention. We identified 246 km2 with high fire risk, i.e., high probability of megafires, with vegetation types that support fire-sensitive plant species. We found that while 179 km2 had high or medium natural regeneration potential, 66 km2 had low potential and needed active restoration. Over 3120 km2 have been severely degraded by recent fires. About 93% of these areas have high or medium potential for natural regeneration, where the suggested actions are passive restoration and Integrated Fire Management. We estimated the cost of post-fire restoration for areas with high and medium potential for natural regeneration to be around 123 million USD. In areas with low regeneration potential (219 km2), we suggest active restoration. The cost to restore these areas using transplanted seedlings or enrichment planting is estimated between 28 and 151 million USD.&quot;,&quot;issue&quot;:&quot;December 2021&quot;,&quot;volume&quot;:&quot;176&quot;},&quot;isTemporary&quot;:false}]},{&quot;citationID&quot;:&quot;MENDELEY_CITATION_be3ae83c-7ff0-4bfc-9e28-b790302d0b69&quot;,&quot;properties&quot;:{&quot;noteIndex&quot;:0},&quot;isEdited&quot;:false,&quot;manualOverride&quot;:{&quot;isManuallyOverridden&quot;:false,&quot;citeprocText&quot;:&quot;(Desbiez et al., 2009)&quot;,&quot;manualOverrideText&quot;:&quot;&quot;},&quot;citationTag&quot;:&quot;MENDELEY_CITATION_v3_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&quot;,&quot;citationItems&quot;:[{&quot;id&quot;:&quot;51ed2537-7b32-3a14-ac4c-5ebb9940d212&quot;,&quot;itemData&quot;:{&quot;type&quot;:&quot;article-journal&quot;,&quot;id&quot;:&quot;51ed2537-7b32-3a14-ac4c-5ebb9940d212&quot;,&quot;title&quot;:&quot;Wildlife habitat selection and sustainable resources management in a Neotropical wetland&quot;,&quot;author&quot;:[{&quot;family&quot;:&quot;Desbiez&quot;,&quot;given&quot;:&quot;Arnaud Léonard Jean&quot;,&quot;parse-names&quot;:false,&quot;dropping-particle&quot;:&quot;&quot;,&quot;non-dropping-particle&quot;:&quot;&quot;},{&quot;family&quot;:&quot;Bodmer&quot;,&quot;given&quot;:&quot;Richard E&quot;,&quot;parse-names&quot;:false,&quot;dropping-particle&quot;:&quot;&quot;,&quot;non-dropping-particle&quot;:&quot;&quot;},{&quot;family&quot;:&quot;Aparecida&quot;,&quot;given&quot;:&quot;Sandra&quot;,&quot;parse-names&quot;:false,&quot;dropping-particle&quot;:&quot;&quot;,&quot;non-dropping-particle&quot;:&quot;&quot;}],&quot;container-title&quot;:&quot;International Journal of Biodiversity and Conservation&quot;,&quot;issued&quot;:{&quot;date-parts&quot;:[[2009]]},&quot;page&quot;:&quot;11-20&quot;,&quot;abstract&quot;:&quot;The identification of key habitat types for wildlife is an essential step to plan and promote sustainable land management strategies. Private cattle ranches occupy most of the Brazilian Pantanal and the recent intensification in land use practices is thought to threaten wildlife. Using encounter rates from transects, landscape use and habitat selection of the community of medium to large-sized mammals was examined to identify key wildlife habitats. Overall landscapes that had a higher proportion of forested habitats were the most used by wildlife. Within the different landscapes, forested environments can be considered key habitats for most of the native mammals considered in this study. Unfortunately, theses are also the habitats most at risk by the recent changes in land use practices. Results from this study predict that current intensifications of ranching practices will be detrimental to wildlife. In addition to deforestation, other threats such as land degradation, fire, landscape alterations such as fencing and artificial water holes may also impact landscape and habitat quality. The key to conserving biodiversity in the Pantanal is preserving the natural habitat matrix that sustains the diversity of landscapes and to continue integrating cattle ranching into the natural processes that sustain a functioning ecosystem.&quot;,&quot;issue&quot;:&quot;1&quot;,&quot;volume&quot;:&quot;1&quot;,&quot;container-title-short&quot;:&quot;Int J Biodivers Conserv&quot;},&quot;isTemporary&quot;:false}]},{&quot;citationID&quot;:&quot;MENDELEY_CITATION_34d178f7-2c8b-4ac2-beb0-de4fc26cb87f&quot;,&quot;properties&quot;:{&quot;noteIndex&quot;:0},&quot;isEdited&quot;:false,&quot;manualOverride&quot;:{&quot;isManuallyOverridden&quot;:false,&quot;citeprocText&quot;:&quot;(Nimmo et al., 2021)&quot;,&quot;manualOverrideText&quot;:&quot;&quot;},&quot;citationTag&quot;:&quot;MENDELEY_CITATION_v3_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&quot;,&quot;citationItems&quot;:[{&quot;id&quot;:&quot;a9b197cc-b14c-37b7-a778-11d7da17074f&quot;,&quot;itemData&quot;:{&quot;type&quot;:&quot;article-journal&quot;,&quot;id&quot;:&quot;a9b197cc-b14c-37b7-a778-11d7da17074f&quot;,&quot;title&quot;:&quot;Welcome to the Pyrocene: Animal survival in the age of megafire&quot;,&quot;author&quot;:[{&quot;family&quot;:&quot;Nimmo&quot;,&quot;given&quot;:&quot;Dale G.&quot;,&quot;parse-names&quot;:false,&quot;dropping-particle&quot;:&quot;&quot;,&quot;non-dropping-particle&quot;:&quot;&quot;},{&quot;family&quot;:&quot;Carthey&quot;,&quot;given&quot;:&quot;Alexandra J. R.&quot;,&quot;parse-names&quot;:false,&quot;dropping-particle&quot;:&quot;&quot;,&quot;non-dropping-particle&quot;:&quot;&quot;},{&quot;family&quot;:&quot;Jolly&quot;,&quot;given&quot;:&quot;Chris J.&quot;,&quot;parse-names&quot;:false,&quot;dropping-particle&quot;:&quot;&quot;,&quot;non-dropping-particle&quot;:&quot;&quot;},{&quot;family&quot;:&quot;Blumstein&quot;,&quot;given&quot;:&quot;Daniel T.&quot;,&quot;parse-names&quot;:false,&quot;dropping-particle&quot;:&quot;&quot;,&quot;non-dropping-particle&quot;:&quot;&quot;}],&quot;container-title&quot;:&quot;Global Change Biology&quot;,&quot;container-title-short&quot;:&quot;Glob Chang Biol&quot;,&quot;DOI&quot;:&quot;10.1111/gcb.15834&quot;,&quot;ISSN&quot;:&quot;1354-1013&quot;,&quot;URL&quot;:&quot;https://onlinelibrary.wiley.com/doi/10.1111/gcb.15834&quot;,&quot;issued&quot;:{&quot;date-parts&quot;:[[2021,11,6]]},&quot;page&quot;:&quot;5684-5693&quot;,&quot;abstract&quot;:&quot;&lt;p&gt;Planet Earth is entering the age of megafire, pushing ecosystems to their limits and beyond. While fire causes mortality of animals across vast portions of the globe, scientists are only beginning to consider fire as an evolutionary force in animal ecology. Here, we generate a series of hypotheses regarding animal responses to fire by adopting insights from the predator–prey literature. Fire is a lethal threat; thus, there is likely strong selection for animals to recognize the olfactory, auditory, and visual cues of fire, and deploy fire avoidance behaviours that maximize survival probability. If fire defences are costly, it follows that intraspecific variation in fire avoidance behaviours should correspond with variation in fire behaviour and regimes. Species and populations inhabiting ecosystems that rarely experience fire may lack these traits, placing ‘fire naive’ populations and species at enhanced extinction risk as the distribution of fire extends into new ecosystem types. We outline a research agenda to understand behavioural responses to fire and to identify conservation interventions that could be used to overcome fire naivety.&lt;/p&gt;&quot;,&quot;issue&quot;:&quot;22&quot;,&quot;volume&quot;:&quot;27&quot;},&quot;isTemporary&quot;:false}]},{&quot;citationID&quot;:&quot;MENDELEY_CITATION_59b7893b-0f60-4d58-b9db-5e5d9be44e66&quot;,&quot;properties&quot;:{&quot;noteIndex&quot;:0},&quot;isEdited&quot;:false,&quot;manualOverride&quot;:{&quot;isManuallyOverridden&quot;:false,&quot;citeprocText&quot;:&quot;(Berlinck et al., 2022)&quot;,&quot;manualOverrideText&quot;:&quot;&quot;},&quot;citationTag&quot;:&quot;MENDELEY_CITATION_v3_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&quot;,&quot;citationItems&quot;:[{&quot;id&quot;:&quot;745c5819-5426-3f63-a447-976c059a1077&quot;,&quot;itemData&quot;:{&quot;type&quot;:&quot;article-journal&quot;,&quot;id&quot;:&quot;745c5819-5426-3f63-a447-976c059a1077&quot;,&quot;title&quot;:&quot;The Pantanal is on fire and only a sustainable agenda can save the largest wetland in the world&quot;,&quot;author&quot;:[{&quot;family&quot;:&quot;Berlinck&quot;,&quot;given&quot;:&quot;C. N.&quot;,&quot;parse-names&quot;:false,&quot;dropping-particle&quot;:&quot;&quot;,&quot;non-dropping-particle&quot;:&quot;&quot;},{&quot;family&quot;:&quot;Lima&quot;,&quot;given&quot;:&quot;L. H. A.&quot;,&quot;parse-names&quot;:false,&quot;dropping-particle&quot;:&quot;&quot;,&quot;non-dropping-particle&quot;:&quot;&quot;},{&quot;family&quot;:&quot;Pereira&quot;,&quot;given&quot;:&quot;A. M. M.&quot;,&quot;parse-names&quot;:false,&quot;dropping-particle&quot;:&quot;&quot;,&quot;non-dropping-particle&quot;:&quot;&quot;},{&quot;family&quot;:&quot;Carvalho Jr&quot;,&quot;given&quot;:&quot;E. A. R.&quot;,&quot;parse-names&quot;:false,&quot;dropping-particle&quot;:&quot;&quot;,&quot;non-dropping-particle&quot;:&quot;&quot;},{&quot;family&quot;:&quot;Paula&quot;,&quot;given&quot;:&quot;R. C.&quot;,&quot;parse-names&quot;:false,&quot;dropping-particle&quot;:&quot;&quot;,&quot;non-dropping-particle&quot;:&quot;&quot;},{&quot;family&quot;:&quot;Thomas&quot;,&quot;given&quot;:&quot;W. M.&quot;,&quot;parse-names&quot;:false,&quot;dropping-particle&quot;:&quot;&quot;,&quot;non-dropping-particle&quot;:&quot;&quot;},{&quot;family&quot;:&quot;Morato&quot;,&quot;given&quot;:&quot;R. G.&quot;,&quot;parse-names&quot;:false,&quot;dropping-particle&quot;:&quot;&quot;,&quot;non-dropping-particle&quot;:&quot;&quot;}],&quot;container-title&quot;:&quot;Brazilian Journal of Biology&quot;,&quot;DOI&quot;:&quot;10.1590/1519-6984.244200&quot;,&quot;ISSN&quot;:&quot;1678-4375&quot;,&quot;URL&quot;:&quot;http://www.scielo.br/scielo.php?script=sci_arttext&amp;pid=S1519-69842022000100321&amp;tlng=en&quot;,&quot;issued&quot;:{&quot;date-parts&quot;:[[2022]]},&quot;page&quot;:&quot;2-3&quot;,&quot;volume&quot;:&quot;82&quot;,&quot;container-title-short&quot;:&quot;&quot;},&quot;isTemporary&quot;:false}]},{&quot;citationID&quot;:&quot;MENDELEY_CITATION_5be953d2-3c1c-4739-91cc-2b5d4bb66ae4&quot;,&quot;properties&quot;:{&quot;noteIndex&quot;:0},&quot;isEdited&quot;:false,&quot;manualOverride&quot;:{&quot;isManuallyOverridden&quot;:false,&quot;citeprocText&quot;:&quot;(Seidl et al., 2001)&quot;,&quot;manualOverrideText&quot;:&quot;&quot;},&quot;citationTag&quot;:&quot;MENDELEY_CITATION_v3_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&quot;,&quot;citationItems&quot;:[{&quot;id&quot;:&quot;85702cb7-5cd6-3662-9c49-bfa11363b430&quot;,&quot;itemData&quot;:{&quot;type&quot;:&quot;article-journal&quot;,&quot;id&quot;:&quot;85702cb7-5cd6-3662-9c49-bfa11363b430&quot;,&quot;title&quot;:&quot;Cattle ranching and deforestation in the Brazilian Pantanal&quot;,&quot;author&quot;:[{&quot;family&quot;:&quot;Seidl&quot;,&quot;given&quot;:&quot;Andrew F.&quot;,&quot;parse-names&quot;:false,&quot;dropping-particle&quot;:&quot;&quot;,&quot;non-dropping-particle&quot;:&quot;&quot;},{&quot;family&quot;:&quot;Silva&quot;,&quot;given&quot;:&quot;Joao Dos Santos Vila&quot;,&quot;parse-names&quot;:false,&quot;dropping-particle&quot;:&quot;&quot;,&quot;non-dropping-particle&quot;:&quot;De&quot;},{&quot;family&quot;:&quot;Moraes&quot;,&quot;given&quot;:&quot;Andre Steffens&quot;,&quot;parse-names&quot;:false,&quot;dropping-particle&quot;:&quot;&quot;,&quot;non-dropping-particle&quot;:&quot;&quot;}],&quot;container-title&quot;:&quot;Ecological Economics&quot;,&quot;DOI&quot;:&quot;10.1016/S0921-8009(00)00238-X&quot;,&quot;ISBN&quot;:&quot;0921-8009&quot;,&quot;ISSN&quot;:&quot;09218009&quot;,&quot;issued&quot;:{&quot;date-parts&quot;:[[2001]]},&quot;page&quot;:&quot;413-425&quot;,&quot;abstract&quot;:&quot;Regional economic indicators and incentives for agricultural landowners in the Brazilian Pantanal were explored in order to understand better the observed increases in deforestation for the implantation of cultivated pastures to assist in the extensive management of beef cattle. About 95% of Pantanal lands are privately owned and about 80% are used as extensively managed cattle ranches. The mean size of agricultural property in the Pantanal is increasing, the cattle density and numbers are decreasing, the proportion of land in cultivated pastures is decreasing, but the area is increasing, land and animal wealth is highly concentrated, and the amount and proportion of land in natural pastures is decreasing. Statistical analyses reveal that land and animal wealth, intensification of agricultural effort, human population, natural pastures and location relative to infrastructure and regional markets influence either the magnitude or the proportion of Pantanal lands deforested for the purpose of implanting cultivated pastures or both. A nonlinear link between wealth measures and deforestation was not established. Improving the profitability of forestland should unambiguously improve the likelihood of its continued management as forest and the maintenance of biological diversity. Potential sustainable uses of forested lands and native biological diversity in the Pantanal include the sustainable extraction of forest species, ranching of wild and feral species, and tourism. ?? 2001 Elsevier Science B.V.&quot;,&quot;issue&quot;:&quot;3&quot;,&quot;volume&quot;:&quot;36&quot;,&quot;container-title-short&quot;:&quot;&quot;},&quot;isTemporary&quot;:false}]},{&quot;citationID&quot;:&quot;MENDELEY_CITATION_cc5161ee-3c8e-4b50-93c7-f37396525d60&quot;,&quot;properties&quot;:{&quot;noteIndex&quot;:0},&quot;isEdited&quot;:false,&quot;manualOverride&quot;:{&quot;isManuallyOverridden&quot;:false,&quot;citeprocText&quot;:&quot;(Southwell et al., 2022)&quot;,&quot;manualOverrideText&quot;:&quot;&quot;},&quot;citationTag&quot;:&quot;MENDELEY_CITATION_v3_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&quot;,&quot;citationItems&quot;:[{&quot;id&quot;:&quot;14dc9ab6-26f5-3418-be70-e66ae7bb7285&quot;,&quot;itemData&quot;:{&quot;type&quot;:&quot;article-journal&quot;,&quot;id&quot;:&quot;14dc9ab6-26f5-3418-be70-e66ae7bb7285&quot;,&quot;title&quot;:&quot;Design considerations for rapid biodiversity reconnaissance surveys and long‐term monitoring to assess the impact of wildfire&quot;,&quot;author&quot;:[{&quot;family&quot;:&quot;Southwell&quot;,&quot;given&quot;:&quot;Darren&quot;,&quot;parse-names&quot;:false,&quot;dropping-particle&quot;:&quot;&quot;,&quot;non-dropping-particle&quot;:&quot;&quot;},{&quot;family&quot;:&quot;Legge&quot;,&quot;given&quot;:&quot;Sarah&quot;,&quot;parse-names&quot;:false,&quot;dropping-particle&quot;:&quot;&quot;,&quot;non-dropping-particle&quot;:&quot;&quot;},{&quot;family&quot;:&quot;Woinarski&quot;,&quot;given&quot;:&quot;John&quot;,&quot;parse-names&quot;:false,&quot;dropping-particle&quot;:&quot;&quot;,&quot;non-dropping-particle&quot;:&quot;&quot;},{&quot;family&quot;:&quot;Lindenmayer&quot;,&quot;given&quot;:&quot;David&quot;,&quot;parse-names&quot;:false,&quot;dropping-particle&quot;:&quot;&quot;,&quot;non-dropping-particle&quot;:&quot;&quot;},{&quot;family&quot;:&quot;Lavery&quot;,&quot;given&quot;:&quot;Tyrone&quot;,&quot;parse-names&quot;:false,&quot;dropping-particle&quot;:&quot;&quot;,&quot;non-dropping-particle&quot;:&quot;&quot;},{&quot;family&quot;:&quot;Wintle&quot;,&quot;given&quot;:&quot;Brendan&quot;,&quot;parse-names&quot;:false,&quot;dropping-particle&quot;:&quot;&quot;,&quot;non-dropping-particle&quot;:&quot;&quot;}],&quot;container-title&quot;:&quot;Diversity and Distributions&quot;,&quot;container-title-short&quot;:&quot;Divers Distrib&quot;,&quot;DOI&quot;:&quot;10.1111/ddi.13427&quot;,&quot;ISSN&quot;:&quot;1366-9516&quot;,&quot;URL&quot;:&quot;https://onlinelibrary.wiley.com/doi/10.1111/ddi.13427&quot;,&quot;issued&quot;:{&quot;date-parts&quot;:[[2022,3,20]]},&quot;page&quot;:&quot;559-570&quot;,&quot;abstract&quot;:&quot;Aims: Reconnaissance surveys followed by monitoring are needed to assess the impact and response of biodiversity to wildfire. However, post-wildfire survey and monitoring design are challenging due to the infrequency and unpredictability of wildfire, an urgency to initiate surveys and uncertainty about how species respond. In this article, we discuss key design considerations and quantitative tools available to aid post-wildfire survey design. Our motivation was to inform the design of rapid surveys for threatened species heavily impacted by the 2019–2020 fires in Australia. Location: Global. Methods: We discuss a set of best practice design considerations for post-wildfire reconnaissance surveys across a range of survey objectives. We provide examples that illustrate key design considerations from post-fire reconnaissance surveys and monitoring programmes from around the world. Results: We highlight how the objective of post-fire surveys drastically influences design decisions (e.g. survey location and timing). We discuss how the unpredictability of wildfire and uncertainty in the response of biodiversity complicate survey design decisions. Main conclusions: Surveys should be conducted immediately following wildfire to assess the impact on biodiversity, to ground truth fire severity mapping and to provide a benchmark from which to assess recovery. Where possible, surveys should be conducted at burnt and unburnt sites in regions with historical data so that state variables of interest can be compared with baseline estimates (i.e. BACI design). This highlights the need to have long-term monitoring programmes already in place and be prepared to modify their design when wildfires occur. There is opportunity to adopt tools from statistics (i.e. power analysis) and conservation planning (i.e. spatial prioritization) to improve survey design. We must anticipate wildfires rather than respond to them reactively as they will occur more frequently due to climate change.&quot;,&quot;issue&quot;:&quot;3&quot;,&quot;volume&quot;:&quot;28&quot;},&quot;isTemporary&quot;:false}]},{&quot;citationID&quot;:&quot;MENDELEY_CITATION_6d3c95b6-ee18-4cae-9dca-a58993ff5c30&quot;,&quot;properties&quot;:{&quot;noteIndex&quot;:0},&quot;isEdited&quot;:false,&quot;manualOverride&quot;:{&quot;isManuallyOverridden&quot;:false,&quot;citeprocText&quot;:&quot;(Isaac et al., 2020; Zipkin &amp;#38; Saunders, 2018)&quot;,&quot;manualOverrideText&quot;:&quot;&quot;},&quot;citationTag&quot;:&quot;MENDELEY_CITATION_v3_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&quot;,&quot;citationItems&quot;:[{&quot;id&quot;:&quot;c135da75-68c1-3266-9e6d-5aab4aa8db14&quot;,&quot;itemData&quot;:{&quot;type&quot;:&quot;article-journal&quot;,&quot;id&quot;:&quot;c135da75-68c1-3266-9e6d-5aab4aa8db14&quot;,&quot;title&quot;:&quot;Synthesizing multiple data types for biological conservation using integrated population models&quot;,&quot;author&quot;:[{&quot;family&quot;:&quot;Zipkin&quot;,&quot;given&quot;:&quot;Elise F.&quot;,&quot;parse-names&quot;:false,&quot;dropping-particle&quot;:&quot;&quot;,&quot;non-dropping-particle&quot;:&quot;&quot;},{&quot;family&quot;:&quot;Saunders&quot;,&quot;given&quot;:&quot;Sarah P.&quot;,&quot;parse-names&quot;:false,&quot;dropping-particle&quot;:&quot;&quot;,&quot;non-dropping-particle&quot;:&quot;&quot;}],&quot;container-title&quot;:&quot;Biological Conservation&quot;,&quot;container-title-short&quot;:&quot;Biol Conserv&quot;,&quot;DOI&quot;:&quot;10.1016/j.biocon.2017.10.017&quot;,&quot;ISSN&quot;:&quot;00063207&quot;,&quot;URL&quot;:&quot;https://linkinghub.elsevier.com/retrieve/pii/S0006320717305141&quot;,&quot;issued&quot;:{&quot;date-parts&quot;:[[2018,1]]},&quot;page&quot;:&quot;240-250&quot;,&quot;abstract&quot;:&quot;Assessing the impacts of ongoing climate and anthropogenic-induced change on wildlife populations requires understanding species distributions and abundances across large spatial and temporal scales. For threatened or declining populations, collecting sufficient broad-scale data is challenging as sample sizes tend to be low because many such species are rare and/or elusive. As a result, demographic data are often piecemeal, leading to difficulties in determining causes of population changes and developing strategies to mitigate the effects of environmental stressors. Thus, the population dynamics of threatened species across spatio-temporal extents is typically inferred through incomplete, independent, local-scale studies. Emerging integrative modeling approaches, such as integrated population models (IPMs), combine multiple data types into a single analysis and provide a foundation for overcoming problems of sparse or fragmentary data. In this paper, we demonstrate how IPMs can be successfully implemented by synthesizing the elements, advantages, and novel insights of this modeling approach. We highlight the latest developments in IPMs that are explicitly relevant to the ecology and conservation of threatened species, including capabilities to quantify the spatial scale of management, source-sink dynamics, synchrony within metapopulations, and population density effects on demographic rates. Adoption of IPMs has led to improved detection of population declines, adaptation of targeted monitoring schemes, and refined management strategies. Continued methodological advancements of IPMs, such as incorporation of a wider set of data types (e.g., citizen science data) and coupled population-environment models, will allow for broader applicability within ecological and conservation sciences.&quot;,&quot;publisher&quot;:&quot;Elsevier&quot;,&quot;issue&quot;:&quot;October 2017&quot;,&quot;volume&quot;:&quot;217&quot;},&quot;isTemporary&quot;:false},{&quot;id&quot;:&quot;1f88d47a-cbe8-3925-9775-29c14c1c85da&quot;,&quot;itemData&quot;:{&quot;type&quot;:&quot;article-journal&quot;,&quot;id&quot;:&quot;1f88d47a-cbe8-3925-9775-29c14c1c85da&quot;,&quot;title&quot;:&quot;Data Integration for Large-Scale Models of Species Distributions&quot;,&quot;author&quot;:[{&quot;family&quot;:&quot;Isaac&quot;,&quot;given&quot;:&quot;Nick J.B.&quot;,&quot;parse-names&quot;:false,&quot;dropping-particle&quot;:&quot;&quot;,&quot;non-dropping-particle&quot;:&quot;&quot;},{&quot;family&quot;:&quot;Jarzyna&quot;,&quot;given&quot;:&quot;Marta A.&quot;,&quot;parse-names&quot;:false,&quot;dropping-particle&quot;:&quot;&quot;,&quot;non-dropping-particle&quot;:&quot;&quot;},{&quot;family&quot;:&quot;Keil&quot;,&quot;given&quot;:&quot;Petr&quot;,&quot;parse-names&quot;:false,&quot;dropping-particle&quot;:&quot;&quot;,&quot;non-dropping-particle&quot;:&quot;&quot;},{&quot;family&quot;:&quot;Dambly&quot;,&quot;given&quot;:&quot;Lea I.&quot;,&quot;parse-names&quot;:false,&quot;dropping-particle&quot;:&quot;&quot;,&quot;non-dropping-particle&quot;:&quot;&quot;},{&quot;family&quot;:&quot;Boersch-Supan&quot;,&quot;given&quot;:&quot;Philipp H.&quot;,&quot;parse-names&quot;:false,&quot;dropping-particle&quot;:&quot;&quot;,&quot;non-dropping-particle&quot;:&quot;&quot;},{&quot;family&quot;:&quot;Browning&quot;,&quot;given&quot;:&quot;Ella&quot;,&quot;parse-names&quot;:false,&quot;dropping-particle&quot;:&quot;&quot;,&quot;non-dropping-particle&quot;:&quot;&quot;},{&quot;family&quot;:&quot;Freeman&quot;,&quot;given&quot;:&quot;Stephen N.&quot;,&quot;parse-names&quot;:false,&quot;dropping-particle&quot;:&quot;&quot;,&quot;non-dropping-particle&quot;:&quot;&quot;},{&quot;family&quot;:&quot;Golding&quot;,&quot;given&quot;:&quot;Nick&quot;,&quot;parse-names&quot;:false,&quot;dropping-particle&quot;:&quot;&quot;,&quot;non-dropping-particle&quot;:&quot;&quot;},{&quot;family&quot;:&quot;Guillera-Arroita&quot;,&quot;given&quot;:&quot;Gurutzeta&quot;,&quot;parse-names&quot;:false,&quot;dropping-particle&quot;:&quot;&quot;,&quot;non-dropping-particle&quot;:&quot;&quot;},{&quot;family&quot;:&quot;Henrys&quot;,&quot;given&quot;:&quot;Peter A.&quot;,&quot;parse-names&quot;:false,&quot;dropping-particle&quot;:&quot;&quot;,&quot;non-dropping-particle&quot;:&quot;&quot;},{&quot;family&quot;:&quot;Jarvis&quot;,&quot;given&quot;:&quot;Susan&quot;,&quot;parse-names&quot;:false,&quot;dropping-particle&quot;:&quot;&quot;,&quot;non-dropping-particle&quot;:&quot;&quot;},{&quot;family&quot;:&quot;Lahoz-Monfort&quot;,&quot;given&quot;:&quot;José&quot;,&quot;parse-names&quot;:false,&quot;dropping-particle&quot;:&quot;&quot;,&quot;non-dropping-particle&quot;:&quot;&quot;},{&quot;family&quot;:&quot;Pagel&quot;,&quot;given&quot;:&quot;Jörn&quot;,&quot;parse-names&quot;:false,&quot;dropping-particle&quot;:&quot;&quot;,&quot;non-dropping-particle&quot;:&quot;&quot;},{&quot;family&quot;:&quot;Pescott&quot;,&quot;given&quot;:&quot;Oliver L.&quot;,&quot;parse-names&quot;:false,&quot;dropping-particle&quot;:&quot;&quot;,&quot;non-dropping-particle&quot;:&quot;&quot;},{&quot;family&quot;:&quot;Schmucki&quot;,&quot;given&quot;:&quot;Reto&quot;,&quot;parse-names&quot;:false,&quot;dropping-particle&quot;:&quot;&quot;,&quot;non-dropping-particle&quot;:&quot;&quot;},{&quot;family&quot;:&quot;Simmonds&quot;,&quot;given&quot;:&quot;Emily G.&quot;,&quot;parse-names&quot;:false,&quot;dropping-particle&quot;:&quot;&quot;,&quot;non-dropping-particle&quot;:&quot;&quot;},{&quot;family&quot;:&quot;O’Hara&quot;,&quot;given&quot;:&quot;Robert B.&quot;,&quot;parse-names&quot;:false,&quot;dropping-particle&quot;:&quot;&quot;,&quot;non-dropping-particle&quot;:&quot;&quot;}],&quot;container-title&quot;:&quot;Trends in Ecology &amp; Evolution&quot;,&quot;container-title-short&quot;:&quot;Trends Ecol Evol&quot;,&quot;DOI&quot;:&quot;10.1016/j.tree.2019.08.006&quot;,&quot;ISSN&quot;:&quot;01695347&quot;,&quot;URL&quot;:&quot;https://linkinghub.elsevier.com/retrieve/pii/S0169534719302551&quot;,&quot;issued&quot;:{&quot;date-parts&quot;:[[2020,1]]},&quot;page&quot;:&quot;56-67&quot;,&quot;issue&quot;:&quot;1&quot;,&quot;volume&quot;:&quot;35&quot;},&quot;isTemporary&quot;:false}]},{&quot;citationID&quot;:&quot;MENDELEY_CITATION_761a3cc3-03dc-4254-9cdc-87b90857e462&quot;,&quot;properties&quot;:{&quot;noteIndex&quot;:0},&quot;isEdited&quot;:false,&quot;manualOverride&quot;:{&quot;isManuallyOverridden&quot;:false,&quot;citeprocText&quot;:&quot;(Ferreira Barbosa et al., 2022; Leal Filho et al., 2021; Marques et al., 2021)&quot;,&quot;manualOverrideText&quot;:&quot;&quot;},&quot;citationTag&quot;:&quot;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&quot;,&quot;citationItems&quot;:[{&quot;id&quot;:&quot;b95106e4-ecde-3ec0-96c9-a9354919eea8&quot;,&quot;itemData&quot;:{&quot;type&quot;:&quot;article-journal&quot;,&quot;id&quot;:&quot;b95106e4-ecde-3ec0-96c9-a9354919eea8&quot;,&quot;title&quot;:&quot;Compound impact of land use and extreme climate on the 2020 fire record of the Brazilian Pantanal&quot;,&quot;author&quot;:[{&quot;family&quot;:&quot;Ferreira Barbosa&quot;,&quot;given&quot;:&quot;Maria Lucia&quot;,&quot;parse-names&quot;:false,&quot;dropping-particle&quot;:&quot;&quot;,&quot;non-dropping-particle&quot;:&quot;&quot;},{&quot;family&quot;:&quot;Haddad&quot;,&quot;given&quot;:&quot;Isadora&quot;,&quot;parse-names&quot;:false,&quot;dropping-particle&quot;:&quot;&quot;,&quot;non-dropping-particle&quot;:&quot;&quot;},{&quot;family&quot;:&quot;Silva Nascimento&quot;,&quot;given&quot;:&quot;Ana Lucia&quot;,&quot;parse-names&quot;:false,&quot;dropping-particle&quot;:&quot;&quot;,&quot;non-dropping-particle&quot;:&quot;da&quot;},{&quot;family&quot;:&quot;Máximo da Silva&quot;,&quot;given&quot;:&quot;Gabriel&quot;,&quot;parse-names&quot;:false,&quot;dropping-particle&quot;:&quot;&quot;,&quot;non-dropping-particle&quot;:&quot;&quot;},{&quot;family&quot;:&quot;Moura da Veiga&quot;,&quot;given&quot;:&quot;Renata&quot;,&quot;parse-names&quot;:false,&quot;dropping-particle&quot;:&quot;&quot;,&quot;non-dropping-particle&quot;:&quot;&quot;},{&quot;family&quot;:&quot;Hoffmann&quot;,&quot;given&quot;:&quot;Tânia Beatriz&quot;,&quot;parse-names&quot;:false,&quot;dropping-particle&quot;:&quot;&quot;,&quot;non-dropping-particle&quot;:&quot;&quot;},{&quot;family&quot;:&quot;Rosane de Souza&quot;,&quot;given&quot;:&quot;Anielli&quot;,&quot;parse-names&quot;:false,&quot;dropping-particle&quot;:&quot;&quot;,&quot;non-dropping-particle&quot;:&quot;&quot;},{&quot;family&quot;:&quot;Dalagnol&quot;,&quot;given&quot;:&quot;Ricardo&quot;,&quot;parse-names&quot;:false,&quot;dropping-particle&quot;:&quot;&quot;,&quot;non-dropping-particle&quot;:&quot;&quot;},{&quot;family&quot;:&quot;Susin Streher&quot;,&quot;given&quot;:&quot;Annia&quot;,&quot;parse-names&quot;:false,&quot;dropping-particle&quot;:&quot;&quot;,&quot;non-dropping-particle&quot;:&quot;&quot;},{&quot;family&quot;:&quot;Souza Pereira&quot;,&quot;given&quot;:&quot;Francisca R.&quot;,&quot;parse-names&quot;:false,&quot;dropping-particle&quot;:&quot;&quot;,&quot;non-dropping-particle&quot;:&quot;&quot;},{&quot;family&quot;:&quot;Oliveira e Cruz de Aragão&quot;,&quot;given&quot;:&quot;Luiz Eduardo&quot;,&quot;parse-names&quot;:false,&quot;dropping-particle&quot;:&quot;&quot;,&quot;non-dropping-particle&quot;:&quot;&quot;},{&quot;family&quot;:&quot;Oighenstein Anderson&quot;,&quot;given&quot;:&quot;Liana&quot;,&quot;parse-names&quot;:false,&quot;dropping-particle&quot;:&quot;&quot;,&quot;non-dropping-particle&quot;:&quot;&quot;}],&quot;container-title&quot;:&quot;Global Ecology and Biogeography&quot;,&quot;DOI&quot;:&quot;10.1111/geb.13563&quot;,&quot;ISSN&quot;:&quot;1466-822X&quot;,&quot;URL&quot;:&quot;https://onlinelibrary.wiley.com/doi/10.1111/geb.13563&quot;,&quot;issued&quot;:{&quot;date-parts&quot;:[[2022,10,7]]},&quot;page&quot;:&quot;1960-1975&quot;,&quot;abstract&quot;:&quot;Aim: Our aim was to quantify the influence of climate and land use on major fires that occurred during the 2020 drought over the Brazilian Pantanal region. Location: Alto Paraguay Basin, central-western flank of Brazil. Time period: 2003–2020. Methods: We calculated climatic and burned area anomalies and Spearman's correlation between precipitation and sea surface temperature (SST). We assessed water coverage to identify the impact of the 2020 drought. We produced fire recurrence maps, identified the areas that burned for the first time in 2020, and estimated the carbon loss. Lastly, we assessed the burned areas within land-use classes and land tenure. Results: The anomalies showed that climatic variables in 2020 had an atypical behaviour, being hotter and drier than the historical average. The water surface area in the Pantanal has been decreasing annually from 2003, and in 2020 the reduction was 34% greater than the annual average. Burned areas in 2020 were 200% greater than the long-term average, and 35% of the burned areas occurred for the first time in this year. We showed that 84% of these new fires occurred within natural vegetation, with 39% of the burned areas occurring in forests, an increase of 514%. Forest fires were responsible for 47% of the carbon loss in 2020. Finally, 70% of the fires in 2020 occurred within rural properties, 5% in indigenous lands and 10% in protected areas. Main conclusions: The unprecedented fires in 2020 were not only a result of atypical climate, but also a consequence of the intensification of fire-related human activities. Rural properties play a major role in Pantanal fires, requiring law enforcement and a consistent plan for increasing the protection of the conservation areas. We argue that ineffective fire prevention and the lack of suppression strategies were also key in enhancing the magnitude of these fires.&quot;,&quot;issue&quot;:&quot;10&quot;,&quot;volume&quot;:&quot;31&quot;,&quot;container-title-short&quot;:&quot;&quot;},&quot;isTemporary&quot;:false},{&quot;id&quot;:&quot;6bba8f34-58e9-3744-94dd-0fd35db6e9e9&quot;,&quot;itemData&quot;:{&quot;type&quot;:&quot;article-journal&quot;,&quot;id&quot;:&quot;6bba8f34-58e9-3744-94dd-0fd35db6e9e9&quot;,&quot;title&quot;:&quot;Fire in Paradise: Why the Pantanal is burning&quot;,&quot;author&quot;:[{&quot;family&quot;:&quot;Leal Filho&quot;,&quot;given&quot;:&quot;Walter&quot;,&quot;parse-names&quot;:false,&quot;dropping-particle&quot;:&quot;&quot;,&quot;non-dropping-particle&quot;:&quot;&quot;},{&quot;family&quot;:&quot;Azeiteiro&quot;,&quot;given&quot;:&quot;Ulisses M.&quot;,&quot;parse-names&quot;:false,&quot;dropping-particle&quot;:&quot;&quot;,&quot;non-dropping-particle&quot;:&quot;&quot;},{&quot;family&quot;:&quot;Salvia&quot;,&quot;given&quot;:&quot;Amanda Lange&quot;,&quot;parse-names&quot;:false,&quot;dropping-particle&quot;:&quot;&quot;,&quot;non-dropping-particle&quot;:&quot;&quot;},{&quot;family&quot;:&quot;Fritzen&quot;,&quot;given&quot;:&quot;Barbara&quot;,&quot;parse-names&quot;:false,&quot;dropping-particle&quot;:&quot;&quot;,&quot;non-dropping-particle&quot;:&quot;&quot;},{&quot;family&quot;:&quot;Libonati&quot;,&quot;given&quot;:&quot;Renata&quot;,&quot;parse-names&quot;:false,&quot;dropping-particle&quot;:&quot;&quot;,&quot;non-dropping-particle&quot;:&quot;&quot;}],&quot;container-title&quot;:&quot;Environmental Science &amp; Policy&quot;,&quot;container-title-short&quot;:&quot;Environ Sci Policy&quot;,&quot;DOI&quot;:&quot;10.1016/j.envsci.2021.05.005&quot;,&quot;ISSN&quot;:&quot;14629011&quot;,&quot;URL&quot;:&quot;https://linkinghub.elsevier.com/retrieve/pii/S1462901121001258&quot;,&quot;issued&quot;:{&quot;date-parts&quot;:[[2021,9,1]]},&quot;page&quot;:&quot;31-34&quot;,&quot;abstract&quot;:&quot;This Communication reports on the fires recently seen in the Pantanal region, in Brazil, the largely continental wetland globally. It outlines the causes of the problem and some of the means which may be deployed to address them.&quot;,&quot;publisher&quot;:&quot;Elsevier Ltd&quot;,&quot;volume&quot;:&quot;123&quot;},&quot;isTemporary&quot;:false},{&quot;id&quot;:&quot;a27d78e8-db9f-3d9e-9d88-35fa6474994e&quot;,&quot;itemData&quot;:{&quot;type&quot;:&quot;article-journal&quot;,&quot;id&quot;:&quot;a27d78e8-db9f-3d9e-9d88-35fa6474994e&quot;,&quot;title&quot;:&quot;Fires dynamics in the Pantanal: Impacts of anthropogenic activities and climate change&quot;,&quot;author&quot;:[{&quot;family&quot;:&quot;Marques&quot;,&quot;given&quot;:&quot;Juliana Fazolo&quot;,&quot;parse-names&quot;:false,&quot;dropping-particle&quot;:&quot;&quot;,&quot;non-dropping-particle&quot;:&quot;&quot;},{&quot;family&quot;:&quot;Alves&quot;,&quot;given&quot;:&quot;Maria Bevilacqua&quot;,&quot;parse-names&quot;:false,&quot;dropping-particle&quot;:&quot;&quot;,&quot;non-dropping-particle&quot;:&quot;&quot;},{&quot;family&quot;:&quot;Silveira&quot;,&quot;given&quot;:&quot;Carolina Ferrari&quot;,&quot;parse-names&quot;:false,&quot;dropping-particle&quot;:&quot;&quot;,&quot;non-dropping-particle&quot;:&quot;&quot;},{&quot;family&quot;:&quot;Amaral e Silva&quot;,&quot;given&quot;:&quot;Arthur&quot;,&quot;parse-names&quot;:false,&quot;dropping-particle&quot;:&quot;&quot;,&quot;non-dropping-particle&quot;:&quot;&quot;},{&quot;family&quot;:&quot;Silva&quot;,&quot;given&quot;:&quot;Thiago Abrantes&quot;,&quot;parse-names&quot;:false,&quot;dropping-particle&quot;:&quot;&quot;,&quot;non-dropping-particle&quot;:&quot;&quot;},{&quot;family&quot;:&quot;Santos&quot;,&quot;given&quot;:&quot;Vitor Juste&quot;,&quot;parse-names&quot;:false,&quot;dropping-particle&quot;:&quot;&quot;,&quot;non-dropping-particle&quot;:&quot;dos&quot;},{&quot;family&quot;:&quot;Calijuri&quot;,&quot;given&quot;:&quot;Maria Lúcia&quot;,&quot;parse-names&quot;:false,&quot;dropping-particle&quot;:&quot;&quot;,&quot;non-dropping-particle&quot;:&quot;&quot;}],&quot;container-title&quot;:&quot;Journal of Environmental Management&quot;,&quot;container-title-short&quot;:&quot;J Environ Manage&quot;,&quot;DOI&quot;:&quot;10.1016/j.jenvman.2021.113586&quot;,&quot;ISSN&quot;:&quot;03014797&quot;,&quot;URL&quot;:&quot;https://linkinghub.elsevier.com/retrieve/pii/S0301479721016480&quot;,&quot;issued&quot;:{&quot;date-parts&quot;:[[2021,12]]},&quot;page&quot;:&quot;113586&quot;,&quot;publisher&quot;:&quot;Elsevier Ltd&quot;,&quot;issue&quot;:&quot;March&quot;,&quot;volume&quot;:&quot;299&quot;},&quot;isTemporary&quot;:false}]},{&quot;citationID&quot;:&quot;MENDELEY_CITATION_414361ff-044f-4543-add4-d3c32be3ddce&quot;,&quot;properties&quot;:{&quot;noteIndex&quot;:0},&quot;isEdited&quot;:false,&quot;manualOverride&quot;:{&quot;isManuallyOverridden&quot;:false,&quot;citeprocText&quot;:&quot;(Pivello et al., 2021)&quot;,&quot;manualOverrideText&quot;:&quot;&quot;},&quot;citationTag&quot;:&quot;MENDELEY_CITATION_v3_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&quot;,&quot;citationItems&quot;:[{&quot;id&quot;:&quot;1b3df745-b84d-3f87-820f-c02b5537cb03&quot;,&quot;itemData&quot;:{&quot;type&quot;:&quot;article-journal&quot;,&quot;id&quot;:&quot;1b3df745-b84d-3f87-820f-c02b5537cb03&quot;,&quot;title&quot;:&quot;Understanding Brazil ’ s catastrophic fires : Causes , consequences and policy needed to prevent future tragedies&quot;,&quot;author&quot;:[{&quot;family&quot;:&quot;Pivello&quot;,&quot;given&quot;:&quot;Vânia R&quot;,&quot;parse-names&quot;:false,&quot;dropping-particle&quot;:&quot;&quot;,&quot;non-dropping-particle&quot;:&quot;&quot;},{&quot;family&quot;:&quot;Vieira&quot;,&quot;given&quot;:&quot;Ima&quot;,&quot;parse-names&quot;:false,&quot;dropping-particle&quot;:&quot;&quot;,&quot;non-dropping-particle&quot;:&quot;&quot;},{&quot;family&quot;:&quot;Christianini&quot;,&quot;given&quot;:&quot;Alexander&quot;,&quot;parse-names&quot;:false,&quot;dropping-particle&quot;:&quot;V&quot;,&quot;non-dropping-particle&quot;:&quot;&quot;},{&quot;family&quot;:&quot;Bandini&quot;,&quot;given&quot;:&quot;Danilo&quot;,&quot;parse-names&quot;:false,&quot;dropping-particle&quot;:&quot;&quot;,&quot;non-dropping-particle&quot;:&quot;&quot;},{&quot;family&quot;:&quot;Menezes&quot;,&quot;given&quot;:&quot;Silva&quot;,&quot;parse-names&quot;:false,&quot;dropping-particle&quot;:&quot;&quot;,&quot;non-dropping-particle&quot;:&quot;&quot;},{&quot;family&quot;:&quot;Niel&quot;,&quot;given&quot;:&quot;Christian&quot;,&quot;parse-names&quot;:false,&quot;dropping-particle&quot;:&quot;&quot;,&quot;non-dropping-particle&quot;:&quot;&quot;},{&quot;family&quot;:&quot;Melo&quot;,&quot;given&quot;:&quot;Felipe P L&quot;,&quot;parse-names&quot;:false,&quot;dropping-particle&quot;:&quot;&quot;,&quot;non-dropping-particle&quot;:&quot;&quot;},{&quot;family&quot;:&quot;Antonio&quot;,&quot;given&quot;:&quot;José&quot;,&quot;parse-names&quot;:false,&quot;dropping-particle&quot;:&quot;&quot;,&quot;non-dropping-particle&quot;:&quot;&quot;},{&quot;family&quot;:&quot;Gustavo&quot;,&quot;given&quot;:&quot;Carlos&quot;,&quot;parse-names&quot;:false,&quot;dropping-particle&quot;:&quot;&quot;,&quot;non-dropping-particle&quot;:&quot;&quot;},{&quot;family&quot;:&quot;Moraes&quot;,&quot;given&quot;:&quot;Walfrido&quot;,&quot;parse-names&quot;:false,&quot;dropping-particle&quot;:&quot;&quot;,&quot;non-dropping-particle&quot;:&quot;&quot;},{&quot;family&quot;:&quot;Overbeck&quot;,&quot;given&quot;:&quot;Gerhard E&quot;,&quot;parse-names&quot;:false,&quot;dropping-particle&quot;:&quot;&quot;,&quot;non-dropping-particle&quot;:&quot;&quot;}],&quot;container-title&quot;:&quot;Perspectives in Ecology and Conservation&quot;,&quot;container-title-short&quot;:&quot;Perspect Ecol Conserv&quot;,&quot;DOI&quot;:&quot;10.1016/j.pecon.2021.06.005&quot;,&quot;ISSN&quot;:&quot;2530-0644&quot;,&quot;URL&quot;:&quot;https://doi.org/10.1016/j.pecon.2021.06.005&quot;,&quot;issued&quot;:{&quot;date-parts&quot;:[[2021]]},&quot;page&quot;:&quot;233-255&quot;,&quot;publisher&quot;:&quot;Associa&amp;ccedil;&amp;atilde;o Brasileira de Ci&amp;ecirc;ncia Ecol&amp;oacute;gica e Conserva&amp;ccedil;&amp;atilde;o&quot;,&quot;issue&quot;:&quot;3&quot;,&quot;volume&quot;:&quot;1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95C3-41A9-4DF3-8F43-3CACE7825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25</Pages>
  <Words>8411</Words>
  <Characters>47944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Verrastro Brack</dc:creator>
  <cp:keywords/>
  <dc:description/>
  <cp:lastModifiedBy>Ismael Verrastro Brack</cp:lastModifiedBy>
  <cp:revision>2848</cp:revision>
  <dcterms:created xsi:type="dcterms:W3CDTF">2022-08-27T14:27:00Z</dcterms:created>
  <dcterms:modified xsi:type="dcterms:W3CDTF">2024-02-16T16:22:00Z</dcterms:modified>
</cp:coreProperties>
</file>